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92A3" w14:textId="329ACDE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41C59">
        <w:rPr>
          <w:rFonts w:ascii="黑体" w:eastAsia="黑体" w:hAnsi="黑体"/>
          <w:sz w:val="32"/>
          <w:szCs w:val="32"/>
        </w:rPr>
        <w:t>医学科研方法</w:t>
      </w:r>
      <w:r w:rsidRPr="001E5724">
        <w:rPr>
          <w:rFonts w:ascii="黑体" w:eastAsia="黑体" w:hAnsi="黑体" w:hint="eastAsia"/>
          <w:sz w:val="32"/>
          <w:szCs w:val="32"/>
        </w:rPr>
        <w:t>》课程教学大纲</w:t>
      </w:r>
    </w:p>
    <w:p w14:paraId="37823BC6" w14:textId="3D58F476"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8990D89" w14:textId="77777777" w:rsidTr="00DD7B5F">
        <w:trPr>
          <w:jc w:val="center"/>
        </w:trPr>
        <w:tc>
          <w:tcPr>
            <w:tcW w:w="1135" w:type="dxa"/>
            <w:vAlign w:val="center"/>
          </w:tcPr>
          <w:p w14:paraId="1A3BFC7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A520DEC" w14:textId="3134FBF3" w:rsidR="00D13271" w:rsidRPr="00DD7B5F" w:rsidRDefault="00E30A02" w:rsidP="00DD7B5F">
            <w:pPr>
              <w:spacing w:beforeLines="50" w:before="156" w:afterLines="50" w:after="156"/>
              <w:jc w:val="left"/>
              <w:rPr>
                <w:rFonts w:ascii="宋体" w:eastAsia="宋体" w:hAnsi="宋体"/>
              </w:rPr>
            </w:pPr>
            <w:r>
              <w:rPr>
                <w:rFonts w:ascii="宋体" w:eastAsia="宋体" w:hAnsi="宋体" w:hint="eastAsia"/>
              </w:rPr>
              <w:t xml:space="preserve">Medical Research </w:t>
            </w:r>
          </w:p>
        </w:tc>
        <w:tc>
          <w:tcPr>
            <w:tcW w:w="1134" w:type="dxa"/>
            <w:vAlign w:val="center"/>
          </w:tcPr>
          <w:p w14:paraId="08ECC7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EA63054" w14:textId="304C608B" w:rsidR="00D13271" w:rsidRPr="00DD7B5F" w:rsidRDefault="00C76EDA" w:rsidP="00DD7B5F">
            <w:pPr>
              <w:spacing w:beforeLines="50" w:before="156" w:afterLines="50" w:after="156"/>
              <w:rPr>
                <w:rFonts w:ascii="宋体" w:eastAsia="宋体" w:hAnsi="宋体"/>
              </w:rPr>
            </w:pPr>
            <w:r w:rsidRPr="00C76EDA">
              <w:rPr>
                <w:rFonts w:ascii="宋体" w:eastAsia="宋体" w:hAnsi="宋体"/>
              </w:rPr>
              <w:t>CLMB3034</w:t>
            </w:r>
          </w:p>
        </w:tc>
      </w:tr>
      <w:tr w:rsidR="00D13271" w:rsidRPr="002F4D99" w14:paraId="06A1C494" w14:textId="77777777" w:rsidTr="00DD7B5F">
        <w:trPr>
          <w:jc w:val="center"/>
        </w:trPr>
        <w:tc>
          <w:tcPr>
            <w:tcW w:w="1135" w:type="dxa"/>
            <w:vAlign w:val="center"/>
          </w:tcPr>
          <w:p w14:paraId="32A926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E460F23" w14:textId="263364D5" w:rsidR="00D13271" w:rsidRPr="00DD7B5F" w:rsidRDefault="00E30A02" w:rsidP="00DD7B5F">
            <w:pPr>
              <w:spacing w:beforeLines="50" w:before="156" w:afterLines="50" w:after="156"/>
              <w:jc w:val="left"/>
              <w:rPr>
                <w:rFonts w:ascii="宋体" w:eastAsia="宋体" w:hAnsi="宋体"/>
              </w:rPr>
            </w:pPr>
            <w:r>
              <w:rPr>
                <w:rFonts w:ascii="宋体" w:eastAsia="宋体" w:hAnsi="宋体" w:hint="eastAsia"/>
              </w:rPr>
              <w:t>大类基础课程</w:t>
            </w:r>
          </w:p>
        </w:tc>
        <w:tc>
          <w:tcPr>
            <w:tcW w:w="1134" w:type="dxa"/>
            <w:vAlign w:val="center"/>
          </w:tcPr>
          <w:p w14:paraId="00BF736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BBC01E6" w14:textId="521BE035" w:rsidR="00D13271" w:rsidRPr="00DD7B5F" w:rsidRDefault="00482635" w:rsidP="00DD7B5F">
            <w:pPr>
              <w:spacing w:beforeLines="50" w:before="156" w:afterLines="50" w:after="156"/>
              <w:rPr>
                <w:rFonts w:ascii="宋体" w:eastAsia="宋体" w:hAnsi="宋体"/>
              </w:rPr>
            </w:pPr>
            <w:r w:rsidRPr="00482635">
              <w:rPr>
                <w:rFonts w:ascii="宋体" w:eastAsia="宋体" w:hAnsi="宋体"/>
              </w:rPr>
              <w:t>临床医学（“5+3”一体化）、临床医学（“5+3”一体化，儿科医学）</w:t>
            </w:r>
          </w:p>
        </w:tc>
      </w:tr>
      <w:tr w:rsidR="00D13271" w:rsidRPr="002F4D99" w14:paraId="1720BF5A" w14:textId="77777777" w:rsidTr="00DD7B5F">
        <w:trPr>
          <w:jc w:val="center"/>
        </w:trPr>
        <w:tc>
          <w:tcPr>
            <w:tcW w:w="1135" w:type="dxa"/>
            <w:vAlign w:val="center"/>
          </w:tcPr>
          <w:p w14:paraId="06FF0F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2044707" w14:textId="67317260" w:rsidR="00D13271" w:rsidRPr="00DD7B5F" w:rsidRDefault="00E30A02" w:rsidP="00DD7B5F">
            <w:pPr>
              <w:spacing w:beforeLines="50" w:before="156" w:afterLines="50" w:after="156"/>
              <w:jc w:val="left"/>
              <w:rPr>
                <w:rFonts w:ascii="宋体" w:eastAsia="宋体" w:hAnsi="宋体"/>
              </w:rPr>
            </w:pPr>
            <w:r>
              <w:rPr>
                <w:rFonts w:ascii="宋体" w:eastAsia="宋体" w:hAnsi="宋体" w:hint="eastAsia"/>
              </w:rPr>
              <w:t>6.5</w:t>
            </w:r>
          </w:p>
        </w:tc>
        <w:tc>
          <w:tcPr>
            <w:tcW w:w="1134" w:type="dxa"/>
            <w:vAlign w:val="center"/>
          </w:tcPr>
          <w:p w14:paraId="792590D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1334668" w14:textId="3C58F338" w:rsidR="00D13271" w:rsidRPr="00DD7B5F" w:rsidRDefault="00E30A02" w:rsidP="009F5BAC">
            <w:pPr>
              <w:spacing w:beforeLines="50" w:before="156" w:afterLines="50" w:after="156"/>
              <w:jc w:val="left"/>
              <w:rPr>
                <w:rFonts w:ascii="宋体" w:eastAsia="宋体" w:hAnsi="宋体"/>
              </w:rPr>
            </w:pPr>
            <w:r>
              <w:rPr>
                <w:rFonts w:ascii="宋体" w:eastAsia="宋体" w:hAnsi="宋体" w:hint="eastAsia"/>
              </w:rPr>
              <w:t>1</w:t>
            </w:r>
            <w:r w:rsidR="00D53AC4">
              <w:rPr>
                <w:rFonts w:ascii="宋体" w:eastAsia="宋体" w:hAnsi="宋体" w:hint="eastAsia"/>
              </w:rPr>
              <w:t>1</w:t>
            </w:r>
            <w:r>
              <w:rPr>
                <w:rFonts w:ascii="宋体" w:eastAsia="宋体" w:hAnsi="宋体" w:hint="eastAsia"/>
              </w:rPr>
              <w:t>8</w:t>
            </w:r>
            <w:r w:rsidR="008B0B33">
              <w:rPr>
                <w:rFonts w:ascii="宋体" w:eastAsia="宋体" w:hAnsi="宋体" w:hint="eastAsia"/>
              </w:rPr>
              <w:t>（</w:t>
            </w:r>
            <w:r w:rsidR="009F5BAC">
              <w:rPr>
                <w:rFonts w:ascii="宋体" w:eastAsia="宋体" w:hAnsi="宋体" w:hint="eastAsia"/>
              </w:rPr>
              <w:t>84</w:t>
            </w:r>
            <w:r w:rsidR="008B0B33">
              <w:rPr>
                <w:rFonts w:ascii="宋体" w:eastAsia="宋体" w:hAnsi="宋体" w:hint="eastAsia"/>
              </w:rPr>
              <w:t>理论</w:t>
            </w:r>
            <w:r w:rsidR="00687229">
              <w:rPr>
                <w:rFonts w:ascii="宋体" w:eastAsia="宋体" w:hAnsi="宋体" w:hint="eastAsia"/>
              </w:rPr>
              <w:t>+</w:t>
            </w:r>
            <w:r w:rsidR="009F5BAC">
              <w:rPr>
                <w:rFonts w:ascii="宋体" w:eastAsia="宋体" w:hAnsi="宋体"/>
              </w:rPr>
              <w:t>22</w:t>
            </w:r>
            <w:r w:rsidR="008B0B33">
              <w:rPr>
                <w:rFonts w:ascii="宋体" w:eastAsia="宋体" w:hAnsi="宋体" w:hint="eastAsia"/>
              </w:rPr>
              <w:t>实习</w:t>
            </w:r>
            <w:r w:rsidR="00C76EDA">
              <w:rPr>
                <w:rFonts w:ascii="宋体" w:eastAsia="宋体" w:hAnsi="宋体" w:hint="eastAsia"/>
              </w:rPr>
              <w:t>+</w:t>
            </w:r>
            <w:r w:rsidR="009F5BAC">
              <w:rPr>
                <w:rFonts w:ascii="宋体" w:eastAsia="宋体" w:hAnsi="宋体" w:hint="eastAsia"/>
              </w:rPr>
              <w:t>1</w:t>
            </w:r>
            <w:r w:rsidR="009F5BAC">
              <w:rPr>
                <w:rFonts w:ascii="宋体" w:eastAsia="宋体" w:hAnsi="宋体"/>
              </w:rPr>
              <w:t>2</w:t>
            </w:r>
            <w:r w:rsidR="00C76EDA">
              <w:rPr>
                <w:rFonts w:ascii="宋体" w:eastAsia="宋体" w:hAnsi="宋体" w:hint="eastAsia"/>
              </w:rPr>
              <w:t>PBL</w:t>
            </w:r>
            <w:r w:rsidR="008B0B33">
              <w:rPr>
                <w:rFonts w:ascii="宋体" w:eastAsia="宋体" w:hAnsi="宋体" w:hint="eastAsia"/>
              </w:rPr>
              <w:t>）</w:t>
            </w:r>
          </w:p>
        </w:tc>
      </w:tr>
      <w:tr w:rsidR="00D13271" w:rsidRPr="002F4D99" w14:paraId="293A4F01" w14:textId="77777777" w:rsidTr="00DD7B5F">
        <w:trPr>
          <w:jc w:val="center"/>
        </w:trPr>
        <w:tc>
          <w:tcPr>
            <w:tcW w:w="1135" w:type="dxa"/>
            <w:vAlign w:val="center"/>
          </w:tcPr>
          <w:p w14:paraId="5E59A2A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FC2D5E3" w14:textId="73000781" w:rsidR="00D13271" w:rsidRPr="00DD7B5F" w:rsidRDefault="00B023DB" w:rsidP="00C41F31">
            <w:pPr>
              <w:spacing w:beforeLines="50" w:before="156" w:afterLines="50" w:after="156"/>
              <w:jc w:val="left"/>
              <w:rPr>
                <w:rFonts w:ascii="宋体" w:eastAsia="宋体" w:hAnsi="宋体"/>
              </w:rPr>
            </w:pPr>
            <w:proofErr w:type="gramStart"/>
            <w:r>
              <w:rPr>
                <w:rFonts w:ascii="宋体" w:eastAsia="宋体" w:hAnsi="宋体" w:hint="eastAsia"/>
              </w:rPr>
              <w:t>沈月平</w:t>
            </w:r>
            <w:proofErr w:type="gramEnd"/>
            <w:r>
              <w:rPr>
                <w:rFonts w:ascii="宋体" w:eastAsia="宋体" w:hAnsi="宋体" w:hint="eastAsia"/>
              </w:rPr>
              <w:t>、</w:t>
            </w:r>
            <w:proofErr w:type="gramStart"/>
            <w:r w:rsidR="008B0B33" w:rsidRPr="00C23CE1">
              <w:rPr>
                <w:rFonts w:ascii="宋体" w:eastAsia="宋体" w:hAnsi="宋体" w:hint="eastAsia"/>
              </w:rPr>
              <w:t>吕</w:t>
            </w:r>
            <w:proofErr w:type="gramEnd"/>
            <w:r w:rsidR="008B0B33" w:rsidRPr="00C23CE1">
              <w:rPr>
                <w:rFonts w:ascii="宋体" w:eastAsia="宋体" w:hAnsi="宋体" w:hint="eastAsia"/>
              </w:rPr>
              <w:t>大兵，</w:t>
            </w:r>
            <w:r w:rsidR="008B0B33">
              <w:rPr>
                <w:rFonts w:ascii="宋体" w:eastAsia="宋体" w:hAnsi="宋体" w:hint="eastAsia"/>
              </w:rPr>
              <w:t>张明芝</w:t>
            </w:r>
            <w:r>
              <w:rPr>
                <w:rFonts w:ascii="宋体" w:eastAsia="宋体" w:hAnsi="宋体" w:hint="eastAsia"/>
              </w:rPr>
              <w:t>、</w:t>
            </w:r>
            <w:r w:rsidR="00C41F31">
              <w:rPr>
                <w:rFonts w:ascii="宋体" w:eastAsia="宋体" w:hAnsi="宋体" w:hint="eastAsia"/>
              </w:rPr>
              <w:t>汤在祥、李红美、裴育芳、尹洁云、柯朝甫、</w:t>
            </w:r>
            <w:r>
              <w:rPr>
                <w:rFonts w:ascii="宋体" w:eastAsia="宋体" w:hAnsi="宋体" w:hint="eastAsia"/>
              </w:rPr>
              <w:t>邓飞艳、</w:t>
            </w:r>
            <w:r w:rsidR="00C41F31" w:rsidRPr="007D1B64">
              <w:rPr>
                <w:rFonts w:ascii="宋体" w:eastAsia="宋体" w:hAnsi="宋体" w:hint="eastAsia"/>
              </w:rPr>
              <w:t>莫兴波</w:t>
            </w:r>
            <w:r w:rsidR="00C41F31">
              <w:rPr>
                <w:rFonts w:ascii="宋体" w:eastAsia="宋体" w:hAnsi="宋体" w:hint="eastAsia"/>
              </w:rPr>
              <w:t>、武龙飞、</w:t>
            </w:r>
            <w:r>
              <w:rPr>
                <w:rFonts w:ascii="宋体" w:eastAsia="宋体" w:hAnsi="宋体" w:hint="eastAsia"/>
              </w:rPr>
              <w:t>舒啸尘</w:t>
            </w:r>
            <w:r w:rsidR="00C41F31">
              <w:rPr>
                <w:rFonts w:ascii="宋体" w:eastAsia="宋体" w:hAnsi="宋体" w:hint="eastAsia"/>
              </w:rPr>
              <w:t>、彭浩、仲崇科、朱正宝</w:t>
            </w:r>
          </w:p>
        </w:tc>
        <w:tc>
          <w:tcPr>
            <w:tcW w:w="1134" w:type="dxa"/>
            <w:vAlign w:val="center"/>
          </w:tcPr>
          <w:p w14:paraId="609435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0E0556F" w14:textId="3B777C58" w:rsidR="00D13271" w:rsidRPr="00DD7B5F" w:rsidRDefault="008B0B33" w:rsidP="00BB0ABC">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9F5BAC">
              <w:rPr>
                <w:rFonts w:ascii="宋体" w:eastAsia="宋体" w:hAnsi="宋体"/>
              </w:rPr>
              <w:t>0</w:t>
            </w:r>
            <w:r w:rsidR="00482635">
              <w:rPr>
                <w:rFonts w:ascii="宋体" w:eastAsia="宋体" w:hAnsi="宋体"/>
              </w:rPr>
              <w:t>6</w:t>
            </w:r>
          </w:p>
        </w:tc>
      </w:tr>
      <w:tr w:rsidR="00D13271" w:rsidRPr="002F4D99" w14:paraId="0F60A71A" w14:textId="77777777" w:rsidTr="00DD7B5F">
        <w:trPr>
          <w:jc w:val="center"/>
        </w:trPr>
        <w:tc>
          <w:tcPr>
            <w:tcW w:w="1135" w:type="dxa"/>
            <w:vAlign w:val="center"/>
          </w:tcPr>
          <w:p w14:paraId="3CF59E5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9E433D1" w14:textId="12A486B6" w:rsidR="00D13271" w:rsidRPr="00E30A02" w:rsidRDefault="00680538" w:rsidP="002239A5">
            <w:pPr>
              <w:pStyle w:val="ac"/>
              <w:numPr>
                <w:ilvl w:val="0"/>
                <w:numId w:val="44"/>
              </w:numPr>
              <w:spacing w:beforeLines="50" w:before="156" w:afterLines="50" w:after="156"/>
              <w:ind w:firstLineChars="0"/>
              <w:rPr>
                <w:rFonts w:ascii="宋体" w:eastAsia="宋体" w:hAnsi="宋体"/>
              </w:rPr>
            </w:pPr>
            <w:r w:rsidRPr="00E30A02">
              <w:rPr>
                <w:rFonts w:ascii="宋体" w:eastAsia="宋体" w:hAnsi="宋体" w:hint="eastAsia"/>
              </w:rPr>
              <w:t>张明芝，李红美，</w:t>
            </w:r>
            <w:proofErr w:type="gramStart"/>
            <w:r w:rsidRPr="00E30A02">
              <w:rPr>
                <w:rFonts w:ascii="宋体" w:eastAsia="宋体" w:hAnsi="宋体" w:hint="eastAsia"/>
              </w:rPr>
              <w:t>吕</w:t>
            </w:r>
            <w:proofErr w:type="gramEnd"/>
            <w:r w:rsidRPr="00E30A02">
              <w:rPr>
                <w:rFonts w:ascii="宋体" w:eastAsia="宋体" w:hAnsi="宋体" w:hint="eastAsia"/>
              </w:rPr>
              <w:t>大兵</w:t>
            </w:r>
            <w:r w:rsidRPr="00E30A02">
              <w:rPr>
                <w:rFonts w:ascii="宋体" w:eastAsia="宋体" w:hAnsi="宋体"/>
              </w:rPr>
              <w:t>.实用医学统计学与SAS应用[M].苏州：苏州大学出版社。</w:t>
            </w:r>
          </w:p>
          <w:p w14:paraId="7956BFE0" w14:textId="77777777" w:rsidR="00E30A02" w:rsidRPr="00E30A02" w:rsidRDefault="00E30A02" w:rsidP="002239A5">
            <w:pPr>
              <w:pStyle w:val="ac"/>
              <w:numPr>
                <w:ilvl w:val="0"/>
                <w:numId w:val="44"/>
              </w:numPr>
              <w:spacing w:beforeLines="50" w:before="156" w:afterLines="50" w:after="156"/>
              <w:ind w:firstLineChars="0"/>
              <w:rPr>
                <w:rFonts w:ascii="宋体" w:eastAsia="宋体" w:hAnsi="宋体"/>
              </w:rPr>
            </w:pPr>
            <w:r w:rsidRPr="00D53AC4">
              <w:rPr>
                <w:rFonts w:ascii="宋体" w:eastAsia="宋体" w:hAnsi="宋体"/>
              </w:rPr>
              <w:t>沈红兵，齐秀英</w:t>
            </w:r>
            <w:r w:rsidRPr="00D53AC4">
              <w:rPr>
                <w:rFonts w:ascii="宋体" w:eastAsia="宋体" w:hAnsi="宋体" w:hint="eastAsia"/>
              </w:rPr>
              <w:t>.流行病学</w:t>
            </w:r>
            <w:r w:rsidRPr="00E30A02">
              <w:rPr>
                <w:rFonts w:ascii="宋体" w:eastAsia="宋体" w:hAnsi="宋体"/>
              </w:rPr>
              <w:t>[M]</w:t>
            </w:r>
            <w:r w:rsidRPr="00D53AC4">
              <w:rPr>
                <w:rFonts w:ascii="宋体" w:eastAsia="宋体" w:hAnsi="宋体" w:hint="eastAsia"/>
              </w:rPr>
              <w:t>. 北京：人民卫生出版社</w:t>
            </w:r>
          </w:p>
          <w:p w14:paraId="35C98784" w14:textId="175A5832" w:rsidR="00E30A02" w:rsidRPr="00E30A02" w:rsidRDefault="009748B8" w:rsidP="002239A5">
            <w:pPr>
              <w:pStyle w:val="ac"/>
              <w:numPr>
                <w:ilvl w:val="0"/>
                <w:numId w:val="44"/>
              </w:numPr>
              <w:spacing w:beforeLines="50" w:before="156" w:afterLines="50" w:after="156"/>
              <w:ind w:firstLineChars="0"/>
              <w:rPr>
                <w:rFonts w:ascii="宋体" w:eastAsia="宋体" w:hAnsi="宋体"/>
              </w:rPr>
            </w:pPr>
            <w:r>
              <w:rPr>
                <w:rFonts w:ascii="宋体" w:eastAsia="宋体" w:hAnsi="宋体" w:hint="eastAsia"/>
              </w:rPr>
              <w:t>郭继军</w:t>
            </w:r>
            <w:r w:rsidR="00E30A02" w:rsidRPr="00D53AC4">
              <w:rPr>
                <w:rFonts w:ascii="宋体" w:eastAsia="宋体" w:hAnsi="宋体" w:hint="eastAsia"/>
              </w:rPr>
              <w:t xml:space="preserve">. </w:t>
            </w:r>
            <w:r w:rsidRPr="007D1B64">
              <w:rPr>
                <w:rFonts w:ascii="宋体" w:eastAsia="宋体" w:hAnsi="宋体" w:hint="eastAsia"/>
              </w:rPr>
              <w:t>医学文献检索与论文写作</w:t>
            </w:r>
            <w:r w:rsidR="00D53AC4" w:rsidRPr="00E30A02">
              <w:rPr>
                <w:rFonts w:ascii="宋体" w:eastAsia="宋体" w:hAnsi="宋体"/>
              </w:rPr>
              <w:t>[M]</w:t>
            </w:r>
            <w:r w:rsidR="00D53AC4" w:rsidRPr="00D53AC4">
              <w:rPr>
                <w:rFonts w:ascii="宋体" w:eastAsia="宋体" w:hAnsi="宋体" w:hint="eastAsia"/>
              </w:rPr>
              <w:t>. 北京：人民卫生出版社</w:t>
            </w:r>
          </w:p>
        </w:tc>
      </w:tr>
    </w:tbl>
    <w:p w14:paraId="09F74340" w14:textId="7272237A"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DDBA791" w14:textId="54F91C9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33C53" w:rsidRPr="00C8492C">
        <w:rPr>
          <w:rFonts w:ascii="黑体" w:eastAsia="黑体" w:hAnsi="黑体" w:cs="宋体"/>
          <w:b/>
          <w:sz w:val="24"/>
          <w:szCs w:val="24"/>
        </w:rPr>
        <w:t xml:space="preserve"> </w:t>
      </w:r>
    </w:p>
    <w:p w14:paraId="3E1368B2" w14:textId="1B461A2B" w:rsidR="000A4C58" w:rsidRPr="000A4C58" w:rsidRDefault="00D53AC4" w:rsidP="00C76EDA">
      <w:pPr>
        <w:pStyle w:val="a3"/>
        <w:spacing w:beforeLines="50" w:before="156" w:afterLines="50" w:after="156"/>
        <w:ind w:firstLineChars="200" w:firstLine="420"/>
        <w:rPr>
          <w:rFonts w:hAnsi="宋体" w:cs="宋体"/>
        </w:rPr>
      </w:pPr>
      <w:r w:rsidRPr="00C76EDA">
        <w:rPr>
          <w:rFonts w:hAnsi="宋体" w:cs="宋体" w:hint="eastAsia"/>
        </w:rPr>
        <w:t>《医学科研方法》是将医学文献检索、医学统计学、流行病学和医学科研方法4门课程整合和串联起来的一门综合课程，也是医学部“卓越医师课程改革”的成果，合计118学时。</w:t>
      </w:r>
    </w:p>
    <w:p w14:paraId="20C9C7ED" w14:textId="6698F24F" w:rsidR="00A20BAB" w:rsidRPr="000A4C58" w:rsidRDefault="00C41F31" w:rsidP="00A20BAB">
      <w:pPr>
        <w:pStyle w:val="a3"/>
        <w:spacing w:beforeLines="50" w:before="156" w:afterLines="50" w:after="156"/>
        <w:ind w:firstLineChars="200" w:firstLine="420"/>
        <w:rPr>
          <w:rFonts w:hAnsi="宋体" w:cs="宋体"/>
        </w:rPr>
      </w:pPr>
      <w:r>
        <w:rPr>
          <w:rFonts w:hAnsi="宋体" w:cs="宋体" w:hint="eastAsia"/>
        </w:rPr>
        <w:t>采用综合性以问题为导向（CPBL， Comprehensive Problem Based Learning ）的形成性评价方法</w:t>
      </w:r>
      <w:r w:rsidR="00A20BAB">
        <w:rPr>
          <w:rFonts w:hAnsi="宋体" w:cs="宋体" w:hint="eastAsia"/>
        </w:rPr>
        <w:t>，</w:t>
      </w:r>
      <w:r w:rsidR="00001362">
        <w:rPr>
          <w:rFonts w:hAnsi="宋体" w:cs="宋体" w:hint="eastAsia"/>
        </w:rPr>
        <w:t>结合线上线性混合教学模式，</w:t>
      </w:r>
      <w:r w:rsidR="00A20BAB">
        <w:rPr>
          <w:rFonts w:hAnsi="宋体" w:cs="宋体" w:hint="eastAsia"/>
        </w:rPr>
        <w:t>培养学生：</w:t>
      </w:r>
      <w:r w:rsidR="00A20BAB" w:rsidRPr="000A4C58">
        <w:rPr>
          <w:rFonts w:hAnsi="宋体" w:cs="宋体"/>
        </w:rPr>
        <w:t>1、树立</w:t>
      </w:r>
      <w:r w:rsidR="00A20BAB">
        <w:rPr>
          <w:rFonts w:hAnsi="宋体" w:cs="宋体" w:hint="eastAsia"/>
        </w:rPr>
        <w:t>正确</w:t>
      </w:r>
      <w:r w:rsidR="00A20BAB" w:rsidRPr="000A4C58">
        <w:rPr>
          <w:rFonts w:hAnsi="宋体" w:cs="宋体"/>
        </w:rPr>
        <w:t>的人生观</w:t>
      </w:r>
      <w:r w:rsidR="00A20BAB">
        <w:rPr>
          <w:rFonts w:hAnsi="宋体" w:cs="宋体" w:hint="eastAsia"/>
        </w:rPr>
        <w:t>和</w:t>
      </w:r>
      <w:r w:rsidR="00A20BAB" w:rsidRPr="000A4C58">
        <w:rPr>
          <w:rFonts w:hAnsi="宋体" w:cs="宋体"/>
        </w:rPr>
        <w:t>价值观</w:t>
      </w:r>
      <w:r w:rsidR="00A20BAB">
        <w:rPr>
          <w:rFonts w:hAnsi="宋体" w:cs="宋体" w:hint="eastAsia"/>
        </w:rPr>
        <w:t>，</w:t>
      </w:r>
      <w:r w:rsidR="00C76EDA">
        <w:rPr>
          <w:rFonts w:hAnsi="宋体" w:cs="宋体" w:hint="eastAsia"/>
        </w:rPr>
        <w:t>培养创新思维，</w:t>
      </w:r>
      <w:r w:rsidR="00A20BAB">
        <w:rPr>
          <w:rFonts w:hAnsi="宋体" w:cs="宋体" w:hint="eastAsia"/>
        </w:rPr>
        <w:t>将</w:t>
      </w:r>
      <w:r w:rsidR="00C76EDA">
        <w:rPr>
          <w:rFonts w:hAnsi="宋体" w:cs="宋体" w:hint="eastAsia"/>
        </w:rPr>
        <w:t>医学科研方法融入临床实践中，立志成为卓越医生</w:t>
      </w:r>
      <w:r w:rsidR="00A20BAB">
        <w:rPr>
          <w:rFonts w:hAnsi="宋体" w:cs="宋体" w:hint="eastAsia"/>
        </w:rPr>
        <w:t>；</w:t>
      </w:r>
      <w:r w:rsidR="00A20BAB">
        <w:rPr>
          <w:rFonts w:hAnsi="宋体" w:cs="宋体"/>
        </w:rPr>
        <w:t>2</w:t>
      </w:r>
      <w:r w:rsidR="00A20BAB" w:rsidRPr="000A4C58">
        <w:rPr>
          <w:rFonts w:hAnsi="宋体" w:cs="宋体"/>
        </w:rPr>
        <w:t>、</w:t>
      </w:r>
      <w:r w:rsidR="00A20BAB">
        <w:rPr>
          <w:rFonts w:hAnsi="宋体" w:cs="宋体" w:hint="eastAsia"/>
        </w:rPr>
        <w:t>在</w:t>
      </w:r>
      <w:r w:rsidR="00C76EDA">
        <w:rPr>
          <w:rFonts w:hAnsi="宋体" w:cs="宋体" w:hint="eastAsia"/>
        </w:rPr>
        <w:t>医学科研实践</w:t>
      </w:r>
      <w:r w:rsidR="00A20BAB">
        <w:rPr>
          <w:rFonts w:hAnsi="宋体" w:cs="宋体" w:hint="eastAsia"/>
        </w:rPr>
        <w:t>中，</w:t>
      </w:r>
      <w:r w:rsidR="00A20BAB" w:rsidRPr="000A4C58">
        <w:rPr>
          <w:rFonts w:hAnsi="宋体" w:cs="宋体"/>
        </w:rPr>
        <w:t>具有科学严谨态度和实事求是</w:t>
      </w:r>
      <w:r w:rsidR="00A20BAB">
        <w:rPr>
          <w:rFonts w:hAnsi="宋体" w:cs="宋体" w:hint="eastAsia"/>
        </w:rPr>
        <w:t>精神；3、在后期能坚持</w:t>
      </w:r>
      <w:r w:rsidR="00A20BAB" w:rsidRPr="000A4C58">
        <w:rPr>
          <w:rFonts w:hAnsi="宋体" w:cs="宋体"/>
        </w:rPr>
        <w:t>学习</w:t>
      </w:r>
      <w:r w:rsidR="00A20BAB">
        <w:rPr>
          <w:rFonts w:hAnsi="宋体" w:cs="宋体" w:hint="eastAsia"/>
        </w:rPr>
        <w:t>相关</w:t>
      </w:r>
      <w:r w:rsidR="00C76EDA">
        <w:rPr>
          <w:rFonts w:hAnsi="宋体" w:cs="宋体" w:hint="eastAsia"/>
        </w:rPr>
        <w:t>临床</w:t>
      </w:r>
      <w:r w:rsidR="00A20BAB">
        <w:rPr>
          <w:rFonts w:hAnsi="宋体" w:cs="宋体" w:hint="eastAsia"/>
        </w:rPr>
        <w:t>专业知识</w:t>
      </w:r>
      <w:r w:rsidR="00A20BAB" w:rsidRPr="000A4C58">
        <w:rPr>
          <w:rFonts w:hAnsi="宋体" w:cs="宋体"/>
        </w:rPr>
        <w:t>，追求卓越。</w:t>
      </w:r>
    </w:p>
    <w:p w14:paraId="52A3D381" w14:textId="77777777" w:rsidR="00C76EDA" w:rsidRDefault="00BD699D" w:rsidP="00C76EDA">
      <w:pPr>
        <w:pStyle w:val="a3"/>
        <w:spacing w:beforeLines="50" w:before="156" w:afterLines="50" w:after="156"/>
        <w:ind w:firstLineChars="200" w:firstLine="420"/>
        <w:rPr>
          <w:rFonts w:hAnsi="宋体" w:cs="宋体"/>
        </w:rPr>
      </w:pPr>
      <w:r>
        <w:rPr>
          <w:rFonts w:hAnsi="宋体" w:cs="宋体" w:hint="eastAsia"/>
        </w:rPr>
        <w:t>通过本课程学习，培养学生：</w:t>
      </w:r>
    </w:p>
    <w:p w14:paraId="592EBEE1" w14:textId="40FEB586" w:rsidR="00D53AC4" w:rsidRPr="00C76EDA" w:rsidRDefault="00C76EDA" w:rsidP="00C76EDA">
      <w:pPr>
        <w:pStyle w:val="a3"/>
        <w:spacing w:beforeLines="50" w:before="156" w:afterLines="50" w:after="156"/>
        <w:ind w:firstLineChars="200" w:firstLine="420"/>
        <w:rPr>
          <w:rFonts w:ascii="Times New Roman" w:hAnsi="Times New Roman"/>
        </w:rPr>
      </w:pPr>
      <w:r>
        <w:rPr>
          <w:rFonts w:hAnsi="宋体" w:cs="宋体" w:hint="eastAsia"/>
        </w:rPr>
        <w:t>1.</w:t>
      </w:r>
      <w:r w:rsidR="00D53AC4">
        <w:rPr>
          <w:rFonts w:ascii="Times New Roman" w:hAnsi="Times New Roman" w:hint="eastAsia"/>
        </w:rPr>
        <w:t>素质目标：使同学们基本掌握医学科研方法的基本框架，</w:t>
      </w:r>
      <w:r w:rsidR="00D53AC4" w:rsidRPr="00C76EDA">
        <w:rPr>
          <w:rFonts w:ascii="Times New Roman" w:hAnsi="Times New Roman" w:hint="eastAsia"/>
        </w:rPr>
        <w:t>初步培养同学们从事科研工作的基本能力和技巧，激发学生的创新精神和创新思维</w:t>
      </w:r>
      <w:r w:rsidRPr="00C76EDA">
        <w:rPr>
          <w:rFonts w:ascii="Times New Roman" w:hAnsi="Times New Roman" w:hint="eastAsia"/>
        </w:rPr>
        <w:t>；</w:t>
      </w:r>
    </w:p>
    <w:p w14:paraId="715D9135" w14:textId="2B8ED791" w:rsidR="00D53AC4" w:rsidRPr="00C76EDA" w:rsidRDefault="00C76EDA" w:rsidP="00C76EDA">
      <w:pPr>
        <w:pStyle w:val="ac"/>
        <w:autoSpaceDE w:val="0"/>
        <w:autoSpaceDN w:val="0"/>
        <w:adjustRightInd w:val="0"/>
        <w:snapToGrid w:val="0"/>
        <w:spacing w:line="360" w:lineRule="auto"/>
        <w:rPr>
          <w:rFonts w:ascii="Times New Roman" w:eastAsia="宋体" w:hAnsi="Times New Roman" w:cs="Times New Roman"/>
          <w:szCs w:val="20"/>
        </w:rPr>
      </w:pPr>
      <w:r>
        <w:rPr>
          <w:rFonts w:ascii="Times New Roman" w:eastAsia="宋体" w:hAnsi="Times New Roman" w:cs="Times New Roman" w:hint="eastAsia"/>
          <w:szCs w:val="20"/>
        </w:rPr>
        <w:t>2.</w:t>
      </w:r>
      <w:r w:rsidR="00D53AC4" w:rsidRPr="00C76EDA">
        <w:rPr>
          <w:rFonts w:ascii="Times New Roman" w:eastAsia="宋体" w:hAnsi="Times New Roman" w:cs="Times New Roman" w:hint="eastAsia"/>
          <w:szCs w:val="20"/>
        </w:rPr>
        <w:t>知识目标：掌握医学科研方法所涉及的知识体系：如文献检索知识、医学统计学和流行病学的基本原理和方法，医学科研方法的理论体系等。</w:t>
      </w:r>
    </w:p>
    <w:p w14:paraId="2D98856E" w14:textId="465C6CF7" w:rsidR="00D53AC4" w:rsidRPr="00C76EDA" w:rsidRDefault="00C76EDA" w:rsidP="00C76EDA">
      <w:pPr>
        <w:autoSpaceDE w:val="0"/>
        <w:autoSpaceDN w:val="0"/>
        <w:adjustRightInd w:val="0"/>
        <w:snapToGrid w:val="0"/>
        <w:spacing w:after="160" w:line="360" w:lineRule="auto"/>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3.</w:t>
      </w:r>
      <w:r w:rsidR="00D53AC4" w:rsidRPr="00C76EDA">
        <w:rPr>
          <w:rFonts w:ascii="Times New Roman" w:eastAsia="宋体" w:hAnsi="Times New Roman" w:cs="Times New Roman" w:hint="eastAsia"/>
          <w:szCs w:val="20"/>
        </w:rPr>
        <w:t>技能目标：初步学会查文献、写综述、科研设计、使用统计软件处理数据的基本统计</w:t>
      </w:r>
      <w:r w:rsidR="00D53AC4" w:rsidRPr="00C76EDA">
        <w:rPr>
          <w:rFonts w:ascii="Times New Roman" w:eastAsia="宋体" w:hAnsi="Times New Roman" w:cs="Times New Roman" w:hint="eastAsia"/>
          <w:szCs w:val="20"/>
        </w:rPr>
        <w:lastRenderedPageBreak/>
        <w:t>分析方法、论文的撰写及</w:t>
      </w:r>
      <w:r w:rsidR="00D53AC4" w:rsidRPr="00C76EDA">
        <w:rPr>
          <w:rFonts w:ascii="Times New Roman" w:eastAsia="宋体" w:hAnsi="Times New Roman" w:cs="Times New Roman" w:hint="eastAsia"/>
          <w:szCs w:val="20"/>
        </w:rPr>
        <w:t>PPT</w:t>
      </w:r>
      <w:r w:rsidR="00D53AC4" w:rsidRPr="00C76EDA">
        <w:rPr>
          <w:rFonts w:ascii="Times New Roman" w:eastAsia="宋体" w:hAnsi="Times New Roman" w:cs="Times New Roman" w:hint="eastAsia"/>
          <w:szCs w:val="20"/>
        </w:rPr>
        <w:t>制作和讲演活动。</w:t>
      </w:r>
    </w:p>
    <w:p w14:paraId="22E71D63" w14:textId="1E4FF51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33C53" w:rsidRPr="00FB77A1">
        <w:rPr>
          <w:rFonts w:hAnsi="宋体" w:cs="宋体"/>
        </w:rPr>
        <w:t xml:space="preserve"> </w:t>
      </w:r>
    </w:p>
    <w:p w14:paraId="472FBD7D" w14:textId="5F7F405D" w:rsidR="00C76EDA" w:rsidRPr="004629F2" w:rsidRDefault="00E05E8B" w:rsidP="004629F2">
      <w:pPr>
        <w:pStyle w:val="a3"/>
        <w:spacing w:beforeLines="50" w:before="156" w:afterLines="50" w:after="156"/>
        <w:ind w:firstLineChars="200" w:firstLine="422"/>
        <w:rPr>
          <w:rFonts w:hAnsi="宋体" w:cs="宋体"/>
          <w:b/>
          <w:bCs/>
        </w:rPr>
      </w:pPr>
      <w:r w:rsidRPr="004629F2">
        <w:rPr>
          <w:rFonts w:hAnsi="宋体" w:cs="宋体" w:hint="eastAsia"/>
          <w:b/>
          <w:bCs/>
        </w:rPr>
        <w:t>课程目标1：</w:t>
      </w:r>
      <w:r w:rsidR="00680538" w:rsidRPr="004629F2">
        <w:rPr>
          <w:rFonts w:hAnsi="宋体" w:cs="宋体" w:hint="eastAsia"/>
          <w:b/>
          <w:bCs/>
        </w:rPr>
        <w:t>通过学习，要求学生</w:t>
      </w:r>
      <w:r w:rsidR="00D07099" w:rsidRPr="004629F2">
        <w:rPr>
          <w:rFonts w:hAnsi="宋体" w:cs="宋体" w:hint="eastAsia"/>
          <w:b/>
          <w:bCs/>
        </w:rPr>
        <w:t>掌握</w:t>
      </w:r>
      <w:r w:rsidR="00C76EDA" w:rsidRPr="004629F2">
        <w:rPr>
          <w:rFonts w:hAnsi="宋体" w:cs="宋体" w:hint="eastAsia"/>
          <w:b/>
          <w:bCs/>
        </w:rPr>
        <w:t>医学科研方法的基本框架、基本概念</w:t>
      </w:r>
    </w:p>
    <w:p w14:paraId="2385D0C3" w14:textId="4025CC95" w:rsidR="00CF6FEE" w:rsidRDefault="00CF6FEE" w:rsidP="002239A5">
      <w:pPr>
        <w:pStyle w:val="a3"/>
        <w:numPr>
          <w:ilvl w:val="1"/>
          <w:numId w:val="45"/>
        </w:numPr>
        <w:spacing w:beforeLines="50" w:before="156" w:afterLines="50" w:after="156"/>
        <w:rPr>
          <w:rFonts w:hAnsi="宋体" w:cs="宋体"/>
          <w:bCs/>
        </w:rPr>
      </w:pPr>
      <w:r>
        <w:rPr>
          <w:rFonts w:hAnsi="宋体" w:cs="宋体" w:hint="eastAsia"/>
          <w:bCs/>
        </w:rPr>
        <w:t>通过学习，使得同学们掌握医学科研的基本概念和内容</w:t>
      </w:r>
      <w:r w:rsidR="00753E6C">
        <w:rPr>
          <w:rFonts w:hAnsi="宋体" w:cs="宋体" w:hint="eastAsia"/>
          <w:bCs/>
        </w:rPr>
        <w:t>；</w:t>
      </w:r>
    </w:p>
    <w:p w14:paraId="711BD9DA" w14:textId="0526373D" w:rsidR="00CF6FEE" w:rsidRDefault="00CF6FEE" w:rsidP="002239A5">
      <w:pPr>
        <w:pStyle w:val="a3"/>
        <w:numPr>
          <w:ilvl w:val="1"/>
          <w:numId w:val="45"/>
        </w:numPr>
        <w:spacing w:beforeLines="50" w:before="156" w:afterLines="50" w:after="156"/>
        <w:rPr>
          <w:rFonts w:hAnsi="宋体" w:cs="宋体"/>
          <w:bCs/>
        </w:rPr>
      </w:pPr>
      <w:r>
        <w:rPr>
          <w:rFonts w:hAnsi="宋体" w:cs="宋体" w:hint="eastAsia"/>
          <w:bCs/>
        </w:rPr>
        <w:t>通过学习，使得同学们掌握西方医学科研发展史</w:t>
      </w:r>
      <w:r w:rsidR="00753E6C">
        <w:rPr>
          <w:rFonts w:hAnsi="宋体" w:cs="宋体" w:hint="eastAsia"/>
          <w:bCs/>
        </w:rPr>
        <w:t>。</w:t>
      </w:r>
    </w:p>
    <w:p w14:paraId="06A7510B" w14:textId="761D84D2" w:rsidR="004629F2" w:rsidRPr="004629F2" w:rsidRDefault="00C76EDA" w:rsidP="004629F2">
      <w:pPr>
        <w:pStyle w:val="a3"/>
        <w:spacing w:beforeLines="50" w:before="156" w:afterLines="50" w:after="156"/>
        <w:ind w:firstLineChars="200" w:firstLine="422"/>
        <w:rPr>
          <w:rFonts w:hAnsi="宋体" w:cs="宋体"/>
        </w:rPr>
      </w:pPr>
      <w:r w:rsidRPr="004629F2">
        <w:rPr>
          <w:rFonts w:hAnsi="宋体" w:cs="宋体" w:hint="eastAsia"/>
          <w:b/>
          <w:bCs/>
          <w:color w:val="000000" w:themeColor="text1"/>
        </w:rPr>
        <w:t>课程目标2</w:t>
      </w:r>
      <w:r w:rsidR="004629F2" w:rsidRPr="004629F2">
        <w:rPr>
          <w:rFonts w:hAnsi="宋体" w:cs="宋体" w:hint="eastAsia"/>
          <w:bCs/>
          <w:color w:val="000000" w:themeColor="text1"/>
        </w:rPr>
        <w:t xml:space="preserve"> </w:t>
      </w:r>
      <w:r w:rsidR="004629F2" w:rsidRPr="00482635">
        <w:rPr>
          <w:rFonts w:hAnsi="宋体" w:cs="宋体" w:hint="eastAsia"/>
          <w:b/>
          <w:bCs/>
        </w:rPr>
        <w:t>通过学习，要求学生掌握医学文献检索基础理论和基本知识，获得基本技能和创新能力培养</w:t>
      </w:r>
    </w:p>
    <w:p w14:paraId="5BDCCF16" w14:textId="6AD986F5" w:rsidR="004629F2" w:rsidRPr="007D1B64" w:rsidRDefault="002E7D76" w:rsidP="004629F2">
      <w:pPr>
        <w:pStyle w:val="a3"/>
        <w:spacing w:beforeLines="50" w:before="156" w:afterLines="50" w:after="156"/>
        <w:ind w:firstLineChars="200" w:firstLine="420"/>
        <w:rPr>
          <w:rFonts w:hAnsi="宋体" w:cs="宋体"/>
        </w:rPr>
      </w:pPr>
      <w:r>
        <w:rPr>
          <w:rFonts w:hAnsi="宋体" w:cs="宋体" w:hint="eastAsia"/>
        </w:rPr>
        <w:t>2</w:t>
      </w:r>
      <w:r w:rsidR="004629F2" w:rsidRPr="007D1B64">
        <w:rPr>
          <w:rFonts w:hAnsi="宋体" w:cs="宋体" w:hint="eastAsia"/>
        </w:rPr>
        <w:t>．1</w:t>
      </w:r>
      <w:r w:rsidRPr="007D1B64">
        <w:rPr>
          <w:rFonts w:hAnsi="宋体" w:cs="宋体" w:hint="eastAsia"/>
        </w:rPr>
        <w:t>熟悉科学文献类型</w:t>
      </w:r>
      <w:r>
        <w:rPr>
          <w:rFonts w:hAnsi="宋体" w:cs="宋体" w:hint="eastAsia"/>
        </w:rPr>
        <w:t>和</w:t>
      </w:r>
      <w:r w:rsidRPr="007D1B64">
        <w:rPr>
          <w:rFonts w:hAnsi="宋体" w:cs="宋体" w:hint="eastAsia"/>
        </w:rPr>
        <w:t>代表性的自然科学期刊</w:t>
      </w:r>
      <w:r w:rsidR="004629F2" w:rsidRPr="007D1B64">
        <w:rPr>
          <w:rFonts w:hAnsi="宋体" w:hint="eastAsia"/>
          <w:szCs w:val="21"/>
        </w:rPr>
        <w:t>；</w:t>
      </w:r>
    </w:p>
    <w:p w14:paraId="410172C2" w14:textId="09097295" w:rsidR="004629F2" w:rsidRPr="007D1B64" w:rsidRDefault="002E7D76" w:rsidP="004629F2">
      <w:pPr>
        <w:pStyle w:val="a3"/>
        <w:spacing w:beforeLines="50" w:before="156" w:afterLines="50" w:after="156"/>
        <w:ind w:firstLineChars="200" w:firstLine="420"/>
        <w:rPr>
          <w:rFonts w:hAnsi="宋体"/>
          <w:szCs w:val="21"/>
        </w:rPr>
      </w:pPr>
      <w:r>
        <w:rPr>
          <w:rFonts w:hAnsi="宋体" w:cs="宋体" w:hint="eastAsia"/>
        </w:rPr>
        <w:t>2</w:t>
      </w:r>
      <w:r w:rsidR="004629F2" w:rsidRPr="007D1B64">
        <w:rPr>
          <w:rFonts w:hAnsi="宋体" w:cs="宋体" w:hint="eastAsia"/>
        </w:rPr>
        <w:t>．2</w:t>
      </w:r>
      <w:r w:rsidRPr="007D1B64">
        <w:rPr>
          <w:rFonts w:hAnsi="宋体" w:cs="宋体" w:hint="eastAsia"/>
        </w:rPr>
        <w:t>熟悉常用中文和英文科学文献数据库、搜索引擎</w:t>
      </w:r>
      <w:r w:rsidR="004629F2" w:rsidRPr="007D1B64">
        <w:rPr>
          <w:rFonts w:hAnsi="宋体" w:hint="eastAsia"/>
          <w:szCs w:val="21"/>
        </w:rPr>
        <w:t>；</w:t>
      </w:r>
    </w:p>
    <w:p w14:paraId="6F9C484D" w14:textId="55F1AAC2" w:rsidR="004629F2" w:rsidRPr="007D1B64" w:rsidRDefault="002E7D76" w:rsidP="004629F2">
      <w:pPr>
        <w:pStyle w:val="a3"/>
        <w:spacing w:beforeLines="50" w:before="156" w:afterLines="50" w:after="156"/>
        <w:ind w:firstLineChars="200" w:firstLine="420"/>
        <w:rPr>
          <w:rFonts w:hAnsi="宋体" w:cs="宋体"/>
        </w:rPr>
      </w:pPr>
      <w:r>
        <w:rPr>
          <w:rFonts w:hAnsi="宋体" w:hint="eastAsia"/>
          <w:szCs w:val="21"/>
        </w:rPr>
        <w:t>2</w:t>
      </w:r>
      <w:r w:rsidR="004629F2" w:rsidRPr="007D1B64">
        <w:rPr>
          <w:rFonts w:hAnsi="宋体" w:hint="eastAsia"/>
          <w:szCs w:val="21"/>
        </w:rPr>
        <w:t>. 3</w:t>
      </w:r>
      <w:r w:rsidRPr="007D1B64">
        <w:rPr>
          <w:rFonts w:hAnsi="宋体" w:cs="宋体" w:hint="eastAsia"/>
        </w:rPr>
        <w:t>熟悉常用</w:t>
      </w:r>
      <w:r>
        <w:rPr>
          <w:rFonts w:hAnsi="宋体" w:cs="宋体" w:hint="eastAsia"/>
        </w:rPr>
        <w:t>的</w:t>
      </w:r>
      <w:r w:rsidRPr="007D1B64">
        <w:rPr>
          <w:rFonts w:hAnsi="宋体" w:cs="宋体" w:hint="eastAsia"/>
        </w:rPr>
        <w:t>文献管理软件并了解其主要功能</w:t>
      </w:r>
      <w:r>
        <w:rPr>
          <w:rFonts w:hAnsi="宋体" w:hint="eastAsia"/>
          <w:szCs w:val="21"/>
        </w:rPr>
        <w:t>；</w:t>
      </w:r>
    </w:p>
    <w:p w14:paraId="514DC5FE" w14:textId="1778A94D" w:rsidR="004629F2" w:rsidRPr="007D1B64" w:rsidRDefault="002E7D76" w:rsidP="004629F2">
      <w:pPr>
        <w:pStyle w:val="a3"/>
        <w:spacing w:beforeLines="50" w:before="156" w:afterLines="50" w:after="156"/>
        <w:ind w:firstLineChars="200" w:firstLine="420"/>
        <w:rPr>
          <w:rFonts w:hAnsi="宋体" w:cs="宋体"/>
        </w:rPr>
      </w:pPr>
      <w:r>
        <w:rPr>
          <w:rFonts w:hAnsi="宋体" w:cs="宋体" w:hint="eastAsia"/>
        </w:rPr>
        <w:t>2</w:t>
      </w:r>
      <w:r w:rsidR="004629F2" w:rsidRPr="007D1B64">
        <w:rPr>
          <w:rFonts w:hAnsi="宋体" w:cs="宋体" w:hint="eastAsia"/>
        </w:rPr>
        <w:t>．</w:t>
      </w:r>
      <w:r w:rsidR="004629F2">
        <w:rPr>
          <w:rFonts w:hAnsi="宋体" w:cs="宋体" w:hint="eastAsia"/>
        </w:rPr>
        <w:t>4</w:t>
      </w:r>
      <w:r w:rsidRPr="007D1B64">
        <w:rPr>
          <w:rFonts w:hAnsi="宋体" w:cs="宋体" w:hint="eastAsia"/>
        </w:rPr>
        <w:t>能正确地检索中文和英文文献数据库</w:t>
      </w:r>
      <w:r w:rsidR="004629F2" w:rsidRPr="007D1B64">
        <w:rPr>
          <w:rFonts w:hAnsi="宋体" w:hint="eastAsia"/>
          <w:szCs w:val="21"/>
        </w:rPr>
        <w:t>；</w:t>
      </w:r>
    </w:p>
    <w:p w14:paraId="2FB17D23" w14:textId="6FF82868" w:rsidR="004629F2" w:rsidRPr="007D1B64" w:rsidRDefault="002E7D76" w:rsidP="004629F2">
      <w:pPr>
        <w:pStyle w:val="a3"/>
        <w:spacing w:beforeLines="50" w:before="156" w:afterLines="50" w:after="156"/>
        <w:ind w:firstLineChars="200" w:firstLine="420"/>
        <w:rPr>
          <w:rFonts w:hAnsi="宋体" w:cs="宋体"/>
        </w:rPr>
      </w:pPr>
      <w:r>
        <w:rPr>
          <w:rFonts w:hAnsi="宋体" w:cs="宋体" w:hint="eastAsia"/>
        </w:rPr>
        <w:t>2</w:t>
      </w:r>
      <w:r w:rsidR="004629F2" w:rsidRPr="007D1B64">
        <w:rPr>
          <w:rFonts w:hAnsi="宋体" w:cs="宋体" w:hint="eastAsia"/>
        </w:rPr>
        <w:t>．</w:t>
      </w:r>
      <w:r w:rsidR="004629F2">
        <w:rPr>
          <w:rFonts w:hAnsi="宋体" w:cs="宋体" w:hint="eastAsia"/>
        </w:rPr>
        <w:t>5</w:t>
      </w:r>
      <w:r w:rsidR="00753E6C" w:rsidRPr="007D1B64">
        <w:rPr>
          <w:rFonts w:hAnsi="宋体" w:cs="宋体" w:hint="eastAsia"/>
        </w:rPr>
        <w:t>能科学分析文献检索结果</w:t>
      </w:r>
      <w:r w:rsidR="004629F2" w:rsidRPr="007D1B64">
        <w:rPr>
          <w:rFonts w:hAnsi="宋体" w:hint="eastAsia"/>
          <w:szCs w:val="21"/>
        </w:rPr>
        <w:t>；</w:t>
      </w:r>
    </w:p>
    <w:p w14:paraId="471A75B7" w14:textId="2819FB85" w:rsidR="004629F2" w:rsidRPr="007D1B64" w:rsidRDefault="002E7D76" w:rsidP="004629F2">
      <w:pPr>
        <w:pStyle w:val="a3"/>
        <w:spacing w:beforeLines="50" w:before="156" w:afterLines="50" w:after="156"/>
        <w:ind w:firstLineChars="200" w:firstLine="420"/>
        <w:rPr>
          <w:rFonts w:hAnsi="宋体" w:cs="宋体"/>
        </w:rPr>
      </w:pPr>
      <w:r>
        <w:rPr>
          <w:rFonts w:hAnsi="宋体" w:cs="宋体" w:hint="eastAsia"/>
        </w:rPr>
        <w:t>2</w:t>
      </w:r>
      <w:r w:rsidR="004629F2" w:rsidRPr="007D1B64">
        <w:rPr>
          <w:rFonts w:hAnsi="宋体" w:cs="宋体" w:hint="eastAsia"/>
        </w:rPr>
        <w:t>.</w:t>
      </w:r>
      <w:r w:rsidR="004629F2">
        <w:rPr>
          <w:rFonts w:hAnsi="宋体" w:cs="宋体" w:hint="eastAsia"/>
        </w:rPr>
        <w:t xml:space="preserve"> 6</w:t>
      </w:r>
      <w:r w:rsidR="00753E6C" w:rsidRPr="007D1B64">
        <w:rPr>
          <w:rFonts w:hAnsi="宋体" w:cs="宋体" w:hint="eastAsia"/>
          <w:szCs w:val="21"/>
        </w:rPr>
        <w:t>能解读</w:t>
      </w:r>
      <w:r w:rsidR="00753E6C">
        <w:rPr>
          <w:rFonts w:hAnsi="宋体" w:cs="宋体" w:hint="eastAsia"/>
          <w:szCs w:val="21"/>
        </w:rPr>
        <w:t>英文</w:t>
      </w:r>
      <w:r w:rsidR="00753E6C" w:rsidRPr="007D1B64">
        <w:rPr>
          <w:rFonts w:hAnsi="宋体" w:cs="宋体" w:hint="eastAsia"/>
          <w:szCs w:val="21"/>
        </w:rPr>
        <w:t>文献并把握大意</w:t>
      </w:r>
      <w:r w:rsidR="004629F2">
        <w:rPr>
          <w:rFonts w:hAnsi="宋体" w:hint="eastAsia"/>
          <w:szCs w:val="21"/>
        </w:rPr>
        <w:t>；</w:t>
      </w:r>
    </w:p>
    <w:p w14:paraId="55D93356" w14:textId="7CC54FEC" w:rsidR="004629F2" w:rsidRPr="007D1B64" w:rsidRDefault="002E7D76" w:rsidP="00753E6C">
      <w:pPr>
        <w:pStyle w:val="a3"/>
        <w:spacing w:beforeLines="50" w:before="156" w:afterLines="50" w:after="156"/>
        <w:ind w:firstLineChars="200" w:firstLine="422"/>
        <w:rPr>
          <w:rFonts w:hAnsi="宋体"/>
          <w:bCs/>
          <w:szCs w:val="21"/>
        </w:rPr>
      </w:pPr>
      <w:r>
        <w:rPr>
          <w:rFonts w:hAnsi="宋体" w:cs="宋体" w:hint="eastAsia"/>
          <w:b/>
        </w:rPr>
        <w:t>2</w:t>
      </w:r>
      <w:r w:rsidR="004629F2">
        <w:rPr>
          <w:rFonts w:hAnsi="宋体" w:cs="宋体" w:hint="eastAsia"/>
          <w:b/>
        </w:rPr>
        <w:t>. 7</w:t>
      </w:r>
      <w:r w:rsidR="00753E6C" w:rsidRPr="007D1B64">
        <w:rPr>
          <w:rFonts w:hAnsi="宋体" w:cs="宋体" w:hint="eastAsia"/>
        </w:rPr>
        <w:t>能应用文献</w:t>
      </w:r>
      <w:r w:rsidR="00753E6C">
        <w:rPr>
          <w:rFonts w:hAnsi="宋体" w:cs="宋体" w:hint="eastAsia"/>
        </w:rPr>
        <w:t>资源和</w:t>
      </w:r>
      <w:r w:rsidR="00753E6C" w:rsidRPr="007D1B64">
        <w:rPr>
          <w:rFonts w:hAnsi="宋体" w:cs="宋体" w:hint="eastAsia"/>
        </w:rPr>
        <w:t>管理软件协助科学论文写作</w:t>
      </w:r>
      <w:r w:rsidR="00753E6C">
        <w:rPr>
          <w:rFonts w:hAnsi="宋体" w:hint="eastAsia"/>
          <w:bCs/>
          <w:szCs w:val="21"/>
        </w:rPr>
        <w:t>。</w:t>
      </w:r>
      <w:r w:rsidR="00753E6C" w:rsidRPr="007D1B64">
        <w:rPr>
          <w:rFonts w:hAnsi="宋体"/>
          <w:bCs/>
          <w:szCs w:val="21"/>
        </w:rPr>
        <w:t xml:space="preserve"> </w:t>
      </w:r>
    </w:p>
    <w:p w14:paraId="1C748137" w14:textId="75F33CE5" w:rsidR="00D07099" w:rsidRPr="00482635" w:rsidRDefault="00D966F5" w:rsidP="004629F2">
      <w:pPr>
        <w:pStyle w:val="a3"/>
        <w:spacing w:beforeLines="50" w:before="156" w:afterLines="50" w:after="156"/>
        <w:ind w:firstLineChars="200" w:firstLine="422"/>
        <w:rPr>
          <w:rFonts w:hAnsi="宋体" w:cs="宋体"/>
          <w:b/>
          <w:bCs/>
        </w:rPr>
      </w:pPr>
      <w:r w:rsidRPr="004629F2">
        <w:rPr>
          <w:rFonts w:hAnsi="宋体" w:cs="宋体" w:hint="eastAsia"/>
          <w:b/>
          <w:bCs/>
        </w:rPr>
        <w:t>课程目标3</w:t>
      </w:r>
      <w:r>
        <w:rPr>
          <w:rFonts w:hAnsi="宋体" w:cs="宋体" w:hint="eastAsia"/>
          <w:bCs/>
        </w:rPr>
        <w:t>：</w:t>
      </w:r>
      <w:r w:rsidRPr="00482635">
        <w:rPr>
          <w:rFonts w:hAnsi="宋体" w:cs="宋体" w:hint="eastAsia"/>
          <w:b/>
          <w:bCs/>
        </w:rPr>
        <w:t>主要掌握医学统计学的基本概念和方法</w:t>
      </w:r>
      <w:r w:rsidR="00D07099" w:rsidRPr="00482635">
        <w:rPr>
          <w:rFonts w:hAnsi="宋体" w:cs="宋体" w:hint="eastAsia"/>
          <w:b/>
          <w:bCs/>
        </w:rPr>
        <w:t>、常用统计</w:t>
      </w:r>
      <w:r w:rsidR="00443DE6" w:rsidRPr="00482635">
        <w:rPr>
          <w:rFonts w:hAnsi="宋体" w:cs="宋体" w:hint="eastAsia"/>
          <w:b/>
          <w:bCs/>
        </w:rPr>
        <w:t>学</w:t>
      </w:r>
      <w:r w:rsidR="00D07099" w:rsidRPr="00482635">
        <w:rPr>
          <w:rFonts w:hAnsi="宋体" w:cs="宋体" w:hint="eastAsia"/>
          <w:b/>
          <w:bCs/>
        </w:rPr>
        <w:t>分布理论</w:t>
      </w:r>
      <w:r w:rsidR="00F52405" w:rsidRPr="00482635">
        <w:rPr>
          <w:rFonts w:hAnsi="宋体" w:cs="宋体" w:hint="eastAsia"/>
          <w:b/>
          <w:bCs/>
        </w:rPr>
        <w:t>、</w:t>
      </w:r>
      <w:r w:rsidR="00A7720A" w:rsidRPr="00482635">
        <w:rPr>
          <w:rFonts w:hAnsi="宋体" w:cs="宋体" w:hint="eastAsia"/>
          <w:b/>
          <w:bCs/>
        </w:rPr>
        <w:t>常用研究设计方法</w:t>
      </w:r>
      <w:r w:rsidR="00A20BAB" w:rsidRPr="00482635">
        <w:rPr>
          <w:rFonts w:hAnsi="宋体" w:cs="宋体" w:hint="eastAsia"/>
          <w:b/>
          <w:bCs/>
        </w:rPr>
        <w:t>及原理</w:t>
      </w:r>
      <w:r w:rsidR="00A7720A" w:rsidRPr="00482635">
        <w:rPr>
          <w:rFonts w:hAnsi="宋体" w:cs="宋体" w:hint="eastAsia"/>
          <w:b/>
          <w:bCs/>
        </w:rPr>
        <w:t>，</w:t>
      </w:r>
      <w:r w:rsidR="00D07099" w:rsidRPr="00482635">
        <w:rPr>
          <w:rFonts w:hAnsi="宋体" w:cs="宋体" w:hint="eastAsia"/>
          <w:b/>
          <w:bCs/>
        </w:rPr>
        <w:t>常用统计学</w:t>
      </w:r>
      <w:r w:rsidR="00D20883" w:rsidRPr="00482635">
        <w:rPr>
          <w:rFonts w:hAnsi="宋体" w:cs="宋体" w:hint="eastAsia"/>
          <w:b/>
          <w:bCs/>
        </w:rPr>
        <w:t>假设</w:t>
      </w:r>
      <w:r w:rsidR="00D07099" w:rsidRPr="00482635">
        <w:rPr>
          <w:rFonts w:hAnsi="宋体" w:cs="宋体" w:hint="eastAsia"/>
          <w:b/>
          <w:bCs/>
        </w:rPr>
        <w:t>检验方法</w:t>
      </w:r>
      <w:r w:rsidR="00A7720A" w:rsidRPr="00482635">
        <w:rPr>
          <w:rFonts w:hAnsi="宋体" w:cs="宋体" w:hint="eastAsia"/>
          <w:b/>
          <w:bCs/>
        </w:rPr>
        <w:t>及应用条件</w:t>
      </w:r>
      <w:r w:rsidR="00753E6C" w:rsidRPr="00482635">
        <w:rPr>
          <w:rFonts w:hAnsi="宋体" w:cs="宋体" w:hint="eastAsia"/>
          <w:b/>
          <w:bCs/>
        </w:rPr>
        <w:t>、SAS软件基础知识及生存分析的基本原理和方法</w:t>
      </w:r>
      <w:r w:rsidR="00D07099" w:rsidRPr="00482635">
        <w:rPr>
          <w:rFonts w:hAnsi="宋体" w:cs="宋体" w:hint="eastAsia"/>
          <w:b/>
          <w:bCs/>
        </w:rPr>
        <w:t>。</w:t>
      </w:r>
    </w:p>
    <w:p w14:paraId="1209A8E8" w14:textId="3547FD39" w:rsidR="00E05E8B" w:rsidRPr="00680538" w:rsidRDefault="00D966F5" w:rsidP="00DD7B5F">
      <w:pPr>
        <w:pStyle w:val="a3"/>
        <w:spacing w:beforeLines="50" w:before="156" w:afterLines="50" w:after="156"/>
        <w:ind w:firstLineChars="200" w:firstLine="420"/>
        <w:rPr>
          <w:rFonts w:hAnsi="宋体" w:cs="宋体"/>
          <w:bCs/>
        </w:rPr>
      </w:pPr>
      <w:r>
        <w:rPr>
          <w:rFonts w:hAnsi="宋体" w:cs="宋体" w:hint="eastAsia"/>
          <w:bCs/>
        </w:rPr>
        <w:t>3</w:t>
      </w:r>
      <w:r w:rsidR="00E05E8B" w:rsidRPr="00680538">
        <w:rPr>
          <w:rFonts w:hAnsi="宋体" w:cs="宋体" w:hint="eastAsia"/>
          <w:bCs/>
        </w:rPr>
        <w:t>．1</w:t>
      </w:r>
      <w:r w:rsidR="00FC5FF6" w:rsidRPr="00680538">
        <w:rPr>
          <w:rFonts w:hAnsi="宋体" w:cs="宋体"/>
          <w:bCs/>
        </w:rPr>
        <w:t xml:space="preserve"> </w:t>
      </w:r>
      <w:r w:rsidR="00FC5FF6" w:rsidRPr="00680538">
        <w:rPr>
          <w:rFonts w:hAnsi="宋体" w:cs="宋体" w:hint="eastAsia"/>
          <w:bCs/>
        </w:rPr>
        <w:t>基本概念</w:t>
      </w:r>
      <w:r w:rsidR="00F52405" w:rsidRPr="00680538">
        <w:rPr>
          <w:rFonts w:hAnsi="宋体" w:cs="宋体" w:hint="eastAsia"/>
          <w:bCs/>
        </w:rPr>
        <w:t>和理论</w:t>
      </w:r>
      <w:r w:rsidR="00FC5FF6" w:rsidRPr="00680538">
        <w:rPr>
          <w:rFonts w:hAnsi="宋体" w:cs="宋体" w:hint="eastAsia"/>
          <w:bCs/>
        </w:rPr>
        <w:t>：</w:t>
      </w:r>
      <w:r w:rsidR="00F52405" w:rsidRPr="00680538">
        <w:rPr>
          <w:rFonts w:hAnsi="宋体" w:cs="宋体" w:hint="eastAsia"/>
          <w:bCs/>
        </w:rPr>
        <w:t>通过学习，要求学生掌握基本概念，包括参数</w:t>
      </w:r>
      <w:r w:rsidR="00C23CE1">
        <w:rPr>
          <w:rFonts w:hAnsi="宋体" w:cs="宋体" w:hint="eastAsia"/>
          <w:bCs/>
        </w:rPr>
        <w:t>与</w:t>
      </w:r>
      <w:r w:rsidR="00F52405" w:rsidRPr="00680538">
        <w:rPr>
          <w:rFonts w:hAnsi="宋体" w:cs="宋体" w:hint="eastAsia"/>
          <w:bCs/>
        </w:rPr>
        <w:t>统计量，定性资料</w:t>
      </w:r>
      <w:r w:rsidR="00C23CE1">
        <w:rPr>
          <w:rFonts w:hAnsi="宋体" w:cs="宋体" w:hint="eastAsia"/>
          <w:bCs/>
        </w:rPr>
        <w:t>与</w:t>
      </w:r>
      <w:r w:rsidR="00F52405" w:rsidRPr="00680538">
        <w:rPr>
          <w:rFonts w:hAnsi="宋体" w:cs="宋体" w:hint="eastAsia"/>
          <w:bCs/>
        </w:rPr>
        <w:t>定量资料，</w:t>
      </w:r>
      <w:r w:rsidR="00965302" w:rsidRPr="00680538">
        <w:rPr>
          <w:rFonts w:hAnsi="宋体" w:cs="宋体" w:hint="eastAsia"/>
          <w:bCs/>
        </w:rPr>
        <w:t>统计描述</w:t>
      </w:r>
      <w:r w:rsidR="00C23CE1">
        <w:rPr>
          <w:rFonts w:hAnsi="宋体" w:cs="宋体" w:hint="eastAsia"/>
          <w:bCs/>
        </w:rPr>
        <w:t>与</w:t>
      </w:r>
      <w:r w:rsidR="00965302" w:rsidRPr="00680538">
        <w:rPr>
          <w:rFonts w:hAnsi="宋体" w:cs="宋体" w:hint="eastAsia"/>
          <w:bCs/>
        </w:rPr>
        <w:t>统计推断，</w:t>
      </w:r>
      <w:r w:rsidR="00F52405" w:rsidRPr="00680538">
        <w:rPr>
          <w:rFonts w:hAnsi="宋体" w:cs="宋体" w:hint="eastAsia"/>
          <w:bCs/>
        </w:rPr>
        <w:t>1类错误</w:t>
      </w:r>
      <w:r w:rsidR="00C23CE1">
        <w:rPr>
          <w:rFonts w:hAnsi="宋体" w:cs="宋体" w:hint="eastAsia"/>
          <w:bCs/>
        </w:rPr>
        <w:t>与</w:t>
      </w:r>
      <w:r w:rsidR="00F52405" w:rsidRPr="00680538">
        <w:rPr>
          <w:rFonts w:hAnsi="宋体" w:cs="宋体" w:hint="eastAsia"/>
          <w:bCs/>
        </w:rPr>
        <w:t>2类错误，无效假设</w:t>
      </w:r>
      <w:r w:rsidR="00C23CE1">
        <w:rPr>
          <w:rFonts w:hAnsi="宋体" w:cs="宋体" w:hint="eastAsia"/>
          <w:bCs/>
        </w:rPr>
        <w:t>与</w:t>
      </w:r>
      <w:r w:rsidR="00F52405" w:rsidRPr="00680538">
        <w:rPr>
          <w:rFonts w:hAnsi="宋体" w:cs="宋体" w:hint="eastAsia"/>
          <w:bCs/>
        </w:rPr>
        <w:t>备择假设</w:t>
      </w:r>
      <w:r w:rsidR="00C23CE1">
        <w:rPr>
          <w:rFonts w:hAnsi="宋体" w:cs="宋体" w:hint="eastAsia"/>
          <w:bCs/>
        </w:rPr>
        <w:t>、参数检验与非参数检验</w:t>
      </w:r>
      <w:r w:rsidR="0056032A" w:rsidRPr="00680538">
        <w:rPr>
          <w:rFonts w:hAnsi="宋体" w:cs="宋体" w:hint="eastAsia"/>
          <w:bCs/>
        </w:rPr>
        <w:t>等；要求掌握正态分布、标准正态分布、t分布、二项分布、</w:t>
      </w:r>
      <w:r w:rsidR="0056032A" w:rsidRPr="00680538">
        <w:rPr>
          <w:rFonts w:hAnsi="宋体" w:cs="宋体"/>
          <w:bCs/>
        </w:rPr>
        <w:t>Poisson</w:t>
      </w:r>
      <w:r w:rsidR="0056032A" w:rsidRPr="00680538">
        <w:rPr>
          <w:rFonts w:hAnsi="宋体" w:cs="宋体" w:hint="eastAsia"/>
          <w:bCs/>
        </w:rPr>
        <w:t>分布等</w:t>
      </w:r>
      <w:r w:rsidR="00965302" w:rsidRPr="00680538">
        <w:rPr>
          <w:rFonts w:hAnsi="宋体" w:cs="宋体" w:hint="eastAsia"/>
          <w:bCs/>
        </w:rPr>
        <w:t>理论</w:t>
      </w:r>
      <w:r w:rsidR="0056032A" w:rsidRPr="00680538">
        <w:rPr>
          <w:rFonts w:hAnsi="宋体" w:cs="宋体" w:hint="eastAsia"/>
          <w:bCs/>
        </w:rPr>
        <w:t>；要求掌握科研设计的常用类型和基本原则</w:t>
      </w:r>
      <w:r>
        <w:rPr>
          <w:rFonts w:hAnsi="宋体" w:cs="宋体" w:hint="eastAsia"/>
          <w:bCs/>
        </w:rPr>
        <w:t>；</w:t>
      </w:r>
    </w:p>
    <w:p w14:paraId="29A387AB" w14:textId="5A72E389" w:rsidR="00E05E8B" w:rsidRPr="00680538" w:rsidRDefault="00D966F5" w:rsidP="0056032A">
      <w:pPr>
        <w:pStyle w:val="a3"/>
        <w:spacing w:beforeLines="50" w:before="156" w:afterLines="50" w:after="156"/>
        <w:ind w:firstLineChars="200" w:firstLine="420"/>
        <w:rPr>
          <w:rFonts w:hAnsi="宋体" w:cs="宋体"/>
          <w:bCs/>
        </w:rPr>
      </w:pPr>
      <w:r>
        <w:rPr>
          <w:rFonts w:hAnsi="宋体" w:cs="宋体" w:hint="eastAsia"/>
          <w:bCs/>
        </w:rPr>
        <w:t>3</w:t>
      </w:r>
      <w:r w:rsidR="00E05E8B" w:rsidRPr="00680538">
        <w:rPr>
          <w:rFonts w:hAnsi="宋体" w:cs="宋体" w:hint="eastAsia"/>
          <w:bCs/>
        </w:rPr>
        <w:t>．2</w:t>
      </w:r>
      <w:r w:rsidR="00FC5FF6" w:rsidRPr="00680538">
        <w:rPr>
          <w:rFonts w:hAnsi="宋体" w:cs="宋体"/>
          <w:bCs/>
        </w:rPr>
        <w:t xml:space="preserve"> </w:t>
      </w:r>
      <w:r w:rsidR="00F52405" w:rsidRPr="00680538">
        <w:rPr>
          <w:rFonts w:hAnsi="宋体" w:cs="宋体" w:hint="eastAsia"/>
          <w:bCs/>
        </w:rPr>
        <w:t>常用</w:t>
      </w:r>
      <w:r w:rsidR="003F04B7">
        <w:rPr>
          <w:rFonts w:hAnsi="宋体" w:cs="宋体" w:hint="eastAsia"/>
          <w:bCs/>
        </w:rPr>
        <w:t>统计分析</w:t>
      </w:r>
      <w:r w:rsidR="00F52405" w:rsidRPr="00680538">
        <w:rPr>
          <w:rFonts w:hAnsi="宋体" w:cs="宋体" w:hint="eastAsia"/>
          <w:bCs/>
        </w:rPr>
        <w:t>方法</w:t>
      </w:r>
      <w:r w:rsidR="00FC5FF6" w:rsidRPr="00680538">
        <w:rPr>
          <w:rFonts w:hAnsi="宋体" w:cs="宋体" w:hint="eastAsia"/>
          <w:bCs/>
        </w:rPr>
        <w:t>：</w:t>
      </w:r>
      <w:r w:rsidR="0056032A" w:rsidRPr="00680538">
        <w:rPr>
          <w:rFonts w:hAnsi="宋体" w:cs="宋体" w:hint="eastAsia"/>
          <w:bCs/>
        </w:rPr>
        <w:t>通过学习，要求学生掌握</w:t>
      </w:r>
      <w:r w:rsidR="00965302" w:rsidRPr="00680538">
        <w:rPr>
          <w:rFonts w:hAnsi="宋体" w:cs="宋体" w:hint="eastAsia"/>
          <w:bCs/>
        </w:rPr>
        <w:t>常用的假设检验方法，包括</w:t>
      </w:r>
      <w:r w:rsidR="0056032A" w:rsidRPr="00680538">
        <w:rPr>
          <w:rFonts w:hAnsi="宋体" w:cs="宋体" w:hint="eastAsia"/>
          <w:bCs/>
        </w:rPr>
        <w:t>t检验、方差分析、秩和检验、卡方检验、线性回归和相关</w:t>
      </w:r>
      <w:r w:rsidR="00680538">
        <w:rPr>
          <w:rFonts w:hAnsi="宋体" w:cs="宋体" w:hint="eastAsia"/>
          <w:bCs/>
        </w:rPr>
        <w:t>的计算方法</w:t>
      </w:r>
      <w:r w:rsidR="00A20BAB">
        <w:rPr>
          <w:rFonts w:hAnsi="宋体" w:cs="宋体" w:hint="eastAsia"/>
          <w:bCs/>
        </w:rPr>
        <w:t>和步骤</w:t>
      </w:r>
      <w:r w:rsidR="0056032A" w:rsidRPr="00680538">
        <w:rPr>
          <w:rFonts w:hAnsi="宋体" w:cs="宋体" w:hint="eastAsia"/>
          <w:bCs/>
        </w:rPr>
        <w:t>，以及应用条件。</w:t>
      </w:r>
    </w:p>
    <w:p w14:paraId="01986EA3" w14:textId="3E472811" w:rsidR="00E05E8B" w:rsidRPr="00680538" w:rsidRDefault="00D966F5" w:rsidP="00DD7B5F">
      <w:pPr>
        <w:pStyle w:val="a3"/>
        <w:spacing w:beforeLines="50" w:before="156" w:afterLines="50" w:after="156"/>
        <w:ind w:firstLineChars="200" w:firstLine="420"/>
        <w:rPr>
          <w:rFonts w:hAnsi="宋体" w:cs="宋体"/>
          <w:bCs/>
        </w:rPr>
      </w:pPr>
      <w:r>
        <w:rPr>
          <w:rFonts w:hAnsi="宋体" w:cs="宋体" w:hint="eastAsia"/>
          <w:bCs/>
        </w:rPr>
        <w:t>3.3</w:t>
      </w:r>
      <w:r w:rsidR="008D5DF6">
        <w:rPr>
          <w:rFonts w:hAnsi="宋体" w:cs="宋体" w:hint="eastAsia"/>
          <w:bCs/>
        </w:rPr>
        <w:t xml:space="preserve"> </w:t>
      </w:r>
      <w:r w:rsidR="008D5DF6" w:rsidRPr="00680538">
        <w:rPr>
          <w:rFonts w:hAnsi="宋体" w:cs="宋体" w:hint="eastAsia"/>
          <w:bCs/>
        </w:rPr>
        <w:t>SAS软件基础知识</w:t>
      </w:r>
      <w:r w:rsidR="008D5DF6">
        <w:rPr>
          <w:rFonts w:hAnsi="宋体" w:cs="宋体" w:hint="eastAsia"/>
          <w:bCs/>
        </w:rPr>
        <w:t>：</w:t>
      </w:r>
      <w:r w:rsidR="00680538" w:rsidRPr="00680538">
        <w:rPr>
          <w:rFonts w:hAnsi="宋体" w:cs="宋体" w:hint="eastAsia"/>
          <w:bCs/>
        </w:rPr>
        <w:t>通过</w:t>
      </w:r>
      <w:r w:rsidR="00965302" w:rsidRPr="00680538">
        <w:rPr>
          <w:rFonts w:hAnsi="宋体" w:cs="宋体" w:hint="eastAsia"/>
          <w:bCs/>
        </w:rPr>
        <w:t>学习</w:t>
      </w:r>
      <w:r w:rsidR="00680538" w:rsidRPr="00680538">
        <w:rPr>
          <w:rFonts w:hAnsi="宋体" w:cs="宋体" w:hint="eastAsia"/>
          <w:bCs/>
        </w:rPr>
        <w:t>，要求学生</w:t>
      </w:r>
      <w:r w:rsidR="00FC5FF6" w:rsidRPr="00680538">
        <w:rPr>
          <w:rFonts w:hAnsi="宋体" w:cs="宋体" w:hint="eastAsia"/>
          <w:bCs/>
        </w:rPr>
        <w:t>掌握</w:t>
      </w:r>
      <w:r w:rsidR="00A7720A" w:rsidRPr="00680538">
        <w:rPr>
          <w:rFonts w:hAnsi="宋体" w:cs="宋体" w:hint="eastAsia"/>
          <w:bCs/>
        </w:rPr>
        <w:t>SAS软件</w:t>
      </w:r>
      <w:r w:rsidR="00965302" w:rsidRPr="00680538">
        <w:rPr>
          <w:rFonts w:hAnsi="宋体" w:cs="宋体" w:hint="eastAsia"/>
          <w:bCs/>
        </w:rPr>
        <w:t>基础知识</w:t>
      </w:r>
      <w:r w:rsidR="00A7720A" w:rsidRPr="00680538">
        <w:rPr>
          <w:rFonts w:hAnsi="宋体" w:cs="宋体" w:hint="eastAsia"/>
          <w:bCs/>
        </w:rPr>
        <w:t>，</w:t>
      </w:r>
      <w:r w:rsidR="006C3676" w:rsidRPr="00680538">
        <w:rPr>
          <w:rFonts w:hAnsi="宋体" w:cs="宋体" w:hint="eastAsia"/>
          <w:bCs/>
        </w:rPr>
        <w:t>能</w:t>
      </w:r>
      <w:r w:rsidR="00A7720A" w:rsidRPr="00680538">
        <w:rPr>
          <w:rFonts w:hAnsi="宋体" w:cs="宋体" w:hint="eastAsia"/>
          <w:bCs/>
        </w:rPr>
        <w:t>应用SAS软件进行</w:t>
      </w:r>
      <w:r>
        <w:rPr>
          <w:rFonts w:hAnsi="宋体" w:cs="宋体" w:hint="eastAsia"/>
          <w:bCs/>
        </w:rPr>
        <w:t>以上所述</w:t>
      </w:r>
      <w:r w:rsidR="006C3676" w:rsidRPr="00680538">
        <w:rPr>
          <w:rFonts w:hAnsi="宋体" w:cs="宋体" w:hint="eastAsia"/>
          <w:bCs/>
        </w:rPr>
        <w:t>常</w:t>
      </w:r>
      <w:r w:rsidR="00680538">
        <w:rPr>
          <w:rFonts w:hAnsi="宋体" w:cs="宋体" w:hint="eastAsia"/>
          <w:bCs/>
        </w:rPr>
        <w:t>用</w:t>
      </w:r>
      <w:r w:rsidR="003F04B7">
        <w:rPr>
          <w:rFonts w:hAnsi="宋体" w:cs="宋体" w:hint="eastAsia"/>
          <w:bCs/>
        </w:rPr>
        <w:t>统计</w:t>
      </w:r>
      <w:r w:rsidR="00680538">
        <w:rPr>
          <w:rFonts w:hAnsi="宋体" w:cs="宋体" w:hint="eastAsia"/>
          <w:bCs/>
        </w:rPr>
        <w:t>方法</w:t>
      </w:r>
      <w:r>
        <w:rPr>
          <w:rFonts w:hAnsi="宋体" w:cs="宋体" w:hint="eastAsia"/>
          <w:bCs/>
        </w:rPr>
        <w:t>数据录入、数据分析和结果解释</w:t>
      </w:r>
      <w:r w:rsidR="00753E6C">
        <w:rPr>
          <w:rFonts w:hAnsi="宋体" w:cs="宋体" w:hint="eastAsia"/>
          <w:bCs/>
        </w:rPr>
        <w:t>；</w:t>
      </w:r>
    </w:p>
    <w:p w14:paraId="6DD9A5F7" w14:textId="408D3A98" w:rsidR="00680538" w:rsidRDefault="00680538" w:rsidP="00DD7B5F">
      <w:pPr>
        <w:pStyle w:val="a3"/>
        <w:spacing w:beforeLines="50" w:before="156" w:afterLines="50" w:after="156"/>
        <w:ind w:firstLineChars="200" w:firstLine="420"/>
        <w:rPr>
          <w:rFonts w:hAnsi="宋体" w:cs="宋体"/>
          <w:bCs/>
        </w:rPr>
      </w:pPr>
      <w:r w:rsidRPr="00CD3A46">
        <w:rPr>
          <w:rFonts w:hAnsi="宋体" w:cs="宋体" w:hint="eastAsia"/>
          <w:bCs/>
        </w:rPr>
        <w:t>3</w:t>
      </w:r>
      <w:r w:rsidRPr="00CD3A46">
        <w:rPr>
          <w:rFonts w:hAnsi="宋体" w:cs="宋体"/>
          <w:bCs/>
        </w:rPr>
        <w:t>.</w:t>
      </w:r>
      <w:r w:rsidR="00D966F5">
        <w:rPr>
          <w:rFonts w:hAnsi="宋体" w:cs="宋体" w:hint="eastAsia"/>
          <w:bCs/>
        </w:rPr>
        <w:t>4</w:t>
      </w:r>
      <w:r w:rsidR="008D5DF6">
        <w:rPr>
          <w:rFonts w:hAnsi="宋体" w:cs="宋体" w:hint="eastAsia"/>
          <w:bCs/>
        </w:rPr>
        <w:t>生存分析：</w:t>
      </w:r>
      <w:r w:rsidR="00662779">
        <w:rPr>
          <w:rFonts w:hAnsi="宋体" w:cs="宋体" w:hint="eastAsia"/>
          <w:bCs/>
        </w:rPr>
        <w:t>通过学习，要求学生</w:t>
      </w:r>
      <w:r w:rsidR="00D966F5">
        <w:rPr>
          <w:rFonts w:hAnsi="宋体" w:cs="宋体" w:hint="eastAsia"/>
          <w:bCs/>
        </w:rPr>
        <w:t>了解</w:t>
      </w:r>
      <w:r w:rsidR="00CD3A46" w:rsidRPr="00CD3A46">
        <w:rPr>
          <w:rFonts w:hAnsi="宋体" w:cs="宋体"/>
          <w:bCs/>
        </w:rPr>
        <w:t>生存分析</w:t>
      </w:r>
      <w:r w:rsidR="00CD3A46" w:rsidRPr="00CD3A46">
        <w:rPr>
          <w:rFonts w:hAnsi="宋体" w:cs="宋体" w:hint="eastAsia"/>
          <w:bCs/>
        </w:rPr>
        <w:t>的方法和理论，以及其应用条件，</w:t>
      </w:r>
      <w:r w:rsidR="00C1637A">
        <w:rPr>
          <w:rFonts w:hAnsi="宋体" w:cs="宋体" w:hint="eastAsia"/>
          <w:bCs/>
        </w:rPr>
        <w:t>并</w:t>
      </w:r>
      <w:r w:rsidR="00CD3A46">
        <w:rPr>
          <w:rFonts w:hAnsi="宋体" w:cs="宋体" w:hint="eastAsia"/>
          <w:bCs/>
        </w:rPr>
        <w:t>能</w:t>
      </w:r>
      <w:r w:rsidR="00CD3A46" w:rsidRPr="00CD3A46">
        <w:rPr>
          <w:rFonts w:hAnsi="宋体" w:cs="宋体" w:hint="eastAsia"/>
          <w:bCs/>
        </w:rPr>
        <w:t>应用SAS软件进行分析</w:t>
      </w:r>
      <w:r w:rsidR="00C1637A">
        <w:rPr>
          <w:rFonts w:hAnsi="宋体" w:cs="宋体" w:hint="eastAsia"/>
          <w:bCs/>
        </w:rPr>
        <w:t>和</w:t>
      </w:r>
      <w:r w:rsidR="00CD3A46" w:rsidRPr="00CD3A46">
        <w:rPr>
          <w:rFonts w:hAnsi="宋体" w:cs="宋体" w:hint="eastAsia"/>
          <w:bCs/>
        </w:rPr>
        <w:t>对结果进行正确解释。</w:t>
      </w:r>
    </w:p>
    <w:p w14:paraId="52981792" w14:textId="1494ABB3" w:rsidR="00D966F5" w:rsidRPr="00001362" w:rsidRDefault="00D966F5" w:rsidP="00CF6FEE">
      <w:pPr>
        <w:pStyle w:val="a3"/>
        <w:spacing w:beforeLines="50" w:before="156" w:afterLines="50" w:after="156"/>
        <w:ind w:firstLineChars="200" w:firstLine="422"/>
        <w:rPr>
          <w:rFonts w:hAnsi="宋体" w:cs="宋体"/>
          <w:b/>
          <w:bCs/>
          <w:color w:val="000000" w:themeColor="text1"/>
        </w:rPr>
      </w:pPr>
      <w:r w:rsidRPr="00001362">
        <w:rPr>
          <w:rFonts w:hAnsi="宋体" w:cs="宋体" w:hint="eastAsia"/>
          <w:b/>
          <w:bCs/>
          <w:color w:val="000000" w:themeColor="text1"/>
        </w:rPr>
        <w:t>课程目标4</w:t>
      </w:r>
    </w:p>
    <w:p w14:paraId="7DA73777" w14:textId="0C98D7D7" w:rsidR="00F70306" w:rsidRPr="00482635" w:rsidRDefault="00914C44" w:rsidP="00CF6FEE">
      <w:pPr>
        <w:pStyle w:val="a3"/>
        <w:spacing w:beforeLines="50" w:before="156" w:afterLines="50" w:after="156"/>
        <w:ind w:firstLineChars="200" w:firstLine="422"/>
        <w:rPr>
          <w:rFonts w:hAnsi="宋体" w:cs="宋体"/>
          <w:b/>
          <w:bCs/>
        </w:rPr>
      </w:pPr>
      <w:r w:rsidRPr="00482635">
        <w:rPr>
          <w:rFonts w:hAnsi="宋体" w:cs="宋体"/>
          <w:b/>
          <w:bCs/>
        </w:rPr>
        <w:t>培养学生掌握流行病学基本理论、基本知识、流行病学方法的选择与应用，并了解相应的扩展知识和新进展知识，为</w:t>
      </w:r>
      <w:r w:rsidRPr="00482635">
        <w:rPr>
          <w:rFonts w:hAnsi="宋体" w:cs="宋体" w:hint="eastAsia"/>
          <w:b/>
          <w:bCs/>
        </w:rPr>
        <w:t>临床专业学生</w:t>
      </w:r>
      <w:r w:rsidR="005C4FA5" w:rsidRPr="00482635">
        <w:rPr>
          <w:rFonts w:hAnsi="宋体" w:cs="宋体"/>
          <w:b/>
          <w:bCs/>
        </w:rPr>
        <w:t>学习</w:t>
      </w:r>
      <w:r w:rsidR="005C4FA5" w:rsidRPr="00482635">
        <w:rPr>
          <w:rFonts w:hAnsi="宋体" w:cs="宋体" w:hint="eastAsia"/>
          <w:b/>
          <w:bCs/>
        </w:rPr>
        <w:t>临床与科研</w:t>
      </w:r>
      <w:r w:rsidRPr="00482635">
        <w:rPr>
          <w:rFonts w:hAnsi="宋体" w:cs="宋体" w:hint="eastAsia"/>
          <w:b/>
          <w:bCs/>
        </w:rPr>
        <w:t>结合型人才</w:t>
      </w:r>
      <w:r w:rsidRPr="00482635">
        <w:rPr>
          <w:rFonts w:hAnsi="宋体" w:cs="宋体"/>
          <w:b/>
          <w:bCs/>
        </w:rPr>
        <w:t>奠定流行病学理论基础，也为今后在</w:t>
      </w:r>
      <w:r w:rsidRPr="00482635">
        <w:rPr>
          <w:rFonts w:hAnsi="宋体" w:cs="宋体" w:hint="eastAsia"/>
          <w:b/>
          <w:bCs/>
        </w:rPr>
        <w:t>临床</w:t>
      </w:r>
      <w:r w:rsidRPr="00482635">
        <w:rPr>
          <w:rFonts w:hAnsi="宋体" w:cs="宋体"/>
          <w:b/>
          <w:bCs/>
        </w:rPr>
        <w:t>实际工作中或其他有关学科中运用流行病学的理论和方法奠定基础。</w:t>
      </w:r>
    </w:p>
    <w:p w14:paraId="506FFBEC" w14:textId="050D2673" w:rsidR="00CF6FEE" w:rsidRPr="00001362" w:rsidRDefault="00C5006E" w:rsidP="00F62ACE">
      <w:pPr>
        <w:tabs>
          <w:tab w:val="num" w:pos="720"/>
        </w:tabs>
        <w:snapToGrid w:val="0"/>
        <w:spacing w:line="380" w:lineRule="exact"/>
        <w:ind w:firstLineChars="200" w:firstLine="420"/>
        <w:rPr>
          <w:rFonts w:ascii="宋体" w:eastAsia="宋体" w:hAnsi="Courier New" w:cs="Times New Roman"/>
          <w:color w:val="000000" w:themeColor="text1"/>
          <w:kern w:val="0"/>
          <w:szCs w:val="21"/>
        </w:rPr>
      </w:pPr>
      <w:r w:rsidRPr="00001362">
        <w:rPr>
          <w:rFonts w:ascii="宋体" w:eastAsia="宋体" w:hAnsi="Courier New" w:cs="Times New Roman" w:hint="eastAsia"/>
          <w:color w:val="000000" w:themeColor="text1"/>
          <w:kern w:val="0"/>
          <w:szCs w:val="21"/>
        </w:rPr>
        <w:t>4.</w:t>
      </w:r>
      <w:r w:rsidR="00F20732" w:rsidRPr="00001362">
        <w:rPr>
          <w:rFonts w:ascii="宋体" w:eastAsia="宋体" w:hAnsi="Courier New" w:cs="Times New Roman"/>
          <w:color w:val="000000" w:themeColor="text1"/>
          <w:kern w:val="0"/>
          <w:szCs w:val="21"/>
        </w:rPr>
        <w:t>1</w:t>
      </w:r>
      <w:r w:rsidR="00F62ACE" w:rsidRPr="00001362">
        <w:rPr>
          <w:rFonts w:ascii="宋体" w:eastAsia="宋体" w:hAnsi="Courier New" w:cs="Times New Roman"/>
          <w:color w:val="000000" w:themeColor="text1"/>
          <w:kern w:val="0"/>
          <w:szCs w:val="21"/>
        </w:rPr>
        <w:t>基本</w:t>
      </w:r>
      <w:r w:rsidR="00A740C0" w:rsidRPr="00001362">
        <w:rPr>
          <w:rFonts w:ascii="宋体" w:eastAsia="宋体" w:hAnsi="Courier New" w:cs="Times New Roman" w:hint="eastAsia"/>
          <w:color w:val="000000" w:themeColor="text1"/>
          <w:kern w:val="0"/>
          <w:szCs w:val="21"/>
        </w:rPr>
        <w:t>概念与</w:t>
      </w:r>
      <w:r w:rsidR="00F62ACE" w:rsidRPr="00001362">
        <w:rPr>
          <w:rFonts w:ascii="宋体" w:eastAsia="宋体" w:hAnsi="Courier New" w:cs="Times New Roman"/>
          <w:color w:val="000000" w:themeColor="text1"/>
          <w:kern w:val="0"/>
          <w:szCs w:val="21"/>
        </w:rPr>
        <w:t>理论</w:t>
      </w:r>
      <w:r w:rsidR="00F62ACE" w:rsidRPr="00001362">
        <w:rPr>
          <w:rFonts w:ascii="宋体" w:eastAsia="宋体" w:hAnsi="Courier New" w:cs="Times New Roman" w:hint="eastAsia"/>
          <w:color w:val="000000" w:themeColor="text1"/>
          <w:kern w:val="0"/>
          <w:szCs w:val="21"/>
        </w:rPr>
        <w:t>：</w:t>
      </w:r>
      <w:r w:rsidR="00F62ACE" w:rsidRPr="00001362">
        <w:rPr>
          <w:rFonts w:ascii="宋体" w:eastAsia="宋体" w:hAnsi="Courier New" w:cs="Times New Roman"/>
          <w:color w:val="000000" w:themeColor="text1"/>
          <w:kern w:val="0"/>
          <w:szCs w:val="21"/>
        </w:rPr>
        <w:t>理论课教学要根据教学大纲的要求，重点突出教授基本理论和基本知识，详细讲授和解释，同</w:t>
      </w:r>
      <w:smartTag w:uri="urn:schemas-microsoft-com:office:smarttags" w:element="PersonName">
        <w:smartTagPr>
          <w:attr w:name="ProductID" w:val="时注意"/>
        </w:smartTagPr>
        <w:r w:rsidR="00F62ACE" w:rsidRPr="00001362">
          <w:rPr>
            <w:rFonts w:ascii="宋体" w:eastAsia="宋体" w:hAnsi="Courier New" w:cs="Times New Roman"/>
            <w:color w:val="000000" w:themeColor="text1"/>
            <w:kern w:val="0"/>
            <w:szCs w:val="21"/>
          </w:rPr>
          <w:t>时注意</w:t>
        </w:r>
      </w:smartTag>
      <w:r w:rsidR="00F62ACE" w:rsidRPr="00001362">
        <w:rPr>
          <w:rFonts w:ascii="宋体" w:eastAsia="宋体" w:hAnsi="Courier New" w:cs="Times New Roman"/>
          <w:color w:val="000000" w:themeColor="text1"/>
          <w:kern w:val="0"/>
          <w:szCs w:val="21"/>
        </w:rPr>
        <w:t>教授一定比例的扩展知识、新进展知识和实际应用知识，</w:t>
      </w:r>
      <w:r w:rsidR="00F62ACE" w:rsidRPr="00001362">
        <w:rPr>
          <w:rFonts w:ascii="宋体" w:eastAsia="宋体" w:hAnsi="Courier New" w:cs="Times New Roman"/>
          <w:color w:val="000000" w:themeColor="text1"/>
          <w:kern w:val="0"/>
          <w:szCs w:val="21"/>
        </w:rPr>
        <w:lastRenderedPageBreak/>
        <w:t>加强学生创新能力的培养，开拓思路、启发思维，调动学</w:t>
      </w:r>
      <w:r w:rsidR="00D846CE" w:rsidRPr="00001362">
        <w:rPr>
          <w:rFonts w:ascii="宋体" w:eastAsia="宋体" w:hAnsi="Courier New" w:cs="Times New Roman"/>
          <w:color w:val="000000" w:themeColor="text1"/>
          <w:kern w:val="0"/>
          <w:szCs w:val="21"/>
        </w:rPr>
        <w:t>生的学习积极性。内容精练，条理清楚，合理使用教学设备和教具。也</w:t>
      </w:r>
      <w:r w:rsidR="00F62ACE" w:rsidRPr="00001362">
        <w:rPr>
          <w:rFonts w:ascii="宋体" w:eastAsia="宋体" w:hAnsi="Courier New" w:cs="Times New Roman"/>
          <w:color w:val="000000" w:themeColor="text1"/>
          <w:kern w:val="0"/>
          <w:szCs w:val="21"/>
        </w:rPr>
        <w:t>根据本章节的特点规定学生必要的自学内容</w:t>
      </w:r>
      <w:r w:rsidR="00F62ACE" w:rsidRPr="00001362">
        <w:rPr>
          <w:rFonts w:ascii="宋体" w:eastAsia="宋体" w:hAnsi="Courier New" w:cs="Times New Roman" w:hint="eastAsia"/>
          <w:color w:val="000000" w:themeColor="text1"/>
          <w:kern w:val="0"/>
          <w:szCs w:val="21"/>
        </w:rPr>
        <w:t>。</w:t>
      </w:r>
      <w:r w:rsidR="00F61DEC" w:rsidRPr="00001362">
        <w:rPr>
          <w:rFonts w:ascii="宋体" w:eastAsia="宋体" w:hAnsi="Courier New" w:cs="Times New Roman" w:hint="eastAsia"/>
          <w:color w:val="000000" w:themeColor="text1"/>
          <w:kern w:val="0"/>
          <w:szCs w:val="21"/>
        </w:rPr>
        <w:t>主要内容包括：</w:t>
      </w:r>
      <w:r w:rsidR="003A5146" w:rsidRPr="00001362">
        <w:rPr>
          <w:rFonts w:ascii="宋体" w:eastAsia="宋体" w:hAnsi="Courier New" w:cs="Times New Roman" w:hint="eastAsia"/>
          <w:color w:val="000000" w:themeColor="text1"/>
          <w:kern w:val="0"/>
          <w:szCs w:val="21"/>
        </w:rPr>
        <w:t xml:space="preserve">临床研究问题的提出， </w:t>
      </w:r>
      <w:r w:rsidR="00A05155" w:rsidRPr="00001362">
        <w:rPr>
          <w:rFonts w:ascii="宋体" w:eastAsia="宋体" w:hAnsi="Courier New" w:cs="Times New Roman" w:hint="eastAsia"/>
          <w:color w:val="000000" w:themeColor="text1"/>
          <w:kern w:val="0"/>
          <w:szCs w:val="21"/>
        </w:rPr>
        <w:t>临床科研设计的原则，</w:t>
      </w:r>
      <w:r w:rsidR="00F61DEC" w:rsidRPr="00001362">
        <w:rPr>
          <w:rFonts w:ascii="宋体" w:eastAsia="宋体" w:hAnsi="Courier New" w:cs="Times New Roman" w:hint="eastAsia"/>
          <w:color w:val="000000" w:themeColor="text1"/>
          <w:kern w:val="0"/>
          <w:szCs w:val="21"/>
        </w:rPr>
        <w:t>医学研究方法概述</w:t>
      </w:r>
      <w:r w:rsidR="00F61DEC" w:rsidRPr="00001362">
        <w:rPr>
          <w:rFonts w:ascii="黑体" w:eastAsia="黑体" w:hAnsi="黑体" w:cs="Times New Roman" w:hint="eastAsia"/>
          <w:color w:val="000000" w:themeColor="text1"/>
          <w:kern w:val="0"/>
          <w:szCs w:val="21"/>
        </w:rPr>
        <w:t>、</w:t>
      </w:r>
      <w:r w:rsidR="00F61DEC" w:rsidRPr="00001362">
        <w:rPr>
          <w:rFonts w:ascii="宋体" w:eastAsia="宋体" w:hAnsi="Courier New" w:cs="Times New Roman" w:hint="eastAsia"/>
          <w:color w:val="000000" w:themeColor="text1"/>
          <w:kern w:val="0"/>
          <w:szCs w:val="21"/>
        </w:rPr>
        <w:t>疾病分布及病因推断等。</w:t>
      </w:r>
    </w:p>
    <w:p w14:paraId="73EF883D" w14:textId="4E97778E" w:rsidR="00746069" w:rsidRPr="00001362" w:rsidRDefault="00A740C0" w:rsidP="00F62ACE">
      <w:pPr>
        <w:tabs>
          <w:tab w:val="num" w:pos="720"/>
        </w:tabs>
        <w:snapToGrid w:val="0"/>
        <w:spacing w:line="380" w:lineRule="exact"/>
        <w:ind w:firstLineChars="200" w:firstLine="420"/>
        <w:rPr>
          <w:rFonts w:ascii="宋体" w:eastAsia="宋体" w:hAnsi="Courier New" w:cs="Times New Roman"/>
          <w:color w:val="000000" w:themeColor="text1"/>
          <w:kern w:val="0"/>
          <w:szCs w:val="21"/>
        </w:rPr>
      </w:pPr>
      <w:r w:rsidRPr="00001362">
        <w:rPr>
          <w:rFonts w:ascii="宋体" w:eastAsia="宋体" w:hAnsi="Courier New" w:cs="Times New Roman" w:hint="eastAsia"/>
          <w:color w:val="000000" w:themeColor="text1"/>
          <w:kern w:val="0"/>
          <w:szCs w:val="21"/>
        </w:rPr>
        <w:t>4</w:t>
      </w:r>
      <w:r w:rsidR="00F20732" w:rsidRPr="00001362">
        <w:rPr>
          <w:rFonts w:ascii="宋体" w:eastAsia="宋体" w:hAnsi="Courier New" w:cs="Times New Roman"/>
          <w:color w:val="000000" w:themeColor="text1"/>
          <w:kern w:val="0"/>
          <w:szCs w:val="21"/>
        </w:rPr>
        <w:t>.2</w:t>
      </w:r>
      <w:r w:rsidRPr="00001362">
        <w:rPr>
          <w:rFonts w:ascii="宋体" w:eastAsia="宋体" w:hAnsi="Courier New" w:cs="Times New Roman"/>
          <w:color w:val="000000" w:themeColor="text1"/>
          <w:kern w:val="0"/>
          <w:szCs w:val="21"/>
        </w:rPr>
        <w:t xml:space="preserve"> </w:t>
      </w:r>
      <w:r w:rsidRPr="00001362">
        <w:rPr>
          <w:rFonts w:ascii="宋体" w:eastAsia="宋体" w:hAnsi="Courier New" w:cs="Times New Roman" w:hint="eastAsia"/>
          <w:color w:val="000000" w:themeColor="text1"/>
          <w:kern w:val="0"/>
          <w:szCs w:val="21"/>
        </w:rPr>
        <w:t>常用研究设计：</w:t>
      </w:r>
      <w:r w:rsidR="001B6680" w:rsidRPr="00001362">
        <w:rPr>
          <w:rFonts w:ascii="宋体" w:eastAsia="宋体" w:hAnsi="Courier New" w:cs="Times New Roman" w:hint="eastAsia"/>
          <w:color w:val="000000" w:themeColor="text1"/>
          <w:kern w:val="0"/>
          <w:szCs w:val="21"/>
        </w:rPr>
        <w:t>通过学习，掌握常见的研究设计</w:t>
      </w:r>
      <w:r w:rsidR="001B6680" w:rsidRPr="00001362">
        <w:rPr>
          <w:rFonts w:ascii="黑体" w:eastAsia="黑体" w:hAnsi="黑体" w:cs="Times New Roman" w:hint="eastAsia"/>
          <w:color w:val="000000" w:themeColor="text1"/>
          <w:kern w:val="0"/>
          <w:szCs w:val="21"/>
        </w:rPr>
        <w:t>、</w:t>
      </w:r>
      <w:r w:rsidR="00EA37B5" w:rsidRPr="00001362">
        <w:rPr>
          <w:rFonts w:ascii="宋体" w:eastAsia="宋体" w:hAnsi="Courier New" w:cs="Times New Roman" w:hint="eastAsia"/>
          <w:color w:val="000000" w:themeColor="text1"/>
          <w:kern w:val="0"/>
          <w:szCs w:val="21"/>
        </w:rPr>
        <w:t>适用条件</w:t>
      </w:r>
      <w:r w:rsidR="001B6680" w:rsidRPr="00001362">
        <w:rPr>
          <w:rFonts w:ascii="宋体" w:eastAsia="宋体" w:hAnsi="Courier New" w:cs="Times New Roman" w:hint="eastAsia"/>
          <w:color w:val="000000" w:themeColor="text1"/>
          <w:kern w:val="0"/>
          <w:szCs w:val="21"/>
        </w:rPr>
        <w:t>及偏倚控制手段。</w:t>
      </w:r>
      <w:r w:rsidR="00FA0A6A" w:rsidRPr="00001362">
        <w:rPr>
          <w:rFonts w:ascii="宋体" w:eastAsia="宋体" w:hAnsi="Courier New" w:cs="Times New Roman" w:hint="eastAsia"/>
          <w:color w:val="000000" w:themeColor="text1"/>
          <w:kern w:val="0"/>
          <w:szCs w:val="21"/>
        </w:rPr>
        <w:t>主要包括</w:t>
      </w:r>
      <w:r w:rsidR="00427DE9" w:rsidRPr="00001362">
        <w:rPr>
          <w:rFonts w:ascii="宋体" w:eastAsia="宋体" w:hAnsi="Courier New" w:cs="Times New Roman" w:hint="eastAsia"/>
          <w:color w:val="000000" w:themeColor="text1"/>
          <w:kern w:val="0"/>
          <w:szCs w:val="21"/>
        </w:rPr>
        <w:t>：描述性研究各种设计</w:t>
      </w:r>
      <w:r w:rsidR="00FA0A6A" w:rsidRPr="00001362">
        <w:rPr>
          <w:rFonts w:ascii="宋体" w:eastAsia="宋体" w:hAnsi="Courier New" w:cs="Times New Roman" w:hint="eastAsia"/>
          <w:color w:val="000000" w:themeColor="text1"/>
          <w:kern w:val="0"/>
          <w:szCs w:val="21"/>
        </w:rPr>
        <w:t>，</w:t>
      </w:r>
      <w:r w:rsidR="00930E29" w:rsidRPr="00001362">
        <w:rPr>
          <w:rFonts w:ascii="宋体" w:eastAsia="宋体" w:hAnsi="Courier New" w:cs="Times New Roman" w:hint="eastAsia"/>
          <w:color w:val="000000" w:themeColor="text1"/>
          <w:kern w:val="0"/>
          <w:szCs w:val="21"/>
        </w:rPr>
        <w:t>实验性研究，病例对照研究及其衍生类型，</w:t>
      </w:r>
      <w:r w:rsidR="00400EBA" w:rsidRPr="00001362">
        <w:rPr>
          <w:rFonts w:ascii="宋体" w:eastAsia="宋体" w:hAnsi="Courier New" w:cs="Times New Roman" w:hint="eastAsia"/>
          <w:color w:val="000000" w:themeColor="text1"/>
          <w:kern w:val="0"/>
          <w:szCs w:val="21"/>
        </w:rPr>
        <w:t>队列研究，诊断试验</w:t>
      </w:r>
      <w:r w:rsidR="00427DE9" w:rsidRPr="00001362">
        <w:rPr>
          <w:rFonts w:ascii="宋体" w:eastAsia="宋体" w:hAnsi="Courier New" w:cs="Times New Roman" w:hint="eastAsia"/>
          <w:color w:val="000000" w:themeColor="text1"/>
          <w:kern w:val="0"/>
          <w:szCs w:val="21"/>
        </w:rPr>
        <w:t>。</w:t>
      </w:r>
    </w:p>
    <w:p w14:paraId="1749E070" w14:textId="27A61084" w:rsidR="00A740C0" w:rsidRPr="00001362" w:rsidRDefault="00746069" w:rsidP="00F62ACE">
      <w:pPr>
        <w:tabs>
          <w:tab w:val="num" w:pos="720"/>
        </w:tabs>
        <w:snapToGrid w:val="0"/>
        <w:spacing w:line="380" w:lineRule="exact"/>
        <w:ind w:firstLineChars="200" w:firstLine="420"/>
        <w:rPr>
          <w:rFonts w:ascii="宋体" w:eastAsia="宋体" w:hAnsi="Courier New" w:cs="Times New Roman"/>
          <w:color w:val="000000" w:themeColor="text1"/>
          <w:kern w:val="0"/>
          <w:szCs w:val="21"/>
        </w:rPr>
      </w:pPr>
      <w:r w:rsidRPr="00001362">
        <w:rPr>
          <w:rFonts w:ascii="宋体" w:eastAsia="宋体" w:hAnsi="Courier New" w:cs="Times New Roman" w:hint="eastAsia"/>
          <w:color w:val="000000" w:themeColor="text1"/>
          <w:kern w:val="0"/>
          <w:szCs w:val="21"/>
        </w:rPr>
        <w:t>4</w:t>
      </w:r>
      <w:r w:rsidR="00F20732" w:rsidRPr="00001362">
        <w:rPr>
          <w:rFonts w:ascii="宋体" w:eastAsia="宋体" w:hAnsi="Courier New" w:cs="Times New Roman"/>
          <w:color w:val="000000" w:themeColor="text1"/>
          <w:kern w:val="0"/>
          <w:szCs w:val="21"/>
        </w:rPr>
        <w:t>.3</w:t>
      </w:r>
      <w:r w:rsidRPr="00001362">
        <w:rPr>
          <w:rFonts w:ascii="宋体" w:eastAsia="宋体" w:hAnsi="Courier New" w:cs="Times New Roman"/>
          <w:color w:val="000000" w:themeColor="text1"/>
          <w:kern w:val="0"/>
          <w:szCs w:val="21"/>
        </w:rPr>
        <w:t xml:space="preserve"> </w:t>
      </w:r>
      <w:r w:rsidRPr="00001362">
        <w:rPr>
          <w:rFonts w:ascii="宋体" w:eastAsia="宋体" w:hAnsi="Courier New" w:cs="Times New Roman" w:hint="eastAsia"/>
          <w:color w:val="000000" w:themeColor="text1"/>
          <w:kern w:val="0"/>
          <w:szCs w:val="21"/>
        </w:rPr>
        <w:t>基本概念及研究设计的应用：分别在慢性流行病学及传染病流行病学领域内，</w:t>
      </w:r>
      <w:r w:rsidR="004C010F" w:rsidRPr="00001362">
        <w:rPr>
          <w:rFonts w:ascii="宋体" w:eastAsia="宋体" w:hAnsi="Courier New" w:cs="Times New Roman" w:hint="eastAsia"/>
          <w:color w:val="000000" w:themeColor="text1"/>
          <w:kern w:val="0"/>
          <w:szCs w:val="21"/>
        </w:rPr>
        <w:t>结合</w:t>
      </w:r>
      <w:r w:rsidRPr="00001362">
        <w:rPr>
          <w:rFonts w:ascii="宋体" w:eastAsia="宋体" w:hAnsi="Courier New" w:cs="Times New Roman" w:hint="eastAsia"/>
          <w:color w:val="000000" w:themeColor="text1"/>
          <w:kern w:val="0"/>
          <w:szCs w:val="21"/>
        </w:rPr>
        <w:t>所学基本概念及研究设计，通过</w:t>
      </w:r>
      <w:r w:rsidR="004C010F" w:rsidRPr="00001362">
        <w:rPr>
          <w:rFonts w:ascii="宋体" w:eastAsia="宋体" w:hAnsi="Courier New" w:cs="Times New Roman" w:hint="eastAsia"/>
          <w:color w:val="000000" w:themeColor="text1"/>
          <w:kern w:val="0"/>
          <w:szCs w:val="21"/>
        </w:rPr>
        <w:t>文章阅读</w:t>
      </w:r>
      <w:r w:rsidRPr="00001362">
        <w:rPr>
          <w:rFonts w:ascii="宋体" w:eastAsia="宋体" w:hAnsi="Courier New" w:cs="Times New Roman" w:hint="eastAsia"/>
          <w:color w:val="000000" w:themeColor="text1"/>
          <w:kern w:val="0"/>
          <w:szCs w:val="21"/>
        </w:rPr>
        <w:t>，掌握</w:t>
      </w:r>
      <w:r w:rsidR="00890419" w:rsidRPr="00001362">
        <w:rPr>
          <w:rFonts w:ascii="宋体" w:eastAsia="宋体" w:hAnsi="Courier New" w:cs="Times New Roman" w:hint="eastAsia"/>
          <w:color w:val="000000" w:themeColor="text1"/>
          <w:kern w:val="0"/>
          <w:szCs w:val="21"/>
        </w:rPr>
        <w:t>各种研究设计的</w:t>
      </w:r>
      <w:r w:rsidRPr="00001362">
        <w:rPr>
          <w:rFonts w:ascii="宋体" w:eastAsia="宋体" w:hAnsi="Courier New" w:cs="Times New Roman" w:hint="eastAsia"/>
          <w:color w:val="000000" w:themeColor="text1"/>
          <w:kern w:val="0"/>
          <w:szCs w:val="21"/>
        </w:rPr>
        <w:t>具体</w:t>
      </w:r>
      <w:r w:rsidR="00890419" w:rsidRPr="00001362">
        <w:rPr>
          <w:rFonts w:ascii="宋体" w:eastAsia="宋体" w:hAnsi="Courier New" w:cs="Times New Roman" w:hint="eastAsia"/>
          <w:color w:val="000000" w:themeColor="text1"/>
          <w:kern w:val="0"/>
          <w:szCs w:val="21"/>
        </w:rPr>
        <w:t>应用，结果解读及质量控制</w:t>
      </w:r>
      <w:r w:rsidR="00A02565" w:rsidRPr="00001362">
        <w:rPr>
          <w:rFonts w:ascii="宋体" w:eastAsia="宋体" w:hAnsi="Courier New" w:cs="Times New Roman" w:hint="eastAsia"/>
          <w:color w:val="000000" w:themeColor="text1"/>
          <w:kern w:val="0"/>
          <w:szCs w:val="21"/>
        </w:rPr>
        <w:t>。</w:t>
      </w:r>
      <w:r w:rsidRPr="00001362">
        <w:rPr>
          <w:rFonts w:ascii="宋体" w:eastAsia="宋体" w:hAnsi="Courier New" w:cs="Times New Roman"/>
          <w:color w:val="000000" w:themeColor="text1"/>
          <w:kern w:val="0"/>
          <w:szCs w:val="21"/>
        </w:rPr>
        <w:t>主要</w:t>
      </w:r>
      <w:r w:rsidRPr="00001362">
        <w:rPr>
          <w:rFonts w:ascii="宋体" w:eastAsia="宋体" w:hAnsi="Courier New" w:cs="Times New Roman" w:hint="eastAsia"/>
          <w:color w:val="000000" w:themeColor="text1"/>
          <w:kern w:val="0"/>
          <w:szCs w:val="21"/>
        </w:rPr>
        <w:t>实现</w:t>
      </w:r>
      <w:r w:rsidRPr="00001362">
        <w:rPr>
          <w:rFonts w:ascii="宋体" w:eastAsia="宋体" w:hAnsi="Courier New" w:cs="Times New Roman"/>
          <w:color w:val="000000" w:themeColor="text1"/>
          <w:kern w:val="0"/>
          <w:szCs w:val="21"/>
        </w:rPr>
        <w:t>对学生进行流行病学基本技能训练，使学生加深对基本理论和基本知识的理解，重点掌握流行病学调查和分析方法的运用，培养学生分析问题、解决问题的能力和实事求是的科学态度。</w:t>
      </w:r>
      <w:r w:rsidRPr="00001362">
        <w:rPr>
          <w:rFonts w:ascii="宋体" w:eastAsia="宋体" w:hAnsi="Courier New" w:cs="Times New Roman" w:hint="eastAsia"/>
          <w:color w:val="000000" w:themeColor="text1"/>
          <w:kern w:val="0"/>
          <w:szCs w:val="21"/>
        </w:rPr>
        <w:t>初步掌握科研思路</w:t>
      </w:r>
      <w:r w:rsidRPr="00001362">
        <w:rPr>
          <w:rFonts w:ascii="黑体" w:eastAsia="黑体" w:hAnsi="黑体" w:cs="Times New Roman" w:hint="eastAsia"/>
          <w:color w:val="000000" w:themeColor="text1"/>
          <w:kern w:val="0"/>
          <w:szCs w:val="21"/>
        </w:rPr>
        <w:t>及</w:t>
      </w:r>
      <w:r w:rsidRPr="00001362">
        <w:rPr>
          <w:rFonts w:ascii="宋体" w:eastAsia="宋体" w:hAnsi="Courier New" w:cs="Times New Roman" w:hint="eastAsia"/>
          <w:color w:val="000000" w:themeColor="text1"/>
          <w:kern w:val="0"/>
          <w:szCs w:val="21"/>
        </w:rPr>
        <w:t>论文写作及汇报技能。</w:t>
      </w:r>
    </w:p>
    <w:p w14:paraId="32E16F15" w14:textId="56884444" w:rsidR="00D966F5" w:rsidRPr="00482635" w:rsidRDefault="00D966F5" w:rsidP="00D966F5">
      <w:pPr>
        <w:pStyle w:val="a3"/>
        <w:spacing w:beforeLines="50" w:before="156" w:afterLines="50" w:after="156"/>
        <w:ind w:firstLineChars="200" w:firstLine="422"/>
        <w:rPr>
          <w:rFonts w:hAnsi="宋体" w:cs="宋体"/>
          <w:b/>
        </w:rPr>
      </w:pPr>
      <w:proofErr w:type="gramStart"/>
      <w:r w:rsidRPr="00482635">
        <w:rPr>
          <w:rFonts w:hAnsi="宋体" w:cs="宋体" w:hint="eastAsia"/>
          <w:b/>
        </w:rPr>
        <w:t>课程标目</w:t>
      </w:r>
      <w:proofErr w:type="gramEnd"/>
      <w:r w:rsidRPr="00482635">
        <w:rPr>
          <w:rFonts w:hAnsi="宋体" w:cs="宋体" w:hint="eastAsia"/>
          <w:b/>
        </w:rPr>
        <w:t>5：通过学习，使得同学们基本掌握综述和小论文的撰写及科技论文的汇报技巧</w:t>
      </w:r>
    </w:p>
    <w:p w14:paraId="01E30230" w14:textId="6A073295" w:rsidR="00CF6FEE" w:rsidRDefault="00CF6FEE" w:rsidP="00D966F5">
      <w:pPr>
        <w:pStyle w:val="a3"/>
        <w:spacing w:beforeLines="50" w:before="156" w:afterLines="50" w:after="156"/>
        <w:ind w:firstLineChars="200" w:firstLine="420"/>
        <w:rPr>
          <w:rFonts w:hAnsi="宋体" w:cs="宋体"/>
          <w:bCs/>
        </w:rPr>
      </w:pPr>
      <w:r>
        <w:rPr>
          <w:rFonts w:hAnsi="宋体" w:cs="宋体" w:hint="eastAsia"/>
          <w:bCs/>
        </w:rPr>
        <w:t xml:space="preserve">5.1 </w:t>
      </w:r>
      <w:r w:rsidR="008D5DF6">
        <w:rPr>
          <w:rFonts w:hAnsi="宋体" w:cs="宋体" w:hint="eastAsia"/>
          <w:bCs/>
        </w:rPr>
        <w:t>综述写作技巧：</w:t>
      </w:r>
      <w:r>
        <w:rPr>
          <w:rFonts w:hAnsi="宋体" w:cs="宋体" w:hint="eastAsia"/>
          <w:bCs/>
        </w:rPr>
        <w:t>通过学习使得同学们掌握文献查阅和综述的撰写技巧</w:t>
      </w:r>
    </w:p>
    <w:p w14:paraId="28DC2BFC" w14:textId="54794910" w:rsidR="00CF6FEE" w:rsidRPr="00CD3A46" w:rsidRDefault="00CF6FEE" w:rsidP="00D966F5">
      <w:pPr>
        <w:pStyle w:val="a3"/>
        <w:spacing w:beforeLines="50" w:before="156" w:afterLines="50" w:after="156"/>
        <w:ind w:firstLineChars="200" w:firstLine="420"/>
        <w:rPr>
          <w:rFonts w:hAnsi="宋体" w:cs="宋体"/>
          <w:bCs/>
        </w:rPr>
      </w:pPr>
      <w:r>
        <w:rPr>
          <w:rFonts w:hAnsi="宋体" w:cs="宋体" w:hint="eastAsia"/>
          <w:bCs/>
        </w:rPr>
        <w:t xml:space="preserve">5.2 </w:t>
      </w:r>
      <w:r w:rsidR="008D5DF6">
        <w:rPr>
          <w:rFonts w:hAnsi="宋体" w:cs="宋体" w:hint="eastAsia"/>
          <w:bCs/>
        </w:rPr>
        <w:t>论文撰写和汇报技巧：</w:t>
      </w:r>
      <w:r>
        <w:rPr>
          <w:rFonts w:hAnsi="宋体" w:cs="宋体" w:hint="eastAsia"/>
          <w:bCs/>
        </w:rPr>
        <w:t>通过习使得同学们了解科技论文的结构、写作技巧及汇报技巧</w:t>
      </w:r>
    </w:p>
    <w:p w14:paraId="035C6BF6" w14:textId="1E42598C" w:rsidR="00E05E8B" w:rsidRPr="000C357C"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BA67012" w14:textId="7C7AA2C2"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696E8D8" w14:textId="77777777" w:rsidTr="00DD7B5F">
        <w:trPr>
          <w:jc w:val="center"/>
        </w:trPr>
        <w:tc>
          <w:tcPr>
            <w:tcW w:w="1302" w:type="dxa"/>
            <w:vAlign w:val="center"/>
          </w:tcPr>
          <w:p w14:paraId="0B2622C2"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110132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0BB1B6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5180C2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6B7C342" w14:textId="77777777" w:rsidTr="00DD7B5F">
        <w:trPr>
          <w:jc w:val="center"/>
        </w:trPr>
        <w:tc>
          <w:tcPr>
            <w:tcW w:w="1302" w:type="dxa"/>
            <w:vMerge w:val="restart"/>
            <w:vAlign w:val="center"/>
          </w:tcPr>
          <w:p w14:paraId="366F748C"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C24013F" w14:textId="63753E21" w:rsidR="00E05E8B" w:rsidRDefault="00E05E8B" w:rsidP="00D40C66">
            <w:pPr>
              <w:pStyle w:val="a3"/>
              <w:spacing w:beforeLines="50" w:before="156" w:afterLines="50" w:after="156"/>
              <w:rPr>
                <w:rFonts w:hAnsi="宋体" w:cs="宋体"/>
              </w:rPr>
            </w:pPr>
            <w:r>
              <w:rPr>
                <w:rFonts w:hAnsi="宋体" w:cs="宋体" w:hint="eastAsia"/>
              </w:rPr>
              <w:t>1.1</w:t>
            </w:r>
            <w:r w:rsidR="00CF6FEE">
              <w:rPr>
                <w:rFonts w:hAnsi="宋体" w:cs="宋体" w:hint="eastAsia"/>
              </w:rPr>
              <w:t>医学科研方法的基本概念和内容</w:t>
            </w:r>
          </w:p>
          <w:p w14:paraId="6CD6DCAC" w14:textId="0C87430D" w:rsidR="00AC4D7D" w:rsidRDefault="00AC4D7D" w:rsidP="00D40C66">
            <w:pPr>
              <w:pStyle w:val="a3"/>
              <w:spacing w:beforeLines="50" w:before="156" w:afterLines="50" w:after="156"/>
              <w:rPr>
                <w:rFonts w:hAnsi="宋体" w:cs="宋体"/>
              </w:rPr>
            </w:pPr>
          </w:p>
        </w:tc>
        <w:tc>
          <w:tcPr>
            <w:tcW w:w="3118" w:type="dxa"/>
            <w:vAlign w:val="center"/>
          </w:tcPr>
          <w:p w14:paraId="09DCAD12" w14:textId="46DEA115" w:rsidR="00A15182" w:rsidRPr="00620590" w:rsidRDefault="00CF6FEE" w:rsidP="00753E6C">
            <w:pPr>
              <w:pStyle w:val="a3"/>
              <w:spacing w:beforeLines="50" w:before="156" w:afterLines="50" w:after="156"/>
              <w:rPr>
                <w:rFonts w:hAnsi="宋体" w:cs="宋体"/>
              </w:rPr>
            </w:pPr>
            <w:r>
              <w:rPr>
                <w:rFonts w:hAnsi="宋体" w:cs="宋体" w:hint="eastAsia"/>
              </w:rPr>
              <w:t>第</w:t>
            </w:r>
            <w:r w:rsidR="00753E6C">
              <w:rPr>
                <w:rFonts w:hAnsi="宋体" w:cs="宋体" w:hint="eastAsia"/>
              </w:rPr>
              <w:t>1</w:t>
            </w:r>
            <w:r>
              <w:rPr>
                <w:rFonts w:hAnsi="宋体" w:cs="宋体" w:hint="eastAsia"/>
              </w:rPr>
              <w:t>篇 第</w:t>
            </w:r>
            <w:r w:rsidR="00753E6C">
              <w:rPr>
                <w:rFonts w:hAnsi="宋体" w:cs="宋体" w:hint="eastAsia"/>
              </w:rPr>
              <w:t>1</w:t>
            </w:r>
            <w:r>
              <w:rPr>
                <w:rFonts w:hAnsi="宋体" w:cs="宋体" w:hint="eastAsia"/>
              </w:rPr>
              <w:t>章 绪论</w:t>
            </w:r>
            <w:r w:rsidR="00A15182" w:rsidRPr="00620590">
              <w:rPr>
                <w:rFonts w:hAnsi="宋体" w:cs="宋体" w:hint="eastAsia"/>
              </w:rPr>
              <w:t xml:space="preserve"> </w:t>
            </w:r>
          </w:p>
        </w:tc>
        <w:tc>
          <w:tcPr>
            <w:tcW w:w="2688" w:type="dxa"/>
            <w:vAlign w:val="center"/>
          </w:tcPr>
          <w:p w14:paraId="71E8454E" w14:textId="7BFA4137" w:rsidR="00647B4E" w:rsidRPr="00647B4E" w:rsidRDefault="00C1637A" w:rsidP="00CF6FEE">
            <w:pPr>
              <w:pStyle w:val="a3"/>
              <w:spacing w:beforeLines="50" w:before="156" w:afterLines="50" w:after="156"/>
              <w:rPr>
                <w:rFonts w:hAnsi="宋体"/>
              </w:rPr>
            </w:pPr>
            <w:r>
              <w:rPr>
                <w:rFonts w:hAnsi="宋体" w:cs="宋体" w:hint="eastAsia"/>
              </w:rPr>
              <w:t>掌握</w:t>
            </w:r>
            <w:r w:rsidR="00CF6FEE">
              <w:rPr>
                <w:rFonts w:hAnsi="宋体" w:cs="宋体" w:hint="eastAsia"/>
              </w:rPr>
              <w:t>医学科研方法的基本概念和内容</w:t>
            </w:r>
            <w:r>
              <w:rPr>
                <w:rFonts w:hAnsi="宋体" w:cs="宋体" w:hint="eastAsia"/>
              </w:rPr>
              <w:t>，将保证学生</w:t>
            </w:r>
            <w:r w:rsidR="00960956">
              <w:rPr>
                <w:rFonts w:hAnsi="宋体" w:cs="宋体" w:hint="eastAsia"/>
              </w:rPr>
              <w:t>从根本上</w:t>
            </w:r>
            <w:r>
              <w:rPr>
                <w:rFonts w:hAnsi="宋体" w:cs="宋体" w:hint="eastAsia"/>
              </w:rPr>
              <w:t>达到</w:t>
            </w:r>
            <w:r w:rsidR="00AC4D7D" w:rsidRPr="00AC4D7D">
              <w:rPr>
                <w:rFonts w:hAnsi="宋体" w:cs="宋体" w:hint="eastAsia"/>
              </w:rPr>
              <w:t>（苏大教【</w:t>
            </w:r>
            <w:r w:rsidR="00AC4D7D" w:rsidRPr="00AC4D7D">
              <w:rPr>
                <w:rFonts w:hAnsi="宋体" w:cs="宋体"/>
              </w:rPr>
              <w:t>2013】139号）</w:t>
            </w:r>
            <w:r w:rsidR="00647B4E">
              <w:rPr>
                <w:rFonts w:hAnsi="宋体" w:cs="宋体" w:hint="eastAsia"/>
              </w:rPr>
              <w:t>要求：</w:t>
            </w:r>
            <w:r w:rsidR="00D40C66" w:rsidRPr="00BE641C">
              <w:rPr>
                <w:rFonts w:hAnsi="宋体" w:cs="宋体" w:hint="eastAsia"/>
              </w:rPr>
              <w:t>(</w:t>
            </w:r>
            <w:r w:rsidR="00D40C66" w:rsidRPr="00BE641C">
              <w:rPr>
                <w:rFonts w:hAnsi="宋体" w:cs="宋体"/>
              </w:rPr>
              <w:t>1)</w:t>
            </w:r>
            <w:r w:rsidR="00647B4E" w:rsidRPr="00BE641C">
              <w:rPr>
                <w:rFonts w:hAnsi="宋体"/>
              </w:rPr>
              <w:t>掌握</w:t>
            </w:r>
            <w:r w:rsidR="00CF6FEE">
              <w:rPr>
                <w:rFonts w:hAnsi="宋体"/>
              </w:rPr>
              <w:t>临床</w:t>
            </w:r>
            <w:r w:rsidR="00647B4E" w:rsidRPr="00BE641C">
              <w:rPr>
                <w:rFonts w:hAnsi="宋体"/>
              </w:rPr>
              <w:t>医学的基本理论知识和</w:t>
            </w:r>
            <w:r w:rsidR="00CF6FEE">
              <w:rPr>
                <w:rFonts w:hAnsi="宋体"/>
              </w:rPr>
              <w:t>临床</w:t>
            </w:r>
            <w:r w:rsidR="00647B4E" w:rsidRPr="00BE641C">
              <w:rPr>
                <w:rFonts w:hAnsi="宋体"/>
              </w:rPr>
              <w:t>工作的基本能力</w:t>
            </w:r>
            <w:r w:rsidR="00647B4E" w:rsidRPr="00BE641C">
              <w:rPr>
                <w:rFonts w:hAnsi="宋体" w:hint="eastAsia"/>
              </w:rPr>
              <w:t>；</w:t>
            </w:r>
            <w:r w:rsidR="00D40C66" w:rsidRPr="00BE641C">
              <w:rPr>
                <w:rFonts w:hAnsi="宋体"/>
              </w:rPr>
              <w:t>(</w:t>
            </w:r>
            <w:r w:rsidR="00CF6FEE">
              <w:rPr>
                <w:rFonts w:hAnsi="宋体" w:hint="eastAsia"/>
              </w:rPr>
              <w:t>2</w:t>
            </w:r>
            <w:r w:rsidR="00D40C66" w:rsidRPr="00BE641C">
              <w:rPr>
                <w:rFonts w:hAnsi="宋体"/>
              </w:rPr>
              <w:t>)</w:t>
            </w:r>
            <w:r w:rsidR="00E47A34" w:rsidRPr="00BE641C">
              <w:rPr>
                <w:rFonts w:hAnsi="宋体"/>
              </w:rPr>
              <w:t>能够归纳、整理、分析调查与实验结果</w:t>
            </w:r>
            <w:r w:rsidR="00960956" w:rsidRPr="00BE641C">
              <w:rPr>
                <w:rFonts w:hAnsi="宋体" w:hint="eastAsia"/>
              </w:rPr>
              <w:t>，撰写论文</w:t>
            </w:r>
            <w:r w:rsidR="00E47A34" w:rsidRPr="00BE641C">
              <w:rPr>
                <w:rFonts w:hAnsi="宋体"/>
              </w:rPr>
              <w:t>；</w:t>
            </w:r>
          </w:p>
        </w:tc>
      </w:tr>
      <w:tr w:rsidR="00E05E8B" w14:paraId="6297F3D9" w14:textId="77777777" w:rsidTr="00DD7B5F">
        <w:trPr>
          <w:jc w:val="center"/>
        </w:trPr>
        <w:tc>
          <w:tcPr>
            <w:tcW w:w="1302" w:type="dxa"/>
            <w:vMerge/>
            <w:vAlign w:val="center"/>
          </w:tcPr>
          <w:p w14:paraId="02CAB9FC"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EEFBA90" w14:textId="42D3DBE0" w:rsidR="00E05E8B" w:rsidRDefault="00E05E8B" w:rsidP="00D40C66">
            <w:pPr>
              <w:pStyle w:val="a3"/>
              <w:spacing w:beforeLines="50" w:before="156" w:afterLines="50" w:after="156"/>
              <w:rPr>
                <w:rFonts w:hAnsi="宋体" w:cs="宋体"/>
              </w:rPr>
            </w:pPr>
            <w:r>
              <w:rPr>
                <w:rFonts w:hAnsi="宋体" w:cs="宋体" w:hint="eastAsia"/>
              </w:rPr>
              <w:t>1.2</w:t>
            </w:r>
            <w:r w:rsidR="00CF6FEE">
              <w:rPr>
                <w:rFonts w:hAnsi="宋体" w:cs="宋体" w:hint="eastAsia"/>
              </w:rPr>
              <w:t>西方医学科研方法的发展史</w:t>
            </w:r>
          </w:p>
          <w:p w14:paraId="364DA787" w14:textId="49DAEE2B" w:rsidR="00D22262" w:rsidRDefault="00D22262" w:rsidP="00D40C66">
            <w:pPr>
              <w:pStyle w:val="a3"/>
              <w:spacing w:beforeLines="50" w:before="156" w:afterLines="50" w:after="156"/>
              <w:rPr>
                <w:rFonts w:hAnsi="宋体" w:cs="宋体"/>
              </w:rPr>
            </w:pPr>
          </w:p>
        </w:tc>
        <w:tc>
          <w:tcPr>
            <w:tcW w:w="3118" w:type="dxa"/>
            <w:vAlign w:val="center"/>
          </w:tcPr>
          <w:p w14:paraId="5C20BB9D" w14:textId="34A57BD4" w:rsidR="00E05E8B" w:rsidRPr="00620590" w:rsidRDefault="00CF6FEE" w:rsidP="00753E6C">
            <w:pPr>
              <w:pStyle w:val="a3"/>
              <w:spacing w:beforeLines="50" w:before="156" w:afterLines="50" w:after="156"/>
              <w:rPr>
                <w:rFonts w:hAnsi="宋体" w:cs="宋体"/>
              </w:rPr>
            </w:pPr>
            <w:r>
              <w:rPr>
                <w:rFonts w:hAnsi="宋体" w:cs="宋体" w:hint="eastAsia"/>
              </w:rPr>
              <w:t>第</w:t>
            </w:r>
            <w:r w:rsidR="00753E6C">
              <w:rPr>
                <w:rFonts w:hAnsi="宋体" w:cs="宋体" w:hint="eastAsia"/>
              </w:rPr>
              <w:t>1</w:t>
            </w:r>
            <w:r>
              <w:rPr>
                <w:rFonts w:hAnsi="宋体" w:cs="宋体" w:hint="eastAsia"/>
              </w:rPr>
              <w:t>篇 第</w:t>
            </w:r>
            <w:r w:rsidR="00753E6C">
              <w:rPr>
                <w:rFonts w:hAnsi="宋体" w:cs="宋体" w:hint="eastAsia"/>
              </w:rPr>
              <w:t>1</w:t>
            </w:r>
            <w:r>
              <w:rPr>
                <w:rFonts w:hAnsi="宋体" w:cs="宋体" w:hint="eastAsia"/>
              </w:rPr>
              <w:t>章 绪论</w:t>
            </w:r>
          </w:p>
        </w:tc>
        <w:tc>
          <w:tcPr>
            <w:tcW w:w="2688" w:type="dxa"/>
            <w:vAlign w:val="center"/>
          </w:tcPr>
          <w:p w14:paraId="6ECA5125" w14:textId="4664D560" w:rsidR="00647B4E" w:rsidRPr="00647B4E" w:rsidRDefault="00C1637A" w:rsidP="00CF6FEE">
            <w:pPr>
              <w:pStyle w:val="a3"/>
              <w:spacing w:beforeLines="50" w:before="156" w:afterLines="50" w:after="156"/>
              <w:rPr>
                <w:rFonts w:hAnsi="宋体" w:cstheme="minorBidi"/>
              </w:rPr>
            </w:pPr>
            <w:r>
              <w:rPr>
                <w:rFonts w:hAnsi="宋体" w:cs="宋体" w:hint="eastAsia"/>
              </w:rPr>
              <w:t>掌握</w:t>
            </w:r>
            <w:r w:rsidR="00CF6FEE">
              <w:rPr>
                <w:rFonts w:hAnsi="宋体" w:cs="宋体" w:hint="eastAsia"/>
              </w:rPr>
              <w:t>西方国家科研发展史</w:t>
            </w:r>
            <w:r>
              <w:rPr>
                <w:rFonts w:hAnsi="宋体" w:cs="宋体" w:hint="eastAsia"/>
              </w:rPr>
              <w:t>，保证学生达到</w:t>
            </w:r>
            <w:r w:rsidR="00647B4E" w:rsidRPr="00AC4D7D">
              <w:rPr>
                <w:rFonts w:hAnsi="宋体" w:cs="宋体" w:hint="eastAsia"/>
              </w:rPr>
              <w:t>（苏大教【</w:t>
            </w:r>
            <w:r w:rsidR="00647B4E" w:rsidRPr="00AC4D7D">
              <w:rPr>
                <w:rFonts w:hAnsi="宋体" w:cs="宋体"/>
              </w:rPr>
              <w:t>2013】139号）</w:t>
            </w:r>
            <w:r w:rsidR="00647B4E">
              <w:rPr>
                <w:rFonts w:hAnsi="宋体" w:cs="宋体" w:hint="eastAsia"/>
              </w:rPr>
              <w:t>要求：</w:t>
            </w:r>
            <w:r w:rsidR="00D40C66">
              <w:rPr>
                <w:rFonts w:hAnsi="宋体" w:cs="宋体" w:hint="eastAsia"/>
              </w:rPr>
              <w:t>(</w:t>
            </w:r>
            <w:r w:rsidR="00D40C66">
              <w:rPr>
                <w:rFonts w:hAnsi="宋体" w:cs="宋体"/>
              </w:rPr>
              <w:t>1)</w:t>
            </w:r>
            <w:r w:rsidR="00647B4E" w:rsidRPr="00070284">
              <w:rPr>
                <w:rFonts w:hAnsi="宋体"/>
              </w:rPr>
              <w:t>掌握</w:t>
            </w:r>
            <w:r w:rsidR="00CF6FEE">
              <w:rPr>
                <w:rFonts w:hAnsi="宋体"/>
              </w:rPr>
              <w:t>临床</w:t>
            </w:r>
            <w:r w:rsidR="00647B4E" w:rsidRPr="00070284">
              <w:rPr>
                <w:rFonts w:hAnsi="宋体"/>
              </w:rPr>
              <w:t>医学的基本理论知识和</w:t>
            </w:r>
            <w:r w:rsidR="00CF6FEE">
              <w:rPr>
                <w:rFonts w:hAnsi="宋体"/>
              </w:rPr>
              <w:t>临床</w:t>
            </w:r>
            <w:r w:rsidR="00647B4E" w:rsidRPr="00070284">
              <w:rPr>
                <w:rFonts w:hAnsi="宋体"/>
              </w:rPr>
              <w:t>工作的基本能力</w:t>
            </w:r>
            <w:r w:rsidR="00647B4E" w:rsidRPr="00070284">
              <w:rPr>
                <w:rFonts w:hAnsi="宋体" w:hint="eastAsia"/>
              </w:rPr>
              <w:t>；</w:t>
            </w:r>
            <w:r w:rsidR="00D40C66" w:rsidRPr="00070284">
              <w:rPr>
                <w:rFonts w:hAnsi="宋体"/>
              </w:rPr>
              <w:t>(</w:t>
            </w:r>
            <w:r w:rsidR="00CF6FEE">
              <w:rPr>
                <w:rFonts w:hAnsi="宋体" w:hint="eastAsia"/>
              </w:rPr>
              <w:t>2</w:t>
            </w:r>
            <w:r w:rsidR="00D40C66" w:rsidRPr="00070284">
              <w:rPr>
                <w:rFonts w:hAnsi="宋体"/>
              </w:rPr>
              <w:t>)</w:t>
            </w:r>
            <w:r w:rsidR="00647B4E" w:rsidRPr="00070284">
              <w:rPr>
                <w:rFonts w:hAnsi="宋体"/>
              </w:rPr>
              <w:t>具有分析影响</w:t>
            </w:r>
            <w:r w:rsidR="00CF6FEE">
              <w:rPr>
                <w:rFonts w:hAnsi="宋体"/>
              </w:rPr>
              <w:t>疾病预后</w:t>
            </w:r>
            <w:r w:rsidR="00647B4E" w:rsidRPr="00070284">
              <w:rPr>
                <w:rFonts w:hAnsi="宋体"/>
              </w:rPr>
              <w:t>的各种</w:t>
            </w:r>
            <w:r w:rsidR="00CF6FEE">
              <w:rPr>
                <w:rFonts w:hAnsi="宋体"/>
              </w:rPr>
              <w:t>因素</w:t>
            </w:r>
            <w:r w:rsidR="00647B4E" w:rsidRPr="00070284">
              <w:rPr>
                <w:rFonts w:hAnsi="宋体"/>
              </w:rPr>
              <w:t>和疾病流行规律的技能</w:t>
            </w:r>
            <w:r w:rsidR="00647B4E" w:rsidRPr="00070284">
              <w:rPr>
                <w:rFonts w:hAnsi="宋体" w:hint="eastAsia"/>
              </w:rPr>
              <w:t>；</w:t>
            </w:r>
            <w:r w:rsidR="00E47A34" w:rsidRPr="00647B4E">
              <w:rPr>
                <w:rFonts w:hAnsi="宋体" w:cstheme="minorBidi" w:hint="eastAsia"/>
              </w:rPr>
              <w:t xml:space="preserve"> </w:t>
            </w:r>
            <w:r w:rsidR="002B1DF3" w:rsidRPr="002B1DF3">
              <w:rPr>
                <w:rFonts w:hAnsi="宋体" w:cstheme="minorBidi"/>
              </w:rPr>
              <w:t>(</w:t>
            </w:r>
            <w:r w:rsidR="00CF6FEE">
              <w:rPr>
                <w:rFonts w:hAnsi="宋体" w:cstheme="minorBidi" w:hint="eastAsia"/>
              </w:rPr>
              <w:t>3</w:t>
            </w:r>
            <w:r w:rsidR="002B1DF3" w:rsidRPr="002B1DF3">
              <w:rPr>
                <w:rFonts w:hAnsi="宋体" w:cstheme="minorBidi"/>
              </w:rPr>
              <w:t>)能够归</w:t>
            </w:r>
            <w:r w:rsidR="002B1DF3" w:rsidRPr="002B1DF3">
              <w:rPr>
                <w:rFonts w:hAnsi="宋体" w:cstheme="minorBidi"/>
              </w:rPr>
              <w:lastRenderedPageBreak/>
              <w:t>纳、整理、分析调查与实验结果，撰写论文；</w:t>
            </w:r>
          </w:p>
        </w:tc>
      </w:tr>
      <w:tr w:rsidR="00753E6C" w14:paraId="6D6942E5" w14:textId="77777777" w:rsidTr="00DD7B5F">
        <w:trPr>
          <w:jc w:val="center"/>
        </w:trPr>
        <w:tc>
          <w:tcPr>
            <w:tcW w:w="1302" w:type="dxa"/>
            <w:vMerge w:val="restart"/>
            <w:vAlign w:val="center"/>
          </w:tcPr>
          <w:p w14:paraId="7A72ABF6" w14:textId="77777777" w:rsidR="00753E6C" w:rsidRDefault="00753E6C" w:rsidP="00753E6C">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1C3BFE4C" w14:textId="5C356E89" w:rsidR="00753E6C" w:rsidRDefault="00753E6C" w:rsidP="00753E6C">
            <w:pPr>
              <w:pStyle w:val="a3"/>
              <w:spacing w:beforeLines="50" w:before="156" w:afterLines="50" w:after="156"/>
              <w:rPr>
                <w:rFonts w:hAnsi="宋体" w:cs="宋体"/>
              </w:rPr>
            </w:pPr>
            <w:r>
              <w:rPr>
                <w:rFonts w:hAnsi="宋体" w:cs="宋体" w:hint="eastAsia"/>
              </w:rPr>
              <w:t>2</w:t>
            </w:r>
            <w:r w:rsidRPr="007D1B64">
              <w:rPr>
                <w:rFonts w:hAnsi="宋体" w:cs="宋体" w:hint="eastAsia"/>
              </w:rPr>
              <w:t>.1熟悉科学文献类型</w:t>
            </w:r>
            <w:r>
              <w:rPr>
                <w:rFonts w:hAnsi="宋体" w:cs="宋体" w:hint="eastAsia"/>
              </w:rPr>
              <w:t>和</w:t>
            </w:r>
            <w:r w:rsidRPr="007D1B64">
              <w:rPr>
                <w:rFonts w:hAnsi="宋体" w:cs="宋体" w:hint="eastAsia"/>
              </w:rPr>
              <w:t>代表性的自然科学期刊</w:t>
            </w:r>
          </w:p>
        </w:tc>
        <w:tc>
          <w:tcPr>
            <w:tcW w:w="3118" w:type="dxa"/>
            <w:vAlign w:val="center"/>
          </w:tcPr>
          <w:p w14:paraId="44975BE3" w14:textId="036F3CD8" w:rsidR="00753E6C" w:rsidRPr="00620590" w:rsidRDefault="00753E6C" w:rsidP="00753E6C">
            <w:pPr>
              <w:pStyle w:val="a3"/>
              <w:spacing w:beforeLines="50" w:before="156" w:afterLines="50" w:after="156"/>
              <w:rPr>
                <w:rFonts w:hAnsi="宋体" w:cs="宋体"/>
              </w:rPr>
            </w:pPr>
            <w:r>
              <w:rPr>
                <w:rFonts w:hAnsi="宋体" w:cs="宋体" w:hint="eastAsia"/>
              </w:rPr>
              <w:t xml:space="preserve">第2篇 </w:t>
            </w:r>
            <w:r w:rsidRPr="007D1B64">
              <w:rPr>
                <w:rFonts w:hAnsi="宋体" w:cs="宋体" w:hint="eastAsia"/>
              </w:rPr>
              <w:t>第1、</w:t>
            </w:r>
            <w:r>
              <w:rPr>
                <w:rFonts w:hAnsi="宋体" w:cs="宋体" w:hint="eastAsia"/>
              </w:rPr>
              <w:t>7</w:t>
            </w:r>
            <w:r w:rsidRPr="007D1B64">
              <w:rPr>
                <w:rFonts w:hAnsi="宋体" w:cs="宋体" w:hint="eastAsia"/>
              </w:rPr>
              <w:t>章</w:t>
            </w:r>
          </w:p>
        </w:tc>
        <w:tc>
          <w:tcPr>
            <w:tcW w:w="2688" w:type="dxa"/>
            <w:vAlign w:val="center"/>
          </w:tcPr>
          <w:p w14:paraId="1B66D94E"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了解科学文献相关的</w:t>
            </w:r>
          </w:p>
          <w:p w14:paraId="7DACE8BB" w14:textId="53AB4C4B" w:rsidR="00753E6C" w:rsidRPr="00E47A34" w:rsidRDefault="00753E6C" w:rsidP="00753E6C">
            <w:pPr>
              <w:pStyle w:val="a3"/>
              <w:spacing w:beforeLines="50" w:before="156" w:afterLines="50" w:after="156"/>
              <w:rPr>
                <w:rFonts w:hAnsi="宋体"/>
              </w:rPr>
            </w:pPr>
            <w:r w:rsidRPr="007D1B64">
              <w:rPr>
                <w:rFonts w:hAnsi="宋体" w:cs="宋体" w:hint="eastAsia"/>
              </w:rPr>
              <w:t>基础理论和知识</w:t>
            </w:r>
          </w:p>
        </w:tc>
      </w:tr>
      <w:tr w:rsidR="00753E6C" w14:paraId="084D5CE8" w14:textId="77777777" w:rsidTr="00DD7B5F">
        <w:trPr>
          <w:jc w:val="center"/>
        </w:trPr>
        <w:tc>
          <w:tcPr>
            <w:tcW w:w="1302" w:type="dxa"/>
            <w:vMerge/>
            <w:vAlign w:val="center"/>
          </w:tcPr>
          <w:p w14:paraId="7A3839DB" w14:textId="77777777" w:rsidR="00753E6C" w:rsidRDefault="00753E6C" w:rsidP="00753E6C">
            <w:pPr>
              <w:pStyle w:val="a3"/>
              <w:spacing w:beforeLines="50" w:before="156" w:afterLines="50" w:after="156"/>
              <w:jc w:val="center"/>
              <w:rPr>
                <w:rFonts w:hAnsi="宋体" w:cs="宋体"/>
                <w:szCs w:val="21"/>
              </w:rPr>
            </w:pPr>
          </w:p>
        </w:tc>
        <w:tc>
          <w:tcPr>
            <w:tcW w:w="1959" w:type="dxa"/>
            <w:vAlign w:val="center"/>
          </w:tcPr>
          <w:p w14:paraId="5A1091B3" w14:textId="5948FA00" w:rsidR="00753E6C" w:rsidRPr="002E7D76" w:rsidRDefault="00753E6C" w:rsidP="00753E6C">
            <w:pPr>
              <w:pStyle w:val="a3"/>
              <w:spacing w:beforeLines="50" w:before="156" w:afterLines="50" w:after="156"/>
              <w:rPr>
                <w:rFonts w:hAnsi="宋体" w:cs="宋体"/>
              </w:rPr>
            </w:pPr>
            <w:r>
              <w:rPr>
                <w:rFonts w:hAnsi="宋体" w:cs="宋体" w:hint="eastAsia"/>
              </w:rPr>
              <w:t>2</w:t>
            </w:r>
            <w:r w:rsidRPr="007D1B64">
              <w:rPr>
                <w:rFonts w:hAnsi="宋体" w:cs="宋体" w:hint="eastAsia"/>
              </w:rPr>
              <w:t>.2熟悉常用中文和英文科学文献数据库、搜索引擎</w:t>
            </w:r>
          </w:p>
        </w:tc>
        <w:tc>
          <w:tcPr>
            <w:tcW w:w="3118" w:type="dxa"/>
            <w:vAlign w:val="center"/>
          </w:tcPr>
          <w:p w14:paraId="48B265B4" w14:textId="03128B9A" w:rsidR="00753E6C" w:rsidRPr="00620590" w:rsidRDefault="00753E6C" w:rsidP="00753E6C">
            <w:pPr>
              <w:pStyle w:val="a3"/>
              <w:spacing w:beforeLines="50" w:before="156" w:afterLines="50" w:after="156"/>
              <w:rPr>
                <w:rFonts w:ascii="黑体" w:hAnsi="宋体"/>
                <w:szCs w:val="21"/>
              </w:rPr>
            </w:pPr>
            <w:r w:rsidRPr="007D1B64">
              <w:rPr>
                <w:rFonts w:hAnsi="宋体" w:cs="宋体" w:hint="eastAsia"/>
              </w:rPr>
              <w:t>第</w:t>
            </w:r>
            <w:r>
              <w:rPr>
                <w:rFonts w:hAnsi="宋体" w:cs="宋体" w:hint="eastAsia"/>
              </w:rPr>
              <w:t>2篇 2</w:t>
            </w:r>
            <w:r w:rsidRPr="007D1B64">
              <w:rPr>
                <w:rFonts w:hAnsi="宋体" w:cs="宋体" w:hint="eastAsia"/>
              </w:rPr>
              <w:t>-</w:t>
            </w:r>
            <w:r>
              <w:rPr>
                <w:rFonts w:hAnsi="宋体" w:cs="宋体" w:hint="eastAsia"/>
              </w:rPr>
              <w:t>4</w:t>
            </w:r>
            <w:r w:rsidRPr="007D1B64">
              <w:rPr>
                <w:rFonts w:hAnsi="宋体" w:cs="宋体" w:hint="eastAsia"/>
              </w:rPr>
              <w:t>章</w:t>
            </w:r>
          </w:p>
        </w:tc>
        <w:tc>
          <w:tcPr>
            <w:tcW w:w="2688" w:type="dxa"/>
            <w:vAlign w:val="center"/>
          </w:tcPr>
          <w:p w14:paraId="6D9AB39B"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了解科学文献相关的</w:t>
            </w:r>
          </w:p>
          <w:p w14:paraId="7EF496E2" w14:textId="62E943C2" w:rsidR="00753E6C" w:rsidRPr="00E47A34" w:rsidRDefault="00753E6C" w:rsidP="00753E6C">
            <w:pPr>
              <w:pStyle w:val="a3"/>
              <w:spacing w:beforeLines="50" w:before="156" w:afterLines="50" w:after="156"/>
              <w:rPr>
                <w:rFonts w:hAnsi="宋体"/>
              </w:rPr>
            </w:pPr>
            <w:r w:rsidRPr="007D1B64">
              <w:rPr>
                <w:rFonts w:hAnsi="宋体" w:cs="宋体" w:hint="eastAsia"/>
              </w:rPr>
              <w:t>基础理论和知识</w:t>
            </w:r>
          </w:p>
        </w:tc>
      </w:tr>
      <w:tr w:rsidR="00753E6C" w14:paraId="713FA1DB" w14:textId="77777777" w:rsidTr="00DD7B5F">
        <w:trPr>
          <w:jc w:val="center"/>
        </w:trPr>
        <w:tc>
          <w:tcPr>
            <w:tcW w:w="1302" w:type="dxa"/>
            <w:vAlign w:val="center"/>
          </w:tcPr>
          <w:p w14:paraId="18A45745" w14:textId="77777777" w:rsidR="00753E6C" w:rsidRDefault="00753E6C" w:rsidP="00753E6C">
            <w:pPr>
              <w:pStyle w:val="a3"/>
              <w:spacing w:beforeLines="50" w:before="156" w:afterLines="50" w:after="156"/>
              <w:jc w:val="center"/>
              <w:rPr>
                <w:rFonts w:hAnsi="宋体" w:cs="宋体"/>
                <w:szCs w:val="21"/>
              </w:rPr>
            </w:pPr>
          </w:p>
        </w:tc>
        <w:tc>
          <w:tcPr>
            <w:tcW w:w="1959" w:type="dxa"/>
            <w:vAlign w:val="center"/>
          </w:tcPr>
          <w:p w14:paraId="73B4C41C" w14:textId="59E33225" w:rsidR="00753E6C" w:rsidRDefault="00753E6C" w:rsidP="00753E6C">
            <w:pPr>
              <w:pStyle w:val="a3"/>
              <w:spacing w:beforeLines="50" w:before="156" w:afterLines="50" w:after="156"/>
              <w:rPr>
                <w:rFonts w:hAnsi="宋体" w:cs="宋体"/>
              </w:rPr>
            </w:pPr>
            <w:r>
              <w:rPr>
                <w:rFonts w:hAnsi="宋体" w:cs="宋体" w:hint="eastAsia"/>
              </w:rPr>
              <w:t>2</w:t>
            </w:r>
            <w:r w:rsidRPr="007D1B64">
              <w:rPr>
                <w:rFonts w:hAnsi="宋体" w:cs="宋体" w:hint="eastAsia"/>
              </w:rPr>
              <w:t>.3熟悉常用</w:t>
            </w:r>
            <w:r>
              <w:rPr>
                <w:rFonts w:hAnsi="宋体" w:cs="宋体" w:hint="eastAsia"/>
              </w:rPr>
              <w:t>的</w:t>
            </w:r>
            <w:r w:rsidRPr="007D1B64">
              <w:rPr>
                <w:rFonts w:hAnsi="宋体" w:cs="宋体" w:hint="eastAsia"/>
              </w:rPr>
              <w:t>文献管理软件并了解其主要功能</w:t>
            </w:r>
          </w:p>
        </w:tc>
        <w:tc>
          <w:tcPr>
            <w:tcW w:w="3118" w:type="dxa"/>
            <w:vAlign w:val="center"/>
          </w:tcPr>
          <w:p w14:paraId="78D46266" w14:textId="1F22DBFD" w:rsidR="00753E6C" w:rsidRPr="00620590" w:rsidRDefault="00753E6C" w:rsidP="00753E6C">
            <w:pPr>
              <w:pStyle w:val="a3"/>
              <w:spacing w:beforeLines="50" w:before="156" w:afterLines="50" w:after="156"/>
              <w:rPr>
                <w:rFonts w:ascii="黑体" w:hAnsi="宋体"/>
                <w:szCs w:val="21"/>
              </w:rPr>
            </w:pPr>
            <w:r w:rsidRPr="007D1B64">
              <w:rPr>
                <w:rFonts w:hAnsi="宋体" w:cs="宋体" w:hint="eastAsia"/>
              </w:rPr>
              <w:t>第</w:t>
            </w:r>
            <w:r>
              <w:rPr>
                <w:rFonts w:hAnsi="宋体" w:cs="宋体" w:hint="eastAsia"/>
              </w:rPr>
              <w:t xml:space="preserve">2篇 </w:t>
            </w:r>
            <w:r w:rsidRPr="007D1B64">
              <w:rPr>
                <w:rFonts w:hAnsi="宋体" w:cs="宋体" w:hint="eastAsia"/>
              </w:rPr>
              <w:t>第</w:t>
            </w:r>
            <w:r>
              <w:rPr>
                <w:rFonts w:hAnsi="宋体" w:cs="宋体" w:hint="eastAsia"/>
              </w:rPr>
              <w:t>6</w:t>
            </w:r>
            <w:r w:rsidRPr="007D1B64">
              <w:rPr>
                <w:rFonts w:hAnsi="宋体" w:cs="宋体" w:hint="eastAsia"/>
              </w:rPr>
              <w:t>章</w:t>
            </w:r>
          </w:p>
        </w:tc>
        <w:tc>
          <w:tcPr>
            <w:tcW w:w="2688" w:type="dxa"/>
            <w:vAlign w:val="center"/>
          </w:tcPr>
          <w:p w14:paraId="29D94C75"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了解科学文献相关的</w:t>
            </w:r>
          </w:p>
          <w:p w14:paraId="06CFE98E" w14:textId="1056FC53" w:rsidR="00753E6C" w:rsidRPr="00E47A34" w:rsidRDefault="00753E6C" w:rsidP="00753E6C">
            <w:pPr>
              <w:pStyle w:val="a3"/>
              <w:spacing w:beforeLines="50" w:before="156" w:afterLines="50" w:after="156"/>
              <w:rPr>
                <w:rFonts w:hAnsi="宋体"/>
              </w:rPr>
            </w:pPr>
            <w:r w:rsidRPr="007D1B64">
              <w:rPr>
                <w:rFonts w:hAnsi="宋体" w:cs="宋体" w:hint="eastAsia"/>
              </w:rPr>
              <w:t>基础理论和知识</w:t>
            </w:r>
          </w:p>
        </w:tc>
      </w:tr>
      <w:tr w:rsidR="00753E6C" w14:paraId="19DDC9FB" w14:textId="77777777" w:rsidTr="00DD7B5F">
        <w:trPr>
          <w:jc w:val="center"/>
        </w:trPr>
        <w:tc>
          <w:tcPr>
            <w:tcW w:w="1302" w:type="dxa"/>
            <w:vAlign w:val="center"/>
          </w:tcPr>
          <w:p w14:paraId="31315462" w14:textId="77777777" w:rsidR="00753E6C" w:rsidRDefault="00753E6C" w:rsidP="00753E6C">
            <w:pPr>
              <w:pStyle w:val="a3"/>
              <w:spacing w:beforeLines="50" w:before="156" w:afterLines="50" w:after="156"/>
              <w:jc w:val="center"/>
              <w:rPr>
                <w:rFonts w:hAnsi="宋体" w:cs="宋体"/>
                <w:szCs w:val="21"/>
              </w:rPr>
            </w:pPr>
          </w:p>
        </w:tc>
        <w:tc>
          <w:tcPr>
            <w:tcW w:w="1959" w:type="dxa"/>
            <w:vAlign w:val="center"/>
          </w:tcPr>
          <w:p w14:paraId="4C7EF6F6" w14:textId="4A276248" w:rsidR="00753E6C" w:rsidRPr="002E7D76" w:rsidRDefault="00753E6C" w:rsidP="00753E6C">
            <w:pPr>
              <w:pStyle w:val="a3"/>
              <w:spacing w:beforeLines="50" w:before="156" w:afterLines="50" w:after="156"/>
              <w:rPr>
                <w:rFonts w:hAnsi="宋体" w:cs="宋体"/>
              </w:rPr>
            </w:pPr>
            <w:r w:rsidRPr="007D1B64">
              <w:rPr>
                <w:rFonts w:hAnsi="宋体" w:cs="宋体" w:hint="eastAsia"/>
              </w:rPr>
              <w:t>2.</w:t>
            </w:r>
            <w:r>
              <w:rPr>
                <w:rFonts w:hAnsi="宋体" w:cs="宋体" w:hint="eastAsia"/>
              </w:rPr>
              <w:t>4</w:t>
            </w:r>
            <w:r w:rsidRPr="007D1B64">
              <w:rPr>
                <w:rFonts w:hAnsi="宋体" w:cs="宋体" w:hint="eastAsia"/>
              </w:rPr>
              <w:t>能正确地检索中文和英文文献数据库</w:t>
            </w:r>
          </w:p>
        </w:tc>
        <w:tc>
          <w:tcPr>
            <w:tcW w:w="3118" w:type="dxa"/>
            <w:vAlign w:val="center"/>
          </w:tcPr>
          <w:p w14:paraId="3DD52085" w14:textId="17E169B4" w:rsidR="00753E6C" w:rsidRPr="00620590" w:rsidRDefault="00753E6C" w:rsidP="00753E6C">
            <w:pPr>
              <w:pStyle w:val="a3"/>
              <w:spacing w:beforeLines="50" w:before="156" w:afterLines="50" w:after="156"/>
              <w:rPr>
                <w:rFonts w:ascii="黑体" w:hAnsi="宋体"/>
                <w:szCs w:val="21"/>
              </w:rPr>
            </w:pPr>
            <w:r w:rsidRPr="007D1B64">
              <w:rPr>
                <w:rFonts w:hAnsi="宋体" w:cs="宋体" w:hint="eastAsia"/>
              </w:rPr>
              <w:t>第</w:t>
            </w:r>
            <w:r>
              <w:rPr>
                <w:rFonts w:hAnsi="宋体" w:cs="宋体" w:hint="eastAsia"/>
              </w:rPr>
              <w:t xml:space="preserve">2篇 </w:t>
            </w:r>
            <w:r w:rsidRPr="007D1B64">
              <w:rPr>
                <w:rFonts w:hAnsi="宋体" w:cs="宋体" w:hint="eastAsia"/>
              </w:rPr>
              <w:t>第</w:t>
            </w:r>
            <w:r>
              <w:rPr>
                <w:rFonts w:hAnsi="宋体" w:cs="宋体" w:hint="eastAsia"/>
              </w:rPr>
              <w:t>2</w:t>
            </w:r>
            <w:r w:rsidRPr="007D1B64">
              <w:rPr>
                <w:rFonts w:hAnsi="宋体" w:cs="宋体" w:hint="eastAsia"/>
              </w:rPr>
              <w:t>-</w:t>
            </w:r>
            <w:r>
              <w:rPr>
                <w:rFonts w:hAnsi="宋体" w:cs="宋体" w:hint="eastAsia"/>
              </w:rPr>
              <w:t>4</w:t>
            </w:r>
            <w:r w:rsidRPr="007D1B64">
              <w:rPr>
                <w:rFonts w:hAnsi="宋体" w:cs="宋体" w:hint="eastAsia"/>
              </w:rPr>
              <w:t>章</w:t>
            </w:r>
          </w:p>
        </w:tc>
        <w:tc>
          <w:tcPr>
            <w:tcW w:w="2688" w:type="dxa"/>
            <w:vAlign w:val="center"/>
          </w:tcPr>
          <w:p w14:paraId="7BBE6551"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培养科学文献相关的</w:t>
            </w:r>
          </w:p>
          <w:p w14:paraId="344D7066" w14:textId="5241D1C8" w:rsidR="00753E6C" w:rsidRPr="00E47A34" w:rsidRDefault="00753E6C" w:rsidP="00753E6C">
            <w:pPr>
              <w:pStyle w:val="a3"/>
              <w:spacing w:beforeLines="50" w:before="156" w:afterLines="50" w:after="156"/>
              <w:rPr>
                <w:rFonts w:hAnsi="宋体"/>
              </w:rPr>
            </w:pPr>
            <w:r w:rsidRPr="007D1B64">
              <w:rPr>
                <w:rFonts w:hAnsi="宋体" w:cs="宋体" w:hint="eastAsia"/>
              </w:rPr>
              <w:t>基本能力</w:t>
            </w:r>
          </w:p>
        </w:tc>
      </w:tr>
      <w:tr w:rsidR="00753E6C" w14:paraId="50A0FD22" w14:textId="77777777" w:rsidTr="00DD7B5F">
        <w:trPr>
          <w:jc w:val="center"/>
        </w:trPr>
        <w:tc>
          <w:tcPr>
            <w:tcW w:w="1302" w:type="dxa"/>
            <w:vAlign w:val="center"/>
          </w:tcPr>
          <w:p w14:paraId="6844F8CB" w14:textId="77777777" w:rsidR="00753E6C" w:rsidRDefault="00753E6C" w:rsidP="00753E6C">
            <w:pPr>
              <w:pStyle w:val="a3"/>
              <w:spacing w:beforeLines="50" w:before="156" w:afterLines="50" w:after="156"/>
              <w:jc w:val="center"/>
              <w:rPr>
                <w:rFonts w:hAnsi="宋体" w:cs="宋体"/>
                <w:szCs w:val="21"/>
              </w:rPr>
            </w:pPr>
          </w:p>
        </w:tc>
        <w:tc>
          <w:tcPr>
            <w:tcW w:w="1959" w:type="dxa"/>
            <w:vAlign w:val="center"/>
          </w:tcPr>
          <w:p w14:paraId="39096887" w14:textId="62888B8B" w:rsidR="00753E6C" w:rsidRDefault="00753E6C" w:rsidP="00753E6C">
            <w:pPr>
              <w:pStyle w:val="a3"/>
              <w:spacing w:beforeLines="50" w:before="156" w:afterLines="50" w:after="156"/>
              <w:rPr>
                <w:rFonts w:hAnsi="宋体" w:cs="宋体"/>
              </w:rPr>
            </w:pPr>
            <w:r w:rsidRPr="007D1B64">
              <w:rPr>
                <w:rFonts w:hAnsi="宋体" w:cs="宋体" w:hint="eastAsia"/>
              </w:rPr>
              <w:t>2.</w:t>
            </w:r>
            <w:r>
              <w:rPr>
                <w:rFonts w:hAnsi="宋体" w:cs="宋体" w:hint="eastAsia"/>
              </w:rPr>
              <w:t>5</w:t>
            </w:r>
            <w:r w:rsidRPr="007D1B64">
              <w:rPr>
                <w:rFonts w:hAnsi="宋体" w:cs="宋体" w:hint="eastAsia"/>
              </w:rPr>
              <w:t>能科学分析文献检索结果</w:t>
            </w:r>
          </w:p>
        </w:tc>
        <w:tc>
          <w:tcPr>
            <w:tcW w:w="3118" w:type="dxa"/>
            <w:vAlign w:val="center"/>
          </w:tcPr>
          <w:p w14:paraId="38FBC249" w14:textId="5CD6CC5F" w:rsidR="00753E6C" w:rsidRPr="00620590" w:rsidRDefault="00753E6C" w:rsidP="00753E6C">
            <w:pPr>
              <w:pStyle w:val="a3"/>
              <w:spacing w:beforeLines="50" w:before="156" w:afterLines="50" w:after="156"/>
              <w:rPr>
                <w:rFonts w:ascii="黑体" w:hAnsi="宋体"/>
                <w:szCs w:val="21"/>
              </w:rPr>
            </w:pPr>
            <w:r w:rsidRPr="007D1B64">
              <w:rPr>
                <w:rFonts w:hAnsi="宋体" w:cs="宋体" w:hint="eastAsia"/>
              </w:rPr>
              <w:t>第</w:t>
            </w:r>
            <w:r>
              <w:rPr>
                <w:rFonts w:hAnsi="宋体" w:cs="宋体" w:hint="eastAsia"/>
              </w:rPr>
              <w:t xml:space="preserve">2篇 </w:t>
            </w:r>
            <w:r w:rsidRPr="007D1B64">
              <w:rPr>
                <w:rFonts w:hAnsi="宋体" w:cs="宋体" w:hint="eastAsia"/>
              </w:rPr>
              <w:t>第</w:t>
            </w:r>
            <w:r>
              <w:rPr>
                <w:rFonts w:hAnsi="宋体" w:cs="宋体" w:hint="eastAsia"/>
              </w:rPr>
              <w:t>4</w:t>
            </w:r>
            <w:r w:rsidRPr="007D1B64">
              <w:rPr>
                <w:rFonts w:hAnsi="宋体" w:cs="宋体" w:hint="eastAsia"/>
              </w:rPr>
              <w:t>章</w:t>
            </w:r>
          </w:p>
        </w:tc>
        <w:tc>
          <w:tcPr>
            <w:tcW w:w="2688" w:type="dxa"/>
            <w:vAlign w:val="center"/>
          </w:tcPr>
          <w:p w14:paraId="4219BB26"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培养科学文献相关的</w:t>
            </w:r>
          </w:p>
          <w:p w14:paraId="2D5929B0" w14:textId="702D844F" w:rsidR="00753E6C" w:rsidRPr="00E47A34" w:rsidRDefault="00753E6C" w:rsidP="00753E6C">
            <w:pPr>
              <w:pStyle w:val="a3"/>
              <w:spacing w:beforeLines="50" w:before="156" w:afterLines="50" w:after="156"/>
              <w:rPr>
                <w:rFonts w:hAnsi="宋体"/>
              </w:rPr>
            </w:pPr>
            <w:r w:rsidRPr="007D1B64">
              <w:rPr>
                <w:rFonts w:hAnsi="宋体" w:cs="宋体" w:hint="eastAsia"/>
              </w:rPr>
              <w:t>基本能力</w:t>
            </w:r>
          </w:p>
        </w:tc>
      </w:tr>
      <w:tr w:rsidR="00753E6C" w14:paraId="4C063E3E" w14:textId="77777777" w:rsidTr="00DD7B5F">
        <w:trPr>
          <w:jc w:val="center"/>
        </w:trPr>
        <w:tc>
          <w:tcPr>
            <w:tcW w:w="1302" w:type="dxa"/>
            <w:vAlign w:val="center"/>
          </w:tcPr>
          <w:p w14:paraId="4B1BE408" w14:textId="77777777" w:rsidR="00753E6C" w:rsidRDefault="00753E6C" w:rsidP="00753E6C">
            <w:pPr>
              <w:pStyle w:val="a3"/>
              <w:spacing w:beforeLines="50" w:before="156" w:afterLines="50" w:after="156"/>
              <w:jc w:val="center"/>
              <w:rPr>
                <w:rFonts w:hAnsi="宋体" w:cs="宋体"/>
                <w:szCs w:val="21"/>
              </w:rPr>
            </w:pPr>
          </w:p>
        </w:tc>
        <w:tc>
          <w:tcPr>
            <w:tcW w:w="1959" w:type="dxa"/>
            <w:vAlign w:val="center"/>
          </w:tcPr>
          <w:p w14:paraId="0807E937" w14:textId="411CEEC3" w:rsidR="00753E6C" w:rsidRDefault="00753E6C" w:rsidP="00753E6C">
            <w:pPr>
              <w:pStyle w:val="a3"/>
              <w:spacing w:beforeLines="50" w:before="156" w:afterLines="50" w:after="156"/>
              <w:rPr>
                <w:rFonts w:hAnsi="宋体" w:cs="宋体"/>
              </w:rPr>
            </w:pPr>
            <w:r>
              <w:rPr>
                <w:rFonts w:hAnsi="宋体" w:cs="宋体" w:hint="eastAsia"/>
                <w:szCs w:val="21"/>
              </w:rPr>
              <w:t>2</w:t>
            </w:r>
            <w:r w:rsidRPr="007D1B64">
              <w:rPr>
                <w:rFonts w:hAnsi="宋体" w:cs="宋体" w:hint="eastAsia"/>
                <w:szCs w:val="21"/>
              </w:rPr>
              <w:t>.</w:t>
            </w:r>
            <w:r>
              <w:rPr>
                <w:rFonts w:hAnsi="宋体" w:cs="宋体" w:hint="eastAsia"/>
                <w:szCs w:val="21"/>
              </w:rPr>
              <w:t>6</w:t>
            </w:r>
            <w:r w:rsidRPr="007D1B64">
              <w:rPr>
                <w:rFonts w:hAnsi="宋体" w:cs="宋体" w:hint="eastAsia"/>
                <w:szCs w:val="21"/>
              </w:rPr>
              <w:t>能解读</w:t>
            </w:r>
            <w:r>
              <w:rPr>
                <w:rFonts w:hAnsi="宋体" w:cs="宋体" w:hint="eastAsia"/>
                <w:szCs w:val="21"/>
              </w:rPr>
              <w:t>英文</w:t>
            </w:r>
            <w:r w:rsidRPr="007D1B64">
              <w:rPr>
                <w:rFonts w:hAnsi="宋体" w:cs="宋体" w:hint="eastAsia"/>
                <w:szCs w:val="21"/>
              </w:rPr>
              <w:t>文献并把握大意</w:t>
            </w:r>
          </w:p>
        </w:tc>
        <w:tc>
          <w:tcPr>
            <w:tcW w:w="3118" w:type="dxa"/>
            <w:vAlign w:val="center"/>
          </w:tcPr>
          <w:p w14:paraId="328AA272" w14:textId="2962D6BE" w:rsidR="00753E6C" w:rsidRPr="00620590" w:rsidRDefault="00753E6C" w:rsidP="00753E6C">
            <w:pPr>
              <w:pStyle w:val="a3"/>
              <w:spacing w:beforeLines="50" w:before="156" w:afterLines="50" w:after="156"/>
              <w:rPr>
                <w:rFonts w:ascii="黑体" w:hAnsi="宋体"/>
                <w:szCs w:val="21"/>
              </w:rPr>
            </w:pPr>
            <w:r w:rsidRPr="007D1B64">
              <w:rPr>
                <w:rFonts w:hAnsi="宋体" w:cs="宋体" w:hint="eastAsia"/>
              </w:rPr>
              <w:t>第</w:t>
            </w:r>
            <w:r>
              <w:rPr>
                <w:rFonts w:hAnsi="宋体" w:cs="宋体" w:hint="eastAsia"/>
              </w:rPr>
              <w:t xml:space="preserve">2篇 </w:t>
            </w:r>
            <w:r w:rsidRPr="007D1B64">
              <w:rPr>
                <w:rFonts w:hAnsi="宋体" w:hint="eastAsia"/>
                <w:bCs/>
                <w:szCs w:val="21"/>
              </w:rPr>
              <w:t>第</w:t>
            </w:r>
            <w:r>
              <w:rPr>
                <w:rFonts w:hAnsi="宋体" w:hint="eastAsia"/>
                <w:bCs/>
                <w:szCs w:val="21"/>
              </w:rPr>
              <w:t>5</w:t>
            </w:r>
            <w:r w:rsidRPr="007D1B64">
              <w:rPr>
                <w:rFonts w:hAnsi="宋体" w:hint="eastAsia"/>
                <w:bCs/>
                <w:szCs w:val="21"/>
              </w:rPr>
              <w:t>章</w:t>
            </w:r>
          </w:p>
        </w:tc>
        <w:tc>
          <w:tcPr>
            <w:tcW w:w="2688" w:type="dxa"/>
            <w:vAlign w:val="center"/>
          </w:tcPr>
          <w:p w14:paraId="6640C2E5"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培养科学文献相关的</w:t>
            </w:r>
          </w:p>
          <w:p w14:paraId="0B86C37D" w14:textId="5D81B2E4" w:rsidR="00753E6C" w:rsidRPr="00E47A34" w:rsidRDefault="00753E6C" w:rsidP="00753E6C">
            <w:pPr>
              <w:pStyle w:val="a3"/>
              <w:spacing w:beforeLines="50" w:before="156" w:afterLines="50" w:after="156"/>
              <w:rPr>
                <w:rFonts w:hAnsi="宋体"/>
              </w:rPr>
            </w:pPr>
            <w:r w:rsidRPr="007D1B64">
              <w:rPr>
                <w:rFonts w:hAnsi="宋体" w:cs="宋体" w:hint="eastAsia"/>
              </w:rPr>
              <w:t>创新意识和能力</w:t>
            </w:r>
          </w:p>
        </w:tc>
      </w:tr>
      <w:tr w:rsidR="00753E6C" w14:paraId="2508B3B4" w14:textId="77777777" w:rsidTr="00DD7B5F">
        <w:trPr>
          <w:jc w:val="center"/>
        </w:trPr>
        <w:tc>
          <w:tcPr>
            <w:tcW w:w="1302" w:type="dxa"/>
            <w:vAlign w:val="center"/>
          </w:tcPr>
          <w:p w14:paraId="268EB454" w14:textId="77777777" w:rsidR="00753E6C" w:rsidRDefault="00753E6C" w:rsidP="00753E6C">
            <w:pPr>
              <w:pStyle w:val="a3"/>
              <w:spacing w:beforeLines="50" w:before="156" w:afterLines="50" w:after="156"/>
              <w:jc w:val="center"/>
              <w:rPr>
                <w:rFonts w:hAnsi="宋体" w:cs="宋体"/>
                <w:szCs w:val="21"/>
              </w:rPr>
            </w:pPr>
          </w:p>
        </w:tc>
        <w:tc>
          <w:tcPr>
            <w:tcW w:w="1959" w:type="dxa"/>
            <w:vAlign w:val="center"/>
          </w:tcPr>
          <w:p w14:paraId="4BA8D242" w14:textId="27203D02" w:rsidR="00753E6C" w:rsidRDefault="00753E6C" w:rsidP="00753E6C">
            <w:pPr>
              <w:pStyle w:val="a3"/>
              <w:spacing w:beforeLines="50" w:before="156" w:afterLines="50" w:after="156"/>
              <w:rPr>
                <w:rFonts w:hAnsi="宋体" w:cs="宋体"/>
              </w:rPr>
            </w:pPr>
            <w:r>
              <w:rPr>
                <w:rFonts w:hAnsi="宋体" w:cs="宋体" w:hint="eastAsia"/>
                <w:szCs w:val="21"/>
              </w:rPr>
              <w:t>2</w:t>
            </w:r>
            <w:r w:rsidRPr="007D1B64">
              <w:rPr>
                <w:rFonts w:hAnsi="宋体" w:cs="宋体" w:hint="eastAsia"/>
                <w:szCs w:val="21"/>
              </w:rPr>
              <w:t>.</w:t>
            </w:r>
            <w:r>
              <w:rPr>
                <w:rFonts w:hAnsi="宋体" w:cs="宋体" w:hint="eastAsia"/>
                <w:szCs w:val="21"/>
              </w:rPr>
              <w:t>7</w:t>
            </w:r>
            <w:r w:rsidRPr="007D1B64">
              <w:rPr>
                <w:rFonts w:hAnsi="宋体" w:cs="宋体" w:hint="eastAsia"/>
              </w:rPr>
              <w:t>能应用文献</w:t>
            </w:r>
            <w:r>
              <w:rPr>
                <w:rFonts w:hAnsi="宋体" w:cs="宋体" w:hint="eastAsia"/>
              </w:rPr>
              <w:t>资源和</w:t>
            </w:r>
            <w:r w:rsidRPr="007D1B64">
              <w:rPr>
                <w:rFonts w:hAnsi="宋体" w:cs="宋体" w:hint="eastAsia"/>
              </w:rPr>
              <w:t>管理软件协助科学论文写作</w:t>
            </w:r>
          </w:p>
        </w:tc>
        <w:tc>
          <w:tcPr>
            <w:tcW w:w="3118" w:type="dxa"/>
            <w:vAlign w:val="center"/>
          </w:tcPr>
          <w:p w14:paraId="2696FC5A" w14:textId="3C4AFC14" w:rsidR="00753E6C" w:rsidRPr="00620590" w:rsidRDefault="00753E6C" w:rsidP="00753E6C">
            <w:pPr>
              <w:pStyle w:val="a3"/>
              <w:spacing w:beforeLines="50" w:before="156" w:afterLines="50" w:after="156"/>
              <w:rPr>
                <w:rFonts w:ascii="黑体" w:hAnsi="宋体"/>
                <w:szCs w:val="21"/>
              </w:rPr>
            </w:pPr>
            <w:r w:rsidRPr="007D1B64">
              <w:rPr>
                <w:rFonts w:hAnsi="宋体" w:cs="宋体" w:hint="eastAsia"/>
              </w:rPr>
              <w:t>第</w:t>
            </w:r>
            <w:r>
              <w:rPr>
                <w:rFonts w:hAnsi="宋体" w:cs="宋体" w:hint="eastAsia"/>
              </w:rPr>
              <w:t xml:space="preserve">2篇 </w:t>
            </w:r>
            <w:r w:rsidRPr="007D1B64">
              <w:rPr>
                <w:rFonts w:hAnsi="宋体" w:hint="eastAsia"/>
                <w:bCs/>
                <w:szCs w:val="21"/>
              </w:rPr>
              <w:t>第</w:t>
            </w:r>
            <w:r>
              <w:rPr>
                <w:rFonts w:hAnsi="宋体" w:hint="eastAsia"/>
                <w:bCs/>
                <w:szCs w:val="21"/>
              </w:rPr>
              <w:t>1-6</w:t>
            </w:r>
            <w:r w:rsidRPr="007D1B64">
              <w:rPr>
                <w:rFonts w:hAnsi="宋体" w:hint="eastAsia"/>
                <w:bCs/>
                <w:szCs w:val="21"/>
              </w:rPr>
              <w:t>章</w:t>
            </w:r>
          </w:p>
        </w:tc>
        <w:tc>
          <w:tcPr>
            <w:tcW w:w="2688" w:type="dxa"/>
            <w:vAlign w:val="center"/>
          </w:tcPr>
          <w:p w14:paraId="53B8BDA7" w14:textId="77777777" w:rsidR="00753E6C" w:rsidRPr="007D1B64" w:rsidRDefault="00753E6C" w:rsidP="00753E6C">
            <w:pPr>
              <w:pStyle w:val="a3"/>
              <w:spacing w:beforeLines="50" w:before="156" w:afterLines="50" w:after="156"/>
              <w:jc w:val="center"/>
              <w:rPr>
                <w:rFonts w:hAnsi="宋体" w:cs="宋体"/>
              </w:rPr>
            </w:pPr>
            <w:r w:rsidRPr="007D1B64">
              <w:rPr>
                <w:rFonts w:hAnsi="宋体" w:cs="宋体" w:hint="eastAsia"/>
              </w:rPr>
              <w:t>培养科学文献相关的</w:t>
            </w:r>
          </w:p>
          <w:p w14:paraId="095BE263" w14:textId="71508DED" w:rsidR="00753E6C" w:rsidRPr="00E47A34" w:rsidRDefault="00753E6C" w:rsidP="00753E6C">
            <w:pPr>
              <w:pStyle w:val="a3"/>
              <w:spacing w:beforeLines="50" w:before="156" w:afterLines="50" w:after="156"/>
              <w:rPr>
                <w:rFonts w:hAnsi="宋体"/>
              </w:rPr>
            </w:pPr>
            <w:r w:rsidRPr="007D1B64">
              <w:rPr>
                <w:rFonts w:hAnsi="宋体" w:cs="宋体" w:hint="eastAsia"/>
              </w:rPr>
              <w:t>创新意识和能力</w:t>
            </w:r>
          </w:p>
        </w:tc>
      </w:tr>
      <w:tr w:rsidR="009C6B46" w14:paraId="319A9FD6" w14:textId="77777777" w:rsidTr="00DD7B5F">
        <w:trPr>
          <w:jc w:val="center"/>
        </w:trPr>
        <w:tc>
          <w:tcPr>
            <w:tcW w:w="1302" w:type="dxa"/>
            <w:vMerge w:val="restart"/>
            <w:vAlign w:val="center"/>
          </w:tcPr>
          <w:p w14:paraId="1AF1ED0D" w14:textId="4F790A71" w:rsidR="009C6B46" w:rsidRDefault="009C6B46" w:rsidP="009C6B46">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E1FCB1D" w14:textId="489BCD6E" w:rsidR="00D22262" w:rsidRDefault="008D5DF6" w:rsidP="00D40C66">
            <w:pPr>
              <w:pStyle w:val="a3"/>
              <w:spacing w:beforeLines="50" w:before="156" w:afterLines="50" w:after="156"/>
              <w:rPr>
                <w:rFonts w:hAnsi="宋体" w:cs="宋体"/>
              </w:rPr>
            </w:pPr>
            <w:r>
              <w:rPr>
                <w:rFonts w:hAnsi="宋体" w:cs="宋体" w:hint="eastAsia"/>
                <w:bCs/>
              </w:rPr>
              <w:t>3.1</w:t>
            </w:r>
            <w:r w:rsidRPr="00680538">
              <w:rPr>
                <w:rFonts w:hAnsi="宋体" w:cs="宋体" w:hint="eastAsia"/>
                <w:bCs/>
              </w:rPr>
              <w:t>基本概念和理论</w:t>
            </w:r>
          </w:p>
        </w:tc>
        <w:tc>
          <w:tcPr>
            <w:tcW w:w="3118" w:type="dxa"/>
            <w:vAlign w:val="center"/>
          </w:tcPr>
          <w:p w14:paraId="34BFE4A3" w14:textId="343B701F" w:rsidR="009C6B46" w:rsidRPr="00620590" w:rsidRDefault="009D5AF8" w:rsidP="00753E6C">
            <w:pPr>
              <w:pStyle w:val="a3"/>
              <w:spacing w:beforeLines="50" w:before="156" w:afterLines="50" w:after="156"/>
              <w:rPr>
                <w:rFonts w:ascii="黑体" w:hAnsi="宋体"/>
                <w:szCs w:val="21"/>
              </w:rPr>
            </w:pPr>
            <w:r>
              <w:rPr>
                <w:rFonts w:ascii="黑体" w:hAnsi="宋体"/>
                <w:szCs w:val="21"/>
              </w:rPr>
              <w:t>第</w:t>
            </w:r>
            <w:r w:rsidR="00753E6C">
              <w:rPr>
                <w:rFonts w:ascii="黑体" w:hAnsi="宋体" w:hint="eastAsia"/>
                <w:szCs w:val="21"/>
              </w:rPr>
              <w:t>3</w:t>
            </w:r>
            <w:r>
              <w:rPr>
                <w:rFonts w:ascii="黑体" w:hAnsi="宋体"/>
                <w:szCs w:val="21"/>
              </w:rPr>
              <w:t>篇</w:t>
            </w:r>
            <w:r>
              <w:rPr>
                <w:rFonts w:ascii="黑体" w:hAnsi="宋体" w:hint="eastAsia"/>
                <w:szCs w:val="21"/>
              </w:rPr>
              <w:t xml:space="preserve"> </w:t>
            </w:r>
            <w:r>
              <w:rPr>
                <w:rFonts w:ascii="黑体" w:hAnsi="宋体" w:hint="eastAsia"/>
                <w:szCs w:val="21"/>
              </w:rPr>
              <w:t>第</w:t>
            </w:r>
            <w:r w:rsidR="00753E6C">
              <w:rPr>
                <w:rFonts w:ascii="黑体" w:hAnsi="宋体" w:hint="eastAsia"/>
                <w:szCs w:val="21"/>
              </w:rPr>
              <w:t>1</w:t>
            </w:r>
            <w:r>
              <w:rPr>
                <w:rFonts w:ascii="黑体" w:hAnsi="宋体" w:hint="eastAsia"/>
                <w:szCs w:val="21"/>
              </w:rPr>
              <w:t>章</w:t>
            </w:r>
            <w:r>
              <w:rPr>
                <w:rFonts w:ascii="黑体" w:hAnsi="宋体" w:hint="eastAsia"/>
                <w:szCs w:val="21"/>
              </w:rPr>
              <w:t>-</w:t>
            </w:r>
            <w:r>
              <w:rPr>
                <w:rFonts w:ascii="黑体" w:hAnsi="宋体" w:hint="eastAsia"/>
                <w:szCs w:val="21"/>
              </w:rPr>
              <w:t>第</w:t>
            </w:r>
            <w:r w:rsidR="00753E6C">
              <w:rPr>
                <w:rFonts w:ascii="黑体" w:hAnsi="宋体" w:hint="eastAsia"/>
                <w:szCs w:val="21"/>
              </w:rPr>
              <w:t>5</w:t>
            </w:r>
            <w:r>
              <w:rPr>
                <w:rFonts w:ascii="黑体" w:hAnsi="宋体" w:hint="eastAsia"/>
                <w:szCs w:val="21"/>
              </w:rPr>
              <w:t>章</w:t>
            </w:r>
            <w:r>
              <w:rPr>
                <w:rFonts w:ascii="黑体" w:hAnsi="宋体" w:hint="eastAsia"/>
                <w:szCs w:val="21"/>
              </w:rPr>
              <w:t xml:space="preserve"> </w:t>
            </w:r>
          </w:p>
        </w:tc>
        <w:tc>
          <w:tcPr>
            <w:tcW w:w="2688" w:type="dxa"/>
            <w:vAlign w:val="center"/>
          </w:tcPr>
          <w:p w14:paraId="40B31788" w14:textId="1F1C68C3" w:rsidR="004F213E" w:rsidRPr="00E47A34" w:rsidRDefault="009D5AF8" w:rsidP="00D40C66">
            <w:pPr>
              <w:pStyle w:val="a3"/>
              <w:spacing w:beforeLines="50" w:before="156" w:afterLines="50" w:after="156"/>
              <w:rPr>
                <w:rFonts w:hAnsi="宋体"/>
              </w:rPr>
            </w:pPr>
            <w:r>
              <w:rPr>
                <w:rFonts w:hAnsi="宋体" w:cs="宋体" w:hint="eastAsia"/>
              </w:rPr>
              <w:t>掌握医学统计学的基本概念和内容，将保证学生从根本上达到</w:t>
            </w:r>
            <w:r w:rsidRPr="00AC4D7D">
              <w:rPr>
                <w:rFonts w:hAnsi="宋体" w:cs="宋体" w:hint="eastAsia"/>
              </w:rPr>
              <w:t>（苏大教【</w:t>
            </w:r>
            <w:r w:rsidRPr="00AC4D7D">
              <w:rPr>
                <w:rFonts w:hAnsi="宋体" w:cs="宋体"/>
              </w:rPr>
              <w:t>2013】139号）</w:t>
            </w:r>
            <w:r>
              <w:rPr>
                <w:rFonts w:hAnsi="宋体" w:cs="宋体" w:hint="eastAsia"/>
              </w:rPr>
              <w:t>要求：</w:t>
            </w:r>
            <w:r w:rsidRPr="00BE641C">
              <w:rPr>
                <w:rFonts w:hAnsi="宋体" w:cs="宋体" w:hint="eastAsia"/>
              </w:rPr>
              <w:t>(</w:t>
            </w:r>
            <w:r w:rsidRPr="00BE641C">
              <w:rPr>
                <w:rFonts w:hAnsi="宋体" w:cs="宋体"/>
              </w:rPr>
              <w:t>1)</w:t>
            </w:r>
            <w:r w:rsidRPr="00BE641C">
              <w:rPr>
                <w:rFonts w:hAnsi="宋体"/>
              </w:rPr>
              <w:t>掌握</w:t>
            </w:r>
            <w:r>
              <w:rPr>
                <w:rFonts w:hAnsi="宋体"/>
              </w:rPr>
              <w:t>临床</w:t>
            </w:r>
            <w:r w:rsidRPr="00BE641C">
              <w:rPr>
                <w:rFonts w:hAnsi="宋体"/>
              </w:rPr>
              <w:t>医学的基本理论知识和</w:t>
            </w:r>
            <w:r>
              <w:rPr>
                <w:rFonts w:hAnsi="宋体"/>
              </w:rPr>
              <w:t>临床</w:t>
            </w:r>
            <w:r w:rsidRPr="00BE641C">
              <w:rPr>
                <w:rFonts w:hAnsi="宋体"/>
              </w:rPr>
              <w:t>工作的基本能力</w:t>
            </w:r>
            <w:r w:rsidRPr="00BE641C">
              <w:rPr>
                <w:rFonts w:hAnsi="宋体" w:hint="eastAsia"/>
              </w:rPr>
              <w:t>；</w:t>
            </w:r>
            <w:r w:rsidRPr="00BE641C">
              <w:rPr>
                <w:rFonts w:hAnsi="宋体"/>
              </w:rPr>
              <w:t>(</w:t>
            </w:r>
            <w:r>
              <w:rPr>
                <w:rFonts w:hAnsi="宋体" w:hint="eastAsia"/>
              </w:rPr>
              <w:t>2</w:t>
            </w:r>
            <w:r w:rsidRPr="00BE641C">
              <w:rPr>
                <w:rFonts w:hAnsi="宋体"/>
              </w:rPr>
              <w:t>)能够</w:t>
            </w:r>
            <w:r>
              <w:rPr>
                <w:rFonts w:hAnsi="宋体"/>
              </w:rPr>
              <w:t>进行医学科研设计</w:t>
            </w:r>
            <w:r w:rsidRPr="00BE641C">
              <w:rPr>
                <w:rFonts w:hAnsi="宋体"/>
              </w:rPr>
              <w:t>；</w:t>
            </w:r>
          </w:p>
        </w:tc>
      </w:tr>
      <w:tr w:rsidR="009C6B46" w14:paraId="20C2C55B" w14:textId="77777777" w:rsidTr="00DD7B5F">
        <w:trPr>
          <w:jc w:val="center"/>
        </w:trPr>
        <w:tc>
          <w:tcPr>
            <w:tcW w:w="1302" w:type="dxa"/>
            <w:vMerge/>
            <w:vAlign w:val="center"/>
          </w:tcPr>
          <w:p w14:paraId="13F2B002" w14:textId="5A61837C" w:rsidR="009C6B46" w:rsidRDefault="009C6B46" w:rsidP="00DD7B5F">
            <w:pPr>
              <w:pStyle w:val="a3"/>
              <w:spacing w:beforeLines="50" w:before="156" w:afterLines="50" w:after="156"/>
              <w:jc w:val="center"/>
              <w:rPr>
                <w:rFonts w:hAnsi="宋体" w:cs="宋体"/>
                <w:szCs w:val="21"/>
              </w:rPr>
            </w:pPr>
          </w:p>
        </w:tc>
        <w:tc>
          <w:tcPr>
            <w:tcW w:w="1959" w:type="dxa"/>
            <w:vAlign w:val="center"/>
          </w:tcPr>
          <w:p w14:paraId="6056F958" w14:textId="657460C4" w:rsidR="00D22262" w:rsidRDefault="008D5DF6" w:rsidP="00D40C66">
            <w:pPr>
              <w:pStyle w:val="a3"/>
              <w:spacing w:beforeLines="50" w:before="156" w:afterLines="50" w:after="156"/>
              <w:rPr>
                <w:rFonts w:hAnsi="宋体" w:cs="宋体"/>
              </w:rPr>
            </w:pPr>
            <w:r>
              <w:rPr>
                <w:rFonts w:hAnsi="宋体" w:cs="宋体" w:hint="eastAsia"/>
                <w:bCs/>
              </w:rPr>
              <w:t>3</w:t>
            </w:r>
            <w:r w:rsidRPr="00680538">
              <w:rPr>
                <w:rFonts w:hAnsi="宋体" w:cs="宋体" w:hint="eastAsia"/>
                <w:bCs/>
              </w:rPr>
              <w:t>．2</w:t>
            </w:r>
            <w:r w:rsidRPr="00680538">
              <w:rPr>
                <w:rFonts w:hAnsi="宋体" w:cs="宋体"/>
                <w:bCs/>
              </w:rPr>
              <w:t xml:space="preserve"> </w:t>
            </w:r>
            <w:r w:rsidRPr="00680538">
              <w:rPr>
                <w:rFonts w:hAnsi="宋体" w:cs="宋体" w:hint="eastAsia"/>
                <w:bCs/>
              </w:rPr>
              <w:t>常用</w:t>
            </w:r>
            <w:r>
              <w:rPr>
                <w:rFonts w:hAnsi="宋体" w:cs="宋体" w:hint="eastAsia"/>
                <w:bCs/>
              </w:rPr>
              <w:t>统计分析</w:t>
            </w:r>
            <w:r w:rsidRPr="00680538">
              <w:rPr>
                <w:rFonts w:hAnsi="宋体" w:cs="宋体" w:hint="eastAsia"/>
                <w:bCs/>
              </w:rPr>
              <w:t>方法</w:t>
            </w:r>
          </w:p>
        </w:tc>
        <w:tc>
          <w:tcPr>
            <w:tcW w:w="3118" w:type="dxa"/>
            <w:vAlign w:val="center"/>
          </w:tcPr>
          <w:p w14:paraId="03A87CCA" w14:textId="761BCD30" w:rsidR="009C6B46" w:rsidRPr="00620590" w:rsidRDefault="009D5AF8" w:rsidP="00753E6C">
            <w:pPr>
              <w:pStyle w:val="a3"/>
              <w:spacing w:beforeLines="50" w:before="156" w:afterLines="50" w:after="156"/>
              <w:rPr>
                <w:rFonts w:ascii="黑体" w:hAnsi="宋体"/>
                <w:szCs w:val="21"/>
              </w:rPr>
            </w:pPr>
            <w:r>
              <w:rPr>
                <w:rFonts w:ascii="黑体" w:hAnsi="宋体"/>
                <w:szCs w:val="21"/>
              </w:rPr>
              <w:t>第</w:t>
            </w:r>
            <w:r w:rsidR="00753E6C">
              <w:rPr>
                <w:rFonts w:ascii="黑体" w:hAnsi="宋体" w:hint="eastAsia"/>
                <w:szCs w:val="21"/>
              </w:rPr>
              <w:t>3</w:t>
            </w:r>
            <w:r>
              <w:rPr>
                <w:rFonts w:ascii="黑体" w:hAnsi="宋体"/>
                <w:szCs w:val="21"/>
              </w:rPr>
              <w:t>篇</w:t>
            </w:r>
            <w:r>
              <w:rPr>
                <w:rFonts w:ascii="黑体" w:hAnsi="宋体" w:hint="eastAsia"/>
                <w:szCs w:val="21"/>
              </w:rPr>
              <w:t xml:space="preserve"> </w:t>
            </w:r>
            <w:r>
              <w:rPr>
                <w:rFonts w:ascii="黑体" w:hAnsi="宋体" w:hint="eastAsia"/>
                <w:szCs w:val="21"/>
              </w:rPr>
              <w:t>第</w:t>
            </w:r>
            <w:r w:rsidR="00753E6C">
              <w:rPr>
                <w:rFonts w:ascii="黑体" w:hAnsi="宋体" w:hint="eastAsia"/>
                <w:szCs w:val="21"/>
              </w:rPr>
              <w:t>6</w:t>
            </w:r>
            <w:r>
              <w:rPr>
                <w:rFonts w:ascii="黑体" w:hAnsi="宋体" w:hint="eastAsia"/>
                <w:szCs w:val="21"/>
              </w:rPr>
              <w:t>章</w:t>
            </w:r>
            <w:r>
              <w:rPr>
                <w:rFonts w:ascii="黑体" w:hAnsi="宋体" w:hint="eastAsia"/>
                <w:szCs w:val="21"/>
              </w:rPr>
              <w:t>-</w:t>
            </w:r>
            <w:r>
              <w:rPr>
                <w:rFonts w:ascii="黑体" w:hAnsi="宋体" w:hint="eastAsia"/>
                <w:szCs w:val="21"/>
              </w:rPr>
              <w:t>第</w:t>
            </w:r>
            <w:r w:rsidR="00753E6C">
              <w:rPr>
                <w:rFonts w:ascii="黑体" w:hAnsi="宋体" w:hint="eastAsia"/>
                <w:szCs w:val="21"/>
              </w:rPr>
              <w:t>12</w:t>
            </w:r>
            <w:r>
              <w:rPr>
                <w:rFonts w:ascii="黑体" w:hAnsi="宋体" w:hint="eastAsia"/>
                <w:szCs w:val="21"/>
              </w:rPr>
              <w:t>章</w:t>
            </w:r>
          </w:p>
        </w:tc>
        <w:tc>
          <w:tcPr>
            <w:tcW w:w="2688" w:type="dxa"/>
            <w:vAlign w:val="center"/>
          </w:tcPr>
          <w:p w14:paraId="71C8005C" w14:textId="71FBE844" w:rsidR="004F213E" w:rsidRPr="00E47A34" w:rsidRDefault="009D5AF8" w:rsidP="00D40C66">
            <w:pPr>
              <w:pStyle w:val="a3"/>
              <w:spacing w:beforeLines="50" w:before="156" w:afterLines="50" w:after="156"/>
              <w:rPr>
                <w:rFonts w:hAnsi="宋体"/>
              </w:rPr>
            </w:pPr>
            <w:r>
              <w:rPr>
                <w:rFonts w:hAnsi="宋体" w:cs="宋体" w:hint="eastAsia"/>
              </w:rPr>
              <w:t>掌握医学统计学的假设检验的基本原理和常用的统计方法，将保证学生从根本上达到</w:t>
            </w:r>
            <w:r w:rsidRPr="00AC4D7D">
              <w:rPr>
                <w:rFonts w:hAnsi="宋体" w:cs="宋体" w:hint="eastAsia"/>
              </w:rPr>
              <w:t>（苏大教【</w:t>
            </w:r>
            <w:r w:rsidRPr="00AC4D7D">
              <w:rPr>
                <w:rFonts w:hAnsi="宋体" w:cs="宋体"/>
              </w:rPr>
              <w:t>2013】139号）</w:t>
            </w:r>
            <w:r>
              <w:rPr>
                <w:rFonts w:hAnsi="宋体" w:cs="宋体" w:hint="eastAsia"/>
              </w:rPr>
              <w:t>要求：</w:t>
            </w:r>
            <w:r w:rsidRPr="00BE641C">
              <w:rPr>
                <w:rFonts w:hAnsi="宋体" w:cs="宋体" w:hint="eastAsia"/>
              </w:rPr>
              <w:t>(</w:t>
            </w:r>
            <w:r w:rsidRPr="00BE641C">
              <w:rPr>
                <w:rFonts w:hAnsi="宋体" w:cs="宋体"/>
              </w:rPr>
              <w:t>1)</w:t>
            </w:r>
            <w:r w:rsidRPr="00BE641C">
              <w:rPr>
                <w:rFonts w:hAnsi="宋体"/>
              </w:rPr>
              <w:t>掌握</w:t>
            </w:r>
            <w:r>
              <w:rPr>
                <w:rFonts w:hAnsi="宋体"/>
              </w:rPr>
              <w:t>临床</w:t>
            </w:r>
            <w:r w:rsidRPr="00BE641C">
              <w:rPr>
                <w:rFonts w:hAnsi="宋体"/>
              </w:rPr>
              <w:t>医学的基本理论知识和</w:t>
            </w:r>
            <w:r>
              <w:rPr>
                <w:rFonts w:hAnsi="宋体"/>
              </w:rPr>
              <w:t>临床</w:t>
            </w:r>
            <w:r w:rsidRPr="00BE641C">
              <w:rPr>
                <w:rFonts w:hAnsi="宋体"/>
              </w:rPr>
              <w:t>工</w:t>
            </w:r>
            <w:r w:rsidRPr="00BE641C">
              <w:rPr>
                <w:rFonts w:hAnsi="宋体"/>
              </w:rPr>
              <w:lastRenderedPageBreak/>
              <w:t>作的基本能力</w:t>
            </w:r>
            <w:r w:rsidRPr="00BE641C">
              <w:rPr>
                <w:rFonts w:hAnsi="宋体" w:hint="eastAsia"/>
              </w:rPr>
              <w:t>；</w:t>
            </w:r>
            <w:r w:rsidRPr="00BE641C">
              <w:rPr>
                <w:rFonts w:hAnsi="宋体"/>
              </w:rPr>
              <w:t>(</w:t>
            </w:r>
            <w:r>
              <w:rPr>
                <w:rFonts w:hAnsi="宋体" w:hint="eastAsia"/>
              </w:rPr>
              <w:t>2</w:t>
            </w:r>
            <w:r w:rsidRPr="00BE641C">
              <w:rPr>
                <w:rFonts w:hAnsi="宋体"/>
              </w:rPr>
              <w:t>)能够</w:t>
            </w:r>
            <w:r>
              <w:rPr>
                <w:rFonts w:hAnsi="宋体"/>
              </w:rPr>
              <w:t>进行常用统计方法的数据分析和计算</w:t>
            </w:r>
            <w:r w:rsidRPr="00BE641C">
              <w:rPr>
                <w:rFonts w:hAnsi="宋体"/>
              </w:rPr>
              <w:t>；</w:t>
            </w:r>
          </w:p>
        </w:tc>
      </w:tr>
      <w:tr w:rsidR="009D5AF8" w14:paraId="1091B37D" w14:textId="77777777" w:rsidTr="00DD7B5F">
        <w:trPr>
          <w:jc w:val="center"/>
        </w:trPr>
        <w:tc>
          <w:tcPr>
            <w:tcW w:w="1302" w:type="dxa"/>
            <w:vAlign w:val="center"/>
          </w:tcPr>
          <w:p w14:paraId="7CC65B2A" w14:textId="77777777" w:rsidR="009D5AF8" w:rsidRDefault="009D5AF8" w:rsidP="00DD7B5F">
            <w:pPr>
              <w:pStyle w:val="a3"/>
              <w:spacing w:beforeLines="50" w:before="156" w:afterLines="50" w:after="156"/>
              <w:jc w:val="center"/>
              <w:rPr>
                <w:rFonts w:hAnsi="宋体" w:cs="宋体"/>
                <w:szCs w:val="21"/>
              </w:rPr>
            </w:pPr>
          </w:p>
        </w:tc>
        <w:tc>
          <w:tcPr>
            <w:tcW w:w="1959" w:type="dxa"/>
            <w:vAlign w:val="center"/>
          </w:tcPr>
          <w:p w14:paraId="60A45A62" w14:textId="3AB613CD" w:rsidR="009D5AF8" w:rsidRDefault="008D5DF6" w:rsidP="00D40C66">
            <w:pPr>
              <w:pStyle w:val="a3"/>
              <w:spacing w:beforeLines="50" w:before="156" w:afterLines="50" w:after="156"/>
              <w:rPr>
                <w:rFonts w:hAnsi="宋体" w:cs="宋体"/>
              </w:rPr>
            </w:pPr>
            <w:r>
              <w:rPr>
                <w:rFonts w:hAnsi="宋体" w:cs="宋体" w:hint="eastAsia"/>
                <w:bCs/>
              </w:rPr>
              <w:t xml:space="preserve">3.3 </w:t>
            </w:r>
            <w:r w:rsidRPr="00680538">
              <w:rPr>
                <w:rFonts w:hAnsi="宋体" w:cs="宋体" w:hint="eastAsia"/>
                <w:bCs/>
              </w:rPr>
              <w:t>SAS软件基础知识</w:t>
            </w:r>
          </w:p>
        </w:tc>
        <w:tc>
          <w:tcPr>
            <w:tcW w:w="3118" w:type="dxa"/>
            <w:vAlign w:val="center"/>
          </w:tcPr>
          <w:p w14:paraId="1C2C52D2" w14:textId="79F3A1E6" w:rsidR="009D5AF8" w:rsidRDefault="009D5AF8" w:rsidP="00753E6C">
            <w:pPr>
              <w:pStyle w:val="a3"/>
              <w:spacing w:beforeLines="50" w:before="156" w:afterLines="50" w:after="156"/>
              <w:rPr>
                <w:rFonts w:ascii="黑体" w:hAnsi="宋体"/>
                <w:szCs w:val="21"/>
              </w:rPr>
            </w:pPr>
            <w:r>
              <w:rPr>
                <w:rFonts w:ascii="黑体" w:hAnsi="宋体"/>
                <w:szCs w:val="21"/>
              </w:rPr>
              <w:t>第</w:t>
            </w:r>
            <w:r w:rsidR="00753E6C">
              <w:rPr>
                <w:rFonts w:ascii="黑体" w:hAnsi="宋体" w:hint="eastAsia"/>
                <w:szCs w:val="21"/>
              </w:rPr>
              <w:t>3</w:t>
            </w:r>
            <w:r>
              <w:rPr>
                <w:rFonts w:ascii="黑体" w:hAnsi="宋体"/>
                <w:szCs w:val="21"/>
              </w:rPr>
              <w:t>篇</w:t>
            </w:r>
            <w:r>
              <w:rPr>
                <w:rFonts w:ascii="黑体" w:hAnsi="宋体" w:hint="eastAsia"/>
                <w:szCs w:val="21"/>
              </w:rPr>
              <w:t xml:space="preserve"> </w:t>
            </w:r>
            <w:r>
              <w:rPr>
                <w:rFonts w:ascii="黑体" w:hAnsi="宋体" w:hint="eastAsia"/>
                <w:szCs w:val="21"/>
              </w:rPr>
              <w:t>第</w:t>
            </w:r>
            <w:r w:rsidR="00753E6C">
              <w:rPr>
                <w:rFonts w:ascii="黑体" w:hAnsi="宋体" w:hint="eastAsia"/>
                <w:szCs w:val="21"/>
              </w:rPr>
              <w:t>13</w:t>
            </w:r>
            <w:r>
              <w:rPr>
                <w:rFonts w:ascii="黑体" w:hAnsi="宋体" w:hint="eastAsia"/>
                <w:szCs w:val="21"/>
              </w:rPr>
              <w:t>章</w:t>
            </w:r>
          </w:p>
        </w:tc>
        <w:tc>
          <w:tcPr>
            <w:tcW w:w="2688" w:type="dxa"/>
            <w:vAlign w:val="center"/>
          </w:tcPr>
          <w:p w14:paraId="6B72075F" w14:textId="64278B10" w:rsidR="009D5AF8" w:rsidRPr="00E47A34" w:rsidRDefault="009D5AF8" w:rsidP="009D5AF8">
            <w:pPr>
              <w:pStyle w:val="a3"/>
              <w:spacing w:beforeLines="50" w:before="156" w:afterLines="50" w:after="156"/>
              <w:rPr>
                <w:rFonts w:hAnsi="宋体"/>
              </w:rPr>
            </w:pPr>
            <w:r>
              <w:rPr>
                <w:rFonts w:hAnsi="宋体" w:cs="宋体" w:hint="eastAsia"/>
              </w:rPr>
              <w:t>掌握SAS统计软件的基本概念、编程技巧，将保证学生从根本上达到</w:t>
            </w:r>
            <w:r w:rsidRPr="00AC4D7D">
              <w:rPr>
                <w:rFonts w:hAnsi="宋体" w:cs="宋体" w:hint="eastAsia"/>
              </w:rPr>
              <w:t>（苏大教【</w:t>
            </w:r>
            <w:r w:rsidRPr="00AC4D7D">
              <w:rPr>
                <w:rFonts w:hAnsi="宋体" w:cs="宋体"/>
              </w:rPr>
              <w:t>2013】139号）</w:t>
            </w:r>
            <w:r>
              <w:rPr>
                <w:rFonts w:hAnsi="宋体" w:cs="宋体" w:hint="eastAsia"/>
              </w:rPr>
              <w:t>要求：</w:t>
            </w:r>
            <w:r w:rsidRPr="00BE641C">
              <w:rPr>
                <w:rFonts w:hAnsi="宋体" w:cs="宋体" w:hint="eastAsia"/>
              </w:rPr>
              <w:t>(</w:t>
            </w:r>
            <w:r w:rsidRPr="00BE641C">
              <w:rPr>
                <w:rFonts w:hAnsi="宋体" w:cs="宋体"/>
              </w:rPr>
              <w:t>1)</w:t>
            </w:r>
            <w:r w:rsidRPr="00BE641C">
              <w:rPr>
                <w:rFonts w:hAnsi="宋体"/>
              </w:rPr>
              <w:t>掌握</w:t>
            </w:r>
            <w:r>
              <w:rPr>
                <w:rFonts w:hAnsi="宋体"/>
              </w:rPr>
              <w:t>临床</w:t>
            </w:r>
            <w:r w:rsidRPr="00BE641C">
              <w:rPr>
                <w:rFonts w:hAnsi="宋体"/>
              </w:rPr>
              <w:t>医学的基本理论知识和</w:t>
            </w:r>
            <w:r>
              <w:rPr>
                <w:rFonts w:hAnsi="宋体"/>
              </w:rPr>
              <w:t>临床</w:t>
            </w:r>
            <w:r w:rsidRPr="00BE641C">
              <w:rPr>
                <w:rFonts w:hAnsi="宋体"/>
              </w:rPr>
              <w:t>工作的基本能力</w:t>
            </w:r>
            <w:r w:rsidRPr="00BE641C">
              <w:rPr>
                <w:rFonts w:hAnsi="宋体" w:hint="eastAsia"/>
              </w:rPr>
              <w:t>；</w:t>
            </w:r>
            <w:r w:rsidRPr="00BE641C">
              <w:rPr>
                <w:rFonts w:hAnsi="宋体"/>
              </w:rPr>
              <w:t>(</w:t>
            </w:r>
            <w:r>
              <w:rPr>
                <w:rFonts w:hAnsi="宋体" w:hint="eastAsia"/>
              </w:rPr>
              <w:t>2</w:t>
            </w:r>
            <w:r w:rsidRPr="00BE641C">
              <w:rPr>
                <w:rFonts w:hAnsi="宋体"/>
              </w:rPr>
              <w:t>)</w:t>
            </w:r>
            <w:r>
              <w:rPr>
                <w:rFonts w:hAnsi="宋体"/>
              </w:rPr>
              <w:t>利用</w:t>
            </w:r>
            <w:r>
              <w:rPr>
                <w:rFonts w:hAnsi="宋体" w:hint="eastAsia"/>
              </w:rPr>
              <w:t>SAS软件</w:t>
            </w:r>
            <w:r>
              <w:rPr>
                <w:rFonts w:hAnsi="宋体"/>
              </w:rPr>
              <w:t>进行常用统计方法的数据分析和计算</w:t>
            </w:r>
            <w:r w:rsidRPr="00BE641C">
              <w:rPr>
                <w:rFonts w:hAnsi="宋体"/>
              </w:rPr>
              <w:t>；</w:t>
            </w:r>
          </w:p>
        </w:tc>
      </w:tr>
      <w:tr w:rsidR="009D5AF8" w14:paraId="2324840E" w14:textId="77777777" w:rsidTr="00DD7B5F">
        <w:trPr>
          <w:jc w:val="center"/>
        </w:trPr>
        <w:tc>
          <w:tcPr>
            <w:tcW w:w="1302" w:type="dxa"/>
            <w:vAlign w:val="center"/>
          </w:tcPr>
          <w:p w14:paraId="409F6C25" w14:textId="77777777" w:rsidR="009D5AF8" w:rsidRDefault="009D5AF8" w:rsidP="009D5AF8">
            <w:pPr>
              <w:pStyle w:val="a3"/>
              <w:spacing w:beforeLines="50" w:before="156" w:afterLines="50" w:after="156"/>
              <w:jc w:val="center"/>
              <w:rPr>
                <w:rFonts w:hAnsi="宋体" w:cs="宋体"/>
                <w:szCs w:val="21"/>
              </w:rPr>
            </w:pPr>
          </w:p>
        </w:tc>
        <w:tc>
          <w:tcPr>
            <w:tcW w:w="1959" w:type="dxa"/>
            <w:vAlign w:val="center"/>
          </w:tcPr>
          <w:p w14:paraId="3F04A7F3" w14:textId="29BBB5AD" w:rsidR="009D5AF8" w:rsidRDefault="008D5DF6" w:rsidP="009D5AF8">
            <w:pPr>
              <w:pStyle w:val="a3"/>
              <w:spacing w:beforeLines="50" w:before="156" w:afterLines="50" w:after="156"/>
              <w:rPr>
                <w:rFonts w:hAnsi="宋体" w:cs="宋体"/>
              </w:rPr>
            </w:pPr>
            <w:r>
              <w:rPr>
                <w:rFonts w:hAnsi="宋体" w:cs="宋体" w:hint="eastAsia"/>
              </w:rPr>
              <w:t>3.4生存分析</w:t>
            </w:r>
          </w:p>
        </w:tc>
        <w:tc>
          <w:tcPr>
            <w:tcW w:w="3118" w:type="dxa"/>
            <w:vAlign w:val="center"/>
          </w:tcPr>
          <w:p w14:paraId="30ABED52" w14:textId="4EFDF9BE" w:rsidR="009D5AF8" w:rsidRDefault="009D5AF8" w:rsidP="00753E6C">
            <w:pPr>
              <w:pStyle w:val="a3"/>
              <w:spacing w:beforeLines="50" w:before="156" w:afterLines="50" w:after="156"/>
              <w:rPr>
                <w:rFonts w:ascii="黑体" w:hAnsi="宋体"/>
                <w:szCs w:val="21"/>
              </w:rPr>
            </w:pPr>
            <w:r>
              <w:rPr>
                <w:rFonts w:ascii="黑体" w:hAnsi="宋体"/>
                <w:szCs w:val="21"/>
              </w:rPr>
              <w:t>第</w:t>
            </w:r>
            <w:r w:rsidR="00753E6C">
              <w:rPr>
                <w:rFonts w:ascii="黑体" w:hAnsi="宋体" w:hint="eastAsia"/>
                <w:szCs w:val="21"/>
              </w:rPr>
              <w:t>3</w:t>
            </w:r>
            <w:r>
              <w:rPr>
                <w:rFonts w:ascii="黑体" w:hAnsi="宋体"/>
                <w:szCs w:val="21"/>
              </w:rPr>
              <w:t>篇</w:t>
            </w:r>
            <w:r>
              <w:rPr>
                <w:rFonts w:ascii="黑体" w:hAnsi="宋体" w:hint="eastAsia"/>
                <w:szCs w:val="21"/>
              </w:rPr>
              <w:t xml:space="preserve"> </w:t>
            </w:r>
            <w:r>
              <w:rPr>
                <w:rFonts w:ascii="黑体" w:hAnsi="宋体" w:hint="eastAsia"/>
                <w:szCs w:val="21"/>
              </w:rPr>
              <w:t>第</w:t>
            </w:r>
            <w:r w:rsidR="00753E6C">
              <w:rPr>
                <w:rFonts w:ascii="黑体" w:hAnsi="宋体" w:hint="eastAsia"/>
                <w:szCs w:val="21"/>
              </w:rPr>
              <w:t>14</w:t>
            </w:r>
            <w:r>
              <w:rPr>
                <w:rFonts w:ascii="黑体" w:hAnsi="宋体" w:hint="eastAsia"/>
                <w:szCs w:val="21"/>
              </w:rPr>
              <w:t>章</w:t>
            </w:r>
          </w:p>
        </w:tc>
        <w:tc>
          <w:tcPr>
            <w:tcW w:w="2688" w:type="dxa"/>
            <w:vAlign w:val="center"/>
          </w:tcPr>
          <w:p w14:paraId="4EBC26AC" w14:textId="4DC4D7EF" w:rsidR="009D5AF8" w:rsidRPr="00E47A34" w:rsidRDefault="009D5AF8" w:rsidP="009D5AF8">
            <w:pPr>
              <w:pStyle w:val="a3"/>
              <w:spacing w:beforeLines="50" w:before="156" w:afterLines="50" w:after="156"/>
              <w:rPr>
                <w:rFonts w:hAnsi="宋体"/>
              </w:rPr>
            </w:pPr>
            <w:r>
              <w:rPr>
                <w:rFonts w:hAnsi="宋体" w:cs="宋体" w:hint="eastAsia"/>
              </w:rPr>
              <w:t>掌握临床生存分析的基本概念和基本类型，将保证学生从根本上达到</w:t>
            </w:r>
            <w:r w:rsidRPr="00AC4D7D">
              <w:rPr>
                <w:rFonts w:hAnsi="宋体" w:cs="宋体" w:hint="eastAsia"/>
              </w:rPr>
              <w:t>（苏大教【</w:t>
            </w:r>
            <w:r w:rsidRPr="00AC4D7D">
              <w:rPr>
                <w:rFonts w:hAnsi="宋体" w:cs="宋体"/>
              </w:rPr>
              <w:t>2013】139号）</w:t>
            </w:r>
            <w:r>
              <w:rPr>
                <w:rFonts w:hAnsi="宋体" w:cs="宋体" w:hint="eastAsia"/>
              </w:rPr>
              <w:t>要求：</w:t>
            </w:r>
            <w:r w:rsidRPr="00BE641C">
              <w:rPr>
                <w:rFonts w:hAnsi="宋体" w:cs="宋体" w:hint="eastAsia"/>
              </w:rPr>
              <w:t>(</w:t>
            </w:r>
            <w:r w:rsidRPr="00BE641C">
              <w:rPr>
                <w:rFonts w:hAnsi="宋体" w:cs="宋体"/>
              </w:rPr>
              <w:t>1)</w:t>
            </w:r>
            <w:r w:rsidRPr="00BE641C">
              <w:rPr>
                <w:rFonts w:hAnsi="宋体"/>
              </w:rPr>
              <w:t>掌握</w:t>
            </w:r>
            <w:r>
              <w:rPr>
                <w:rFonts w:hAnsi="宋体"/>
              </w:rPr>
              <w:t>临床</w:t>
            </w:r>
            <w:r w:rsidRPr="00BE641C">
              <w:rPr>
                <w:rFonts w:hAnsi="宋体"/>
              </w:rPr>
              <w:t>医学的基本理论知识和</w:t>
            </w:r>
            <w:r>
              <w:rPr>
                <w:rFonts w:hAnsi="宋体"/>
              </w:rPr>
              <w:t>临床</w:t>
            </w:r>
            <w:r w:rsidRPr="00BE641C">
              <w:rPr>
                <w:rFonts w:hAnsi="宋体"/>
              </w:rPr>
              <w:t>工作的基本能力</w:t>
            </w:r>
            <w:r w:rsidRPr="00BE641C">
              <w:rPr>
                <w:rFonts w:hAnsi="宋体" w:hint="eastAsia"/>
              </w:rPr>
              <w:t>；</w:t>
            </w:r>
            <w:r w:rsidRPr="00BE641C">
              <w:rPr>
                <w:rFonts w:hAnsi="宋体"/>
              </w:rPr>
              <w:t>(</w:t>
            </w:r>
            <w:r>
              <w:rPr>
                <w:rFonts w:hAnsi="宋体" w:hint="eastAsia"/>
              </w:rPr>
              <w:t>2</w:t>
            </w:r>
            <w:r w:rsidRPr="00BE641C">
              <w:rPr>
                <w:rFonts w:hAnsi="宋体"/>
              </w:rPr>
              <w:t>)</w:t>
            </w:r>
            <w:r>
              <w:rPr>
                <w:rFonts w:hAnsi="宋体"/>
              </w:rPr>
              <w:t>利用</w:t>
            </w:r>
            <w:r>
              <w:rPr>
                <w:rFonts w:hAnsi="宋体" w:hint="eastAsia"/>
              </w:rPr>
              <w:t>SAS软件</w:t>
            </w:r>
            <w:r>
              <w:rPr>
                <w:rFonts w:hAnsi="宋体"/>
              </w:rPr>
              <w:t>进行医学随访的数据分析和计算</w:t>
            </w:r>
            <w:r w:rsidRPr="00BE641C">
              <w:rPr>
                <w:rFonts w:hAnsi="宋体"/>
              </w:rPr>
              <w:t>；</w:t>
            </w:r>
          </w:p>
        </w:tc>
      </w:tr>
      <w:tr w:rsidR="00BC0898" w14:paraId="14AAC739" w14:textId="77777777" w:rsidTr="00DD7B5F">
        <w:trPr>
          <w:jc w:val="center"/>
        </w:trPr>
        <w:tc>
          <w:tcPr>
            <w:tcW w:w="1302" w:type="dxa"/>
            <w:vMerge w:val="restart"/>
            <w:vAlign w:val="center"/>
          </w:tcPr>
          <w:p w14:paraId="0D39397E" w14:textId="3CB779C0" w:rsidR="00BC0898" w:rsidRPr="00001362" w:rsidRDefault="00BC0898" w:rsidP="009D5AF8">
            <w:pPr>
              <w:pStyle w:val="a3"/>
              <w:spacing w:beforeLines="50" w:before="156" w:afterLines="50" w:after="156"/>
              <w:jc w:val="center"/>
              <w:rPr>
                <w:rFonts w:hAnsi="宋体" w:cs="宋体"/>
                <w:color w:val="000000" w:themeColor="text1"/>
                <w:szCs w:val="21"/>
              </w:rPr>
            </w:pPr>
            <w:r w:rsidRPr="00001362">
              <w:rPr>
                <w:rFonts w:hAnsi="宋体" w:cs="宋体" w:hint="eastAsia"/>
                <w:color w:val="000000" w:themeColor="text1"/>
                <w:szCs w:val="21"/>
              </w:rPr>
              <w:t>课程目标4</w:t>
            </w:r>
          </w:p>
        </w:tc>
        <w:tc>
          <w:tcPr>
            <w:tcW w:w="1959" w:type="dxa"/>
            <w:vAlign w:val="center"/>
          </w:tcPr>
          <w:p w14:paraId="675F5F14" w14:textId="54EA7ECD" w:rsidR="00BC0898" w:rsidRPr="00001362" w:rsidRDefault="00BC0898" w:rsidP="009D5AF8">
            <w:pPr>
              <w:pStyle w:val="a3"/>
              <w:spacing w:beforeLines="50" w:before="156" w:afterLines="50" w:after="156"/>
              <w:rPr>
                <w:rFonts w:hAnsi="宋体" w:cs="宋体"/>
                <w:color w:val="000000" w:themeColor="text1"/>
              </w:rPr>
            </w:pPr>
            <w:r w:rsidRPr="00001362">
              <w:rPr>
                <w:rFonts w:hAnsi="宋体" w:cs="宋体" w:hint="eastAsia"/>
                <w:color w:val="000000" w:themeColor="text1"/>
              </w:rPr>
              <w:t>4</w:t>
            </w:r>
            <w:r w:rsidRPr="00001362">
              <w:rPr>
                <w:rFonts w:hAnsi="宋体" w:cs="宋体"/>
                <w:color w:val="000000" w:themeColor="text1"/>
              </w:rPr>
              <w:t>.1</w:t>
            </w:r>
            <w:r w:rsidRPr="00001362">
              <w:rPr>
                <w:rFonts w:hAnsi="宋体" w:cs="宋体" w:hint="eastAsia"/>
                <w:color w:val="000000" w:themeColor="text1"/>
              </w:rPr>
              <w:t>基本概念与理论</w:t>
            </w:r>
          </w:p>
        </w:tc>
        <w:tc>
          <w:tcPr>
            <w:tcW w:w="3118" w:type="dxa"/>
            <w:vAlign w:val="center"/>
          </w:tcPr>
          <w:p w14:paraId="50CF66F8" w14:textId="180F378D" w:rsidR="00BC0898" w:rsidRPr="00001362" w:rsidRDefault="004B37C8" w:rsidP="004B37C8">
            <w:pPr>
              <w:pStyle w:val="a3"/>
              <w:spacing w:beforeLines="50" w:before="156" w:afterLines="50" w:after="156"/>
              <w:rPr>
                <w:rFonts w:ascii="黑体" w:hAnsi="宋体"/>
                <w:color w:val="000000" w:themeColor="text1"/>
                <w:szCs w:val="21"/>
              </w:rPr>
            </w:pPr>
            <w:r w:rsidRPr="00001362">
              <w:rPr>
                <w:rFonts w:ascii="黑体" w:hAnsi="宋体"/>
                <w:color w:val="000000" w:themeColor="text1"/>
                <w:szCs w:val="21"/>
              </w:rPr>
              <w:t>第</w:t>
            </w:r>
            <w:r w:rsidRPr="00001362">
              <w:rPr>
                <w:rFonts w:ascii="黑体" w:hAnsi="宋体" w:hint="eastAsia"/>
                <w:color w:val="000000" w:themeColor="text1"/>
                <w:szCs w:val="21"/>
              </w:rPr>
              <w:t>4</w:t>
            </w:r>
            <w:r w:rsidRPr="00001362">
              <w:rPr>
                <w:rFonts w:ascii="黑体" w:hAnsi="宋体"/>
                <w:color w:val="000000" w:themeColor="text1"/>
                <w:szCs w:val="21"/>
              </w:rPr>
              <w:t>篇</w:t>
            </w:r>
            <w:r w:rsidRPr="00001362">
              <w:rPr>
                <w:rFonts w:ascii="黑体" w:hAnsi="宋体" w:hint="eastAsia"/>
                <w:color w:val="000000" w:themeColor="text1"/>
                <w:szCs w:val="21"/>
              </w:rPr>
              <w:t xml:space="preserve"> </w:t>
            </w:r>
            <w:r w:rsidR="00BC0898" w:rsidRPr="00001362">
              <w:rPr>
                <w:rFonts w:ascii="黑体" w:hAnsi="宋体" w:hint="eastAsia"/>
                <w:color w:val="000000" w:themeColor="text1"/>
                <w:szCs w:val="21"/>
              </w:rPr>
              <w:t>第</w:t>
            </w:r>
            <w:r w:rsidR="00BC0898" w:rsidRPr="00001362">
              <w:rPr>
                <w:rFonts w:ascii="黑体" w:hAnsi="宋体" w:hint="eastAsia"/>
                <w:color w:val="000000" w:themeColor="text1"/>
                <w:szCs w:val="21"/>
              </w:rPr>
              <w:t>1</w:t>
            </w:r>
            <w:r w:rsidR="00BC0898" w:rsidRPr="00001362">
              <w:rPr>
                <w:rFonts w:ascii="黑体" w:hAnsi="宋体" w:hint="eastAsia"/>
                <w:color w:val="000000" w:themeColor="text1"/>
                <w:szCs w:val="21"/>
              </w:rPr>
              <w:t>章、第</w:t>
            </w:r>
            <w:r w:rsidR="00BC0898" w:rsidRPr="00001362">
              <w:rPr>
                <w:rFonts w:ascii="黑体" w:hAnsi="宋体"/>
                <w:color w:val="000000" w:themeColor="text1"/>
                <w:szCs w:val="21"/>
              </w:rPr>
              <w:t>2</w:t>
            </w:r>
            <w:r w:rsidR="00BC0898" w:rsidRPr="00001362">
              <w:rPr>
                <w:rFonts w:ascii="黑体" w:hAnsi="宋体" w:hint="eastAsia"/>
                <w:color w:val="000000" w:themeColor="text1"/>
                <w:szCs w:val="21"/>
              </w:rPr>
              <w:t>章、第</w:t>
            </w:r>
            <w:r w:rsidR="00A40A32" w:rsidRPr="00001362">
              <w:rPr>
                <w:rFonts w:ascii="黑体" w:hAnsi="宋体"/>
                <w:color w:val="000000" w:themeColor="text1"/>
                <w:szCs w:val="21"/>
              </w:rPr>
              <w:t>3</w:t>
            </w:r>
            <w:r w:rsidR="00BC0898" w:rsidRPr="00001362">
              <w:rPr>
                <w:rFonts w:ascii="黑体" w:hAnsi="宋体" w:hint="eastAsia"/>
                <w:color w:val="000000" w:themeColor="text1"/>
                <w:szCs w:val="21"/>
              </w:rPr>
              <w:t>章</w:t>
            </w:r>
          </w:p>
        </w:tc>
        <w:tc>
          <w:tcPr>
            <w:tcW w:w="2688" w:type="dxa"/>
            <w:vAlign w:val="center"/>
          </w:tcPr>
          <w:p w14:paraId="3FAE16BB" w14:textId="5F39D263" w:rsidR="00BC0898" w:rsidRPr="00001362" w:rsidRDefault="009E1DFB" w:rsidP="00B0181E">
            <w:pPr>
              <w:pStyle w:val="a3"/>
              <w:spacing w:beforeLines="50" w:before="156" w:afterLines="50" w:after="156"/>
              <w:rPr>
                <w:rFonts w:hAnsi="宋体"/>
                <w:color w:val="000000" w:themeColor="text1"/>
              </w:rPr>
            </w:pPr>
            <w:r w:rsidRPr="00001362">
              <w:rPr>
                <w:rFonts w:hAnsi="宋体"/>
                <w:color w:val="000000" w:themeColor="text1"/>
                <w:kern w:val="0"/>
                <w:szCs w:val="21"/>
              </w:rPr>
              <w:t>通过学习，</w:t>
            </w:r>
            <w:r w:rsidR="005B6845" w:rsidRPr="00001362">
              <w:rPr>
                <w:rFonts w:hAnsi="宋体" w:hint="eastAsia"/>
                <w:color w:val="000000" w:themeColor="text1"/>
                <w:kern w:val="0"/>
                <w:szCs w:val="21"/>
              </w:rPr>
              <w:t>了解如何提出临床问题及临床科研设计的基本原则</w:t>
            </w:r>
            <w:r w:rsidR="00B0181E" w:rsidRPr="00001362">
              <w:rPr>
                <w:rFonts w:hAnsi="宋体" w:hint="eastAsia"/>
                <w:color w:val="000000" w:themeColor="text1"/>
                <w:kern w:val="0"/>
                <w:szCs w:val="21"/>
              </w:rPr>
              <w:t>。</w:t>
            </w:r>
            <w:r w:rsidRPr="00001362">
              <w:rPr>
                <w:rFonts w:hAnsi="宋体"/>
                <w:color w:val="000000" w:themeColor="text1"/>
                <w:kern w:val="0"/>
                <w:szCs w:val="21"/>
              </w:rPr>
              <w:t>掌握疾病频率的测量指标</w:t>
            </w:r>
            <w:r w:rsidR="00B0181E" w:rsidRPr="00001362">
              <w:rPr>
                <w:rFonts w:hAnsi="宋体" w:hint="eastAsia"/>
                <w:color w:val="000000" w:themeColor="text1"/>
                <w:kern w:val="0"/>
                <w:szCs w:val="21"/>
              </w:rPr>
              <w:t>；</w:t>
            </w:r>
            <w:r w:rsidR="00B0181E" w:rsidRPr="00001362">
              <w:rPr>
                <w:rFonts w:hAnsi="宋体"/>
                <w:color w:val="000000" w:themeColor="text1"/>
                <w:kern w:val="0"/>
                <w:szCs w:val="21"/>
              </w:rPr>
              <w:t>熟悉主要疾病频率测量指标的计算</w:t>
            </w:r>
            <w:r w:rsidR="00B0181E" w:rsidRPr="00001362">
              <w:rPr>
                <w:rFonts w:hAnsi="宋体" w:hint="eastAsia"/>
                <w:color w:val="000000" w:themeColor="text1"/>
                <w:kern w:val="0"/>
                <w:szCs w:val="21"/>
              </w:rPr>
              <w:t>；</w:t>
            </w:r>
            <w:r w:rsidRPr="00001362">
              <w:rPr>
                <w:rFonts w:hAnsi="宋体"/>
                <w:color w:val="000000" w:themeColor="text1"/>
                <w:kern w:val="0"/>
                <w:szCs w:val="21"/>
              </w:rPr>
              <w:t>了解DALY、PYLL</w:t>
            </w:r>
            <w:r w:rsidR="00C96F50" w:rsidRPr="00001362">
              <w:rPr>
                <w:rFonts w:hAnsi="宋体"/>
                <w:color w:val="000000" w:themeColor="text1"/>
                <w:kern w:val="0"/>
                <w:szCs w:val="21"/>
              </w:rPr>
              <w:t>的概念及用途</w:t>
            </w:r>
            <w:r w:rsidRPr="00001362">
              <w:rPr>
                <w:rFonts w:hAnsi="宋体" w:hint="eastAsia"/>
                <w:color w:val="000000" w:themeColor="text1"/>
                <w:kern w:val="0"/>
                <w:szCs w:val="21"/>
              </w:rPr>
              <w:t>。</w:t>
            </w:r>
            <w:r w:rsidR="00B0181E" w:rsidRPr="00001362">
              <w:rPr>
                <w:rFonts w:hAnsi="宋体"/>
                <w:color w:val="000000" w:themeColor="text1"/>
                <w:kern w:val="0"/>
                <w:szCs w:val="21"/>
              </w:rPr>
              <w:t>通过学习，给学生树立流行病学的病因概念，了解病因模型、因果关联以及因果联结方式。理解研究的变异性和研究真实性的关系，病因推理方法。掌握研究的偏倚，病因的定义，病因的研究方法，病因的判定标准</w:t>
            </w:r>
            <w:r w:rsidR="00EC4055" w:rsidRPr="00001362">
              <w:rPr>
                <w:rFonts w:hAnsi="宋体" w:hint="eastAsia"/>
                <w:color w:val="000000" w:themeColor="text1"/>
                <w:kern w:val="0"/>
                <w:szCs w:val="21"/>
              </w:rPr>
              <w:t>。</w:t>
            </w:r>
          </w:p>
        </w:tc>
      </w:tr>
      <w:tr w:rsidR="00BC0898" w14:paraId="5CC0029E" w14:textId="77777777" w:rsidTr="00DD7B5F">
        <w:trPr>
          <w:jc w:val="center"/>
        </w:trPr>
        <w:tc>
          <w:tcPr>
            <w:tcW w:w="1302" w:type="dxa"/>
            <w:vMerge/>
            <w:vAlign w:val="center"/>
          </w:tcPr>
          <w:p w14:paraId="76A98D87" w14:textId="77777777" w:rsidR="00BC0898" w:rsidRPr="00001362" w:rsidRDefault="00BC0898" w:rsidP="009D5AF8">
            <w:pPr>
              <w:pStyle w:val="a3"/>
              <w:spacing w:beforeLines="50" w:before="156" w:afterLines="50" w:after="156"/>
              <w:jc w:val="center"/>
              <w:rPr>
                <w:rFonts w:hAnsi="宋体" w:cs="宋体"/>
                <w:color w:val="000000" w:themeColor="text1"/>
                <w:szCs w:val="21"/>
              </w:rPr>
            </w:pPr>
          </w:p>
        </w:tc>
        <w:tc>
          <w:tcPr>
            <w:tcW w:w="1959" w:type="dxa"/>
            <w:vAlign w:val="center"/>
          </w:tcPr>
          <w:p w14:paraId="61A75A3E" w14:textId="49B937EE" w:rsidR="00BC0898" w:rsidRPr="00001362" w:rsidRDefault="00BC0898" w:rsidP="009D5AF8">
            <w:pPr>
              <w:pStyle w:val="a3"/>
              <w:spacing w:beforeLines="50" w:before="156" w:afterLines="50" w:after="156"/>
              <w:rPr>
                <w:rFonts w:hAnsi="宋体" w:cs="宋体"/>
                <w:color w:val="000000" w:themeColor="text1"/>
              </w:rPr>
            </w:pPr>
            <w:r w:rsidRPr="00001362">
              <w:rPr>
                <w:rFonts w:hAnsi="宋体" w:cs="宋体" w:hint="eastAsia"/>
                <w:color w:val="000000" w:themeColor="text1"/>
              </w:rPr>
              <w:t>4</w:t>
            </w:r>
            <w:r w:rsidRPr="00001362">
              <w:rPr>
                <w:rFonts w:hAnsi="宋体" w:cs="宋体"/>
                <w:color w:val="000000" w:themeColor="text1"/>
              </w:rPr>
              <w:t>.2</w:t>
            </w:r>
            <w:r w:rsidRPr="00001362">
              <w:rPr>
                <w:rFonts w:hAnsi="宋体" w:cs="宋体" w:hint="eastAsia"/>
                <w:color w:val="000000" w:themeColor="text1"/>
              </w:rPr>
              <w:t>常用研究设计</w:t>
            </w:r>
          </w:p>
        </w:tc>
        <w:tc>
          <w:tcPr>
            <w:tcW w:w="3118" w:type="dxa"/>
            <w:vAlign w:val="center"/>
          </w:tcPr>
          <w:p w14:paraId="6C3DF36F" w14:textId="12D7117E" w:rsidR="00BC0898" w:rsidRPr="00001362" w:rsidRDefault="004B37C8" w:rsidP="009D5AF8">
            <w:pPr>
              <w:pStyle w:val="a3"/>
              <w:spacing w:beforeLines="50" w:before="156" w:afterLines="50" w:after="156"/>
              <w:rPr>
                <w:rFonts w:ascii="黑体" w:hAnsi="宋体"/>
                <w:color w:val="000000" w:themeColor="text1"/>
                <w:szCs w:val="21"/>
              </w:rPr>
            </w:pPr>
            <w:r w:rsidRPr="00001362">
              <w:rPr>
                <w:rFonts w:ascii="黑体" w:hAnsi="宋体"/>
                <w:color w:val="000000" w:themeColor="text1"/>
                <w:szCs w:val="21"/>
              </w:rPr>
              <w:t>第</w:t>
            </w:r>
            <w:r w:rsidRPr="00001362">
              <w:rPr>
                <w:rFonts w:ascii="黑体" w:hAnsi="宋体" w:hint="eastAsia"/>
                <w:color w:val="000000" w:themeColor="text1"/>
                <w:szCs w:val="21"/>
              </w:rPr>
              <w:t>4</w:t>
            </w:r>
            <w:r w:rsidRPr="00001362">
              <w:rPr>
                <w:rFonts w:ascii="黑体" w:hAnsi="宋体"/>
                <w:color w:val="000000" w:themeColor="text1"/>
                <w:szCs w:val="21"/>
              </w:rPr>
              <w:t>篇</w:t>
            </w:r>
            <w:r w:rsidRPr="00001362">
              <w:rPr>
                <w:rFonts w:ascii="黑体" w:hAnsi="宋体" w:hint="eastAsia"/>
                <w:color w:val="000000" w:themeColor="text1"/>
                <w:szCs w:val="21"/>
              </w:rPr>
              <w:t xml:space="preserve"> </w:t>
            </w:r>
            <w:r w:rsidR="00A31B63" w:rsidRPr="00001362">
              <w:rPr>
                <w:rFonts w:ascii="黑体" w:hAnsi="宋体" w:hint="eastAsia"/>
                <w:color w:val="000000" w:themeColor="text1"/>
                <w:szCs w:val="21"/>
              </w:rPr>
              <w:t>第</w:t>
            </w:r>
            <w:r w:rsidR="00A40A32" w:rsidRPr="00001362">
              <w:rPr>
                <w:rFonts w:ascii="黑体" w:hAnsi="宋体"/>
                <w:color w:val="000000" w:themeColor="text1"/>
                <w:szCs w:val="21"/>
              </w:rPr>
              <w:t>4</w:t>
            </w:r>
            <w:r w:rsidR="00A31B63" w:rsidRPr="00001362">
              <w:rPr>
                <w:rFonts w:ascii="黑体" w:hAnsi="宋体" w:hint="eastAsia"/>
                <w:color w:val="000000" w:themeColor="text1"/>
                <w:szCs w:val="21"/>
              </w:rPr>
              <w:t>-</w:t>
            </w:r>
            <w:r w:rsidR="00A40A32" w:rsidRPr="00001362">
              <w:rPr>
                <w:rFonts w:ascii="黑体" w:hAnsi="宋体"/>
                <w:color w:val="000000" w:themeColor="text1"/>
                <w:szCs w:val="21"/>
              </w:rPr>
              <w:t>8</w:t>
            </w:r>
            <w:r w:rsidR="00A31B63" w:rsidRPr="00001362">
              <w:rPr>
                <w:rFonts w:ascii="黑体" w:hAnsi="宋体" w:hint="eastAsia"/>
                <w:color w:val="000000" w:themeColor="text1"/>
                <w:szCs w:val="21"/>
              </w:rPr>
              <w:t>章</w:t>
            </w:r>
          </w:p>
        </w:tc>
        <w:tc>
          <w:tcPr>
            <w:tcW w:w="2688" w:type="dxa"/>
            <w:vAlign w:val="center"/>
          </w:tcPr>
          <w:p w14:paraId="1FB0CD48" w14:textId="74EA37BE" w:rsidR="00BC0898" w:rsidRPr="00001362" w:rsidRDefault="004A4CD4" w:rsidP="004A4CD4">
            <w:pPr>
              <w:tabs>
                <w:tab w:val="num" w:pos="720"/>
              </w:tabs>
              <w:snapToGrid w:val="0"/>
              <w:spacing w:line="380" w:lineRule="exact"/>
              <w:rPr>
                <w:rFonts w:hAnsi="宋体"/>
                <w:color w:val="000000" w:themeColor="text1"/>
              </w:rPr>
            </w:pPr>
            <w:r w:rsidRPr="00001362">
              <w:rPr>
                <w:rFonts w:ascii="宋体" w:eastAsia="宋体" w:hAnsi="Courier New" w:cs="Times New Roman" w:hint="eastAsia"/>
                <w:color w:val="000000" w:themeColor="text1"/>
                <w:kern w:val="0"/>
                <w:szCs w:val="21"/>
              </w:rPr>
              <w:t>通过学习，掌握常见的研究设计回答的问题</w:t>
            </w:r>
            <w:r w:rsidRPr="00001362">
              <w:rPr>
                <w:rFonts w:ascii="黑体" w:eastAsia="黑体" w:hAnsi="黑体" w:cs="Times New Roman" w:hint="eastAsia"/>
                <w:color w:val="000000" w:themeColor="text1"/>
                <w:kern w:val="0"/>
                <w:szCs w:val="21"/>
              </w:rPr>
              <w:t>、</w:t>
            </w:r>
            <w:r w:rsidRPr="00001362">
              <w:rPr>
                <w:rFonts w:ascii="宋体" w:eastAsia="宋体" w:hAnsi="Courier New" w:cs="Times New Roman" w:hint="eastAsia"/>
                <w:color w:val="000000" w:themeColor="text1"/>
                <w:kern w:val="0"/>
                <w:szCs w:val="21"/>
              </w:rPr>
              <w:t>适用条件及偏倚控制手段。主要包括：描述性研究各种设计，</w:t>
            </w:r>
            <w:r w:rsidRPr="00001362">
              <w:rPr>
                <w:rFonts w:ascii="宋体" w:eastAsia="宋体" w:hAnsi="Courier New" w:cs="Times New Roman" w:hint="eastAsia"/>
                <w:color w:val="000000" w:themeColor="text1"/>
                <w:kern w:val="0"/>
                <w:szCs w:val="21"/>
              </w:rPr>
              <w:lastRenderedPageBreak/>
              <w:t>实验性研究，病例对照研究及其衍生类型，队列研究，诊断试验。</w:t>
            </w:r>
          </w:p>
        </w:tc>
      </w:tr>
      <w:tr w:rsidR="00BC0898" w14:paraId="110C7CEC" w14:textId="77777777" w:rsidTr="00DD7B5F">
        <w:trPr>
          <w:jc w:val="center"/>
        </w:trPr>
        <w:tc>
          <w:tcPr>
            <w:tcW w:w="1302" w:type="dxa"/>
            <w:vMerge/>
            <w:vAlign w:val="center"/>
          </w:tcPr>
          <w:p w14:paraId="313EE5CF" w14:textId="77777777" w:rsidR="00BC0898" w:rsidRPr="00001362" w:rsidRDefault="00BC0898" w:rsidP="009D5AF8">
            <w:pPr>
              <w:pStyle w:val="a3"/>
              <w:spacing w:beforeLines="50" w:before="156" w:afterLines="50" w:after="156"/>
              <w:jc w:val="center"/>
              <w:rPr>
                <w:rFonts w:hAnsi="宋体" w:cs="宋体"/>
                <w:color w:val="000000" w:themeColor="text1"/>
                <w:szCs w:val="21"/>
              </w:rPr>
            </w:pPr>
          </w:p>
        </w:tc>
        <w:tc>
          <w:tcPr>
            <w:tcW w:w="1959" w:type="dxa"/>
            <w:vAlign w:val="center"/>
          </w:tcPr>
          <w:p w14:paraId="5502F2E4" w14:textId="4571F2BA" w:rsidR="00BC0898" w:rsidRPr="00001362" w:rsidRDefault="00BC0898" w:rsidP="009D5AF8">
            <w:pPr>
              <w:pStyle w:val="a3"/>
              <w:spacing w:beforeLines="50" w:before="156" w:afterLines="50" w:after="156"/>
              <w:rPr>
                <w:rFonts w:hAnsi="宋体" w:cs="宋体"/>
                <w:bCs/>
                <w:color w:val="000000" w:themeColor="text1"/>
              </w:rPr>
            </w:pPr>
            <w:r w:rsidRPr="00001362">
              <w:rPr>
                <w:rFonts w:hAnsi="宋体" w:cs="宋体" w:hint="eastAsia"/>
                <w:bCs/>
                <w:color w:val="000000" w:themeColor="text1"/>
              </w:rPr>
              <w:t>4</w:t>
            </w:r>
            <w:r w:rsidRPr="00001362">
              <w:rPr>
                <w:rFonts w:hAnsi="宋体" w:cs="宋体"/>
                <w:bCs/>
                <w:color w:val="000000" w:themeColor="text1"/>
              </w:rPr>
              <w:t>.3</w:t>
            </w:r>
            <w:r w:rsidRPr="00001362">
              <w:rPr>
                <w:rFonts w:hint="eastAsia"/>
                <w:color w:val="000000" w:themeColor="text1"/>
                <w:kern w:val="0"/>
                <w:szCs w:val="21"/>
              </w:rPr>
              <w:t>基本概念及研究设计的应用</w:t>
            </w:r>
          </w:p>
        </w:tc>
        <w:tc>
          <w:tcPr>
            <w:tcW w:w="3118" w:type="dxa"/>
            <w:vAlign w:val="center"/>
          </w:tcPr>
          <w:p w14:paraId="6D2CF39C" w14:textId="60C7EAD1" w:rsidR="00BC0898" w:rsidRPr="00001362" w:rsidRDefault="004B37C8" w:rsidP="00234093">
            <w:pPr>
              <w:pStyle w:val="a3"/>
              <w:spacing w:beforeLines="50" w:before="156" w:afterLines="50" w:after="156"/>
              <w:rPr>
                <w:rFonts w:ascii="黑体" w:hAnsi="宋体"/>
                <w:color w:val="000000" w:themeColor="text1"/>
                <w:szCs w:val="21"/>
              </w:rPr>
            </w:pPr>
            <w:r w:rsidRPr="00001362">
              <w:rPr>
                <w:rFonts w:ascii="黑体" w:hAnsi="宋体"/>
                <w:color w:val="000000" w:themeColor="text1"/>
                <w:szCs w:val="21"/>
              </w:rPr>
              <w:t>第</w:t>
            </w:r>
            <w:r w:rsidRPr="00001362">
              <w:rPr>
                <w:rFonts w:ascii="黑体" w:hAnsi="宋体" w:hint="eastAsia"/>
                <w:color w:val="000000" w:themeColor="text1"/>
                <w:szCs w:val="21"/>
              </w:rPr>
              <w:t>4</w:t>
            </w:r>
            <w:r w:rsidRPr="00001362">
              <w:rPr>
                <w:rFonts w:ascii="黑体" w:hAnsi="宋体"/>
                <w:color w:val="000000" w:themeColor="text1"/>
                <w:szCs w:val="21"/>
              </w:rPr>
              <w:t>篇</w:t>
            </w:r>
            <w:r w:rsidRPr="00001362">
              <w:rPr>
                <w:rFonts w:ascii="黑体" w:hAnsi="宋体" w:hint="eastAsia"/>
                <w:color w:val="000000" w:themeColor="text1"/>
                <w:szCs w:val="21"/>
              </w:rPr>
              <w:t xml:space="preserve"> </w:t>
            </w:r>
            <w:r w:rsidR="00234093" w:rsidRPr="00001362">
              <w:rPr>
                <w:rFonts w:ascii="黑体" w:hAnsi="宋体" w:hint="eastAsia"/>
                <w:color w:val="000000" w:themeColor="text1"/>
                <w:szCs w:val="21"/>
              </w:rPr>
              <w:t>第</w:t>
            </w:r>
            <w:r w:rsidR="00A40A32" w:rsidRPr="00001362">
              <w:rPr>
                <w:rFonts w:ascii="黑体" w:hAnsi="宋体"/>
                <w:color w:val="000000" w:themeColor="text1"/>
                <w:szCs w:val="21"/>
              </w:rPr>
              <w:t>9</w:t>
            </w:r>
            <w:r w:rsidR="00234093" w:rsidRPr="00001362">
              <w:rPr>
                <w:rFonts w:ascii="黑体" w:hAnsi="宋体" w:hint="eastAsia"/>
                <w:color w:val="000000" w:themeColor="text1"/>
                <w:szCs w:val="21"/>
              </w:rPr>
              <w:t>-</w:t>
            </w:r>
            <w:r w:rsidR="00A40A32" w:rsidRPr="00001362">
              <w:rPr>
                <w:rFonts w:ascii="黑体" w:hAnsi="宋体"/>
                <w:color w:val="000000" w:themeColor="text1"/>
                <w:szCs w:val="21"/>
              </w:rPr>
              <w:t>10</w:t>
            </w:r>
            <w:r w:rsidR="00234093" w:rsidRPr="00001362">
              <w:rPr>
                <w:rFonts w:ascii="黑体" w:hAnsi="宋体" w:hint="eastAsia"/>
                <w:color w:val="000000" w:themeColor="text1"/>
                <w:szCs w:val="21"/>
              </w:rPr>
              <w:t>章</w:t>
            </w:r>
          </w:p>
        </w:tc>
        <w:tc>
          <w:tcPr>
            <w:tcW w:w="2688" w:type="dxa"/>
            <w:vAlign w:val="center"/>
          </w:tcPr>
          <w:p w14:paraId="708A9F41" w14:textId="10801486" w:rsidR="00BC0898" w:rsidRPr="00001362" w:rsidRDefault="00286D67" w:rsidP="00286D67">
            <w:pPr>
              <w:pStyle w:val="a3"/>
              <w:spacing w:beforeLines="50" w:before="156" w:afterLines="50" w:after="156"/>
              <w:rPr>
                <w:rFonts w:hAnsi="宋体" w:cs="宋体"/>
                <w:color w:val="000000" w:themeColor="text1"/>
              </w:rPr>
            </w:pPr>
            <w:r w:rsidRPr="00001362">
              <w:rPr>
                <w:rFonts w:hint="eastAsia"/>
                <w:color w:val="000000" w:themeColor="text1"/>
                <w:kern w:val="0"/>
                <w:szCs w:val="21"/>
              </w:rPr>
              <w:t>在慢性流行病学及传染病流行病学领域内，结合所学基本概念及研究设计，通过文章阅读，掌握各种研究设计的具体应用，结果解读及质量控制。</w:t>
            </w:r>
            <w:r w:rsidRPr="00001362">
              <w:rPr>
                <w:color w:val="000000" w:themeColor="text1"/>
                <w:kern w:val="0"/>
                <w:szCs w:val="21"/>
              </w:rPr>
              <w:t>主要</w:t>
            </w:r>
            <w:r w:rsidRPr="00001362">
              <w:rPr>
                <w:rFonts w:hint="eastAsia"/>
                <w:color w:val="000000" w:themeColor="text1"/>
                <w:kern w:val="0"/>
                <w:szCs w:val="21"/>
              </w:rPr>
              <w:t>实现</w:t>
            </w:r>
            <w:r w:rsidRPr="00001362">
              <w:rPr>
                <w:color w:val="000000" w:themeColor="text1"/>
                <w:kern w:val="0"/>
                <w:szCs w:val="21"/>
              </w:rPr>
              <w:t>对学生进行流行病学基本技能训练，使学生加深对基本理论和基本知识的理解，重点掌握流行病学调查和分析方法的运用，培养学生分析问题、解决问题的能力和实事求是的科学态度。</w:t>
            </w:r>
          </w:p>
        </w:tc>
      </w:tr>
      <w:tr w:rsidR="009D5AF8" w14:paraId="178C6C2E" w14:textId="77777777" w:rsidTr="00DD7B5F">
        <w:trPr>
          <w:jc w:val="center"/>
        </w:trPr>
        <w:tc>
          <w:tcPr>
            <w:tcW w:w="1302" w:type="dxa"/>
            <w:vAlign w:val="center"/>
          </w:tcPr>
          <w:p w14:paraId="2559078A" w14:textId="6550863F" w:rsidR="009D5AF8" w:rsidRDefault="009D5AF8" w:rsidP="009D5AF8">
            <w:pPr>
              <w:pStyle w:val="a3"/>
              <w:spacing w:beforeLines="50" w:before="156" w:afterLines="50" w:after="156"/>
              <w:jc w:val="center"/>
              <w:rPr>
                <w:rFonts w:hAnsi="宋体" w:cs="宋体"/>
                <w:szCs w:val="21"/>
              </w:rPr>
            </w:pPr>
            <w:r>
              <w:rPr>
                <w:rFonts w:hAnsi="宋体" w:cs="宋体"/>
                <w:szCs w:val="21"/>
              </w:rPr>
              <w:t>课程目标</w:t>
            </w:r>
            <w:r>
              <w:rPr>
                <w:rFonts w:hAnsi="宋体" w:cs="宋体" w:hint="eastAsia"/>
                <w:szCs w:val="21"/>
              </w:rPr>
              <w:t>5</w:t>
            </w:r>
          </w:p>
        </w:tc>
        <w:tc>
          <w:tcPr>
            <w:tcW w:w="1959" w:type="dxa"/>
            <w:vAlign w:val="center"/>
          </w:tcPr>
          <w:p w14:paraId="638310A6" w14:textId="747F5F8F" w:rsidR="009D5AF8" w:rsidRDefault="008D5DF6" w:rsidP="009D5AF8">
            <w:pPr>
              <w:pStyle w:val="a3"/>
              <w:spacing w:beforeLines="50" w:before="156" w:afterLines="50" w:after="156"/>
              <w:rPr>
                <w:rFonts w:hAnsi="宋体" w:cs="宋体"/>
              </w:rPr>
            </w:pPr>
            <w:r>
              <w:rPr>
                <w:rFonts w:hAnsi="宋体" w:cs="宋体" w:hint="eastAsia"/>
                <w:bCs/>
              </w:rPr>
              <w:t>5.1 综述写作技巧</w:t>
            </w:r>
          </w:p>
        </w:tc>
        <w:tc>
          <w:tcPr>
            <w:tcW w:w="3118" w:type="dxa"/>
            <w:vAlign w:val="center"/>
          </w:tcPr>
          <w:p w14:paraId="36229024" w14:textId="17D0B7BE" w:rsidR="009D5AF8" w:rsidRPr="00620590" w:rsidRDefault="008D5DF6" w:rsidP="00001362">
            <w:pPr>
              <w:pStyle w:val="a3"/>
              <w:spacing w:beforeLines="50" w:before="156" w:afterLines="50" w:after="156"/>
              <w:rPr>
                <w:rFonts w:ascii="黑体" w:hAnsi="宋体"/>
                <w:szCs w:val="21"/>
              </w:rPr>
            </w:pPr>
            <w:r>
              <w:rPr>
                <w:rFonts w:ascii="黑体" w:hAnsi="宋体"/>
                <w:szCs w:val="21"/>
              </w:rPr>
              <w:t>第</w:t>
            </w:r>
            <w:r w:rsidR="00001362">
              <w:rPr>
                <w:rFonts w:ascii="黑体" w:hAnsi="宋体" w:hint="eastAsia"/>
                <w:szCs w:val="21"/>
              </w:rPr>
              <w:t>1</w:t>
            </w:r>
            <w:r>
              <w:rPr>
                <w:rFonts w:ascii="黑体" w:hAnsi="宋体"/>
                <w:szCs w:val="21"/>
              </w:rPr>
              <w:t>篇第</w:t>
            </w:r>
            <w:r w:rsidR="00001362">
              <w:rPr>
                <w:rFonts w:ascii="黑体" w:hAnsi="宋体" w:hint="eastAsia"/>
                <w:szCs w:val="21"/>
              </w:rPr>
              <w:t>1</w:t>
            </w:r>
            <w:r>
              <w:rPr>
                <w:rFonts w:ascii="黑体" w:hAnsi="宋体"/>
                <w:szCs w:val="21"/>
              </w:rPr>
              <w:t>章、第二篇第</w:t>
            </w:r>
            <w:r w:rsidR="00001362">
              <w:rPr>
                <w:rFonts w:ascii="黑体" w:hAnsi="宋体" w:hint="eastAsia"/>
                <w:szCs w:val="21"/>
              </w:rPr>
              <w:t>7</w:t>
            </w:r>
            <w:r>
              <w:rPr>
                <w:rFonts w:ascii="黑体" w:hAnsi="宋体"/>
                <w:szCs w:val="21"/>
              </w:rPr>
              <w:t>章</w:t>
            </w:r>
            <w:r>
              <w:rPr>
                <w:rFonts w:ascii="黑体" w:hAnsi="宋体" w:hint="eastAsia"/>
                <w:szCs w:val="21"/>
              </w:rPr>
              <w:t xml:space="preserve"> </w:t>
            </w:r>
            <w:r>
              <w:rPr>
                <w:rFonts w:ascii="黑体" w:hAnsi="宋体"/>
                <w:szCs w:val="21"/>
              </w:rPr>
              <w:t>第</w:t>
            </w:r>
            <w:r w:rsidR="00001362">
              <w:rPr>
                <w:rFonts w:ascii="黑体" w:hAnsi="宋体" w:hint="eastAsia"/>
                <w:szCs w:val="21"/>
              </w:rPr>
              <w:t>3</w:t>
            </w:r>
            <w:r>
              <w:rPr>
                <w:rFonts w:ascii="黑体" w:hAnsi="宋体"/>
                <w:szCs w:val="21"/>
              </w:rPr>
              <w:t>篇第</w:t>
            </w:r>
            <w:r w:rsidR="00001362">
              <w:rPr>
                <w:rFonts w:ascii="黑体" w:hAnsi="宋体" w:hint="eastAsia"/>
                <w:szCs w:val="21"/>
              </w:rPr>
              <w:t>5</w:t>
            </w:r>
            <w:r w:rsidR="00001362">
              <w:rPr>
                <w:rFonts w:ascii="黑体" w:hAnsi="宋体"/>
                <w:szCs w:val="21"/>
              </w:rPr>
              <w:t>-6</w:t>
            </w:r>
            <w:r>
              <w:rPr>
                <w:rFonts w:ascii="黑体" w:hAnsi="宋体"/>
                <w:szCs w:val="21"/>
              </w:rPr>
              <w:t>章</w:t>
            </w:r>
          </w:p>
        </w:tc>
        <w:tc>
          <w:tcPr>
            <w:tcW w:w="2688" w:type="dxa"/>
            <w:vAlign w:val="center"/>
          </w:tcPr>
          <w:p w14:paraId="670074C4" w14:textId="1C3DDCFB" w:rsidR="009D5AF8" w:rsidRPr="00E47A34" w:rsidRDefault="008D5DF6" w:rsidP="009D5AF8">
            <w:pPr>
              <w:pStyle w:val="a3"/>
              <w:spacing w:beforeLines="50" w:before="156" w:afterLines="50" w:after="156"/>
              <w:rPr>
                <w:rFonts w:hAnsi="宋体"/>
              </w:rPr>
            </w:pPr>
            <w:r>
              <w:rPr>
                <w:rFonts w:hAnsi="宋体" w:cs="宋体" w:hint="eastAsia"/>
              </w:rPr>
              <w:t>掌握综述的基本概念和基本结构和撰写技巧，将保证学生从根本上达到</w:t>
            </w:r>
            <w:r w:rsidRPr="00AC4D7D">
              <w:rPr>
                <w:rFonts w:hAnsi="宋体" w:cs="宋体" w:hint="eastAsia"/>
              </w:rPr>
              <w:t>（苏大教【</w:t>
            </w:r>
            <w:r w:rsidRPr="00AC4D7D">
              <w:rPr>
                <w:rFonts w:hAnsi="宋体" w:cs="宋体"/>
              </w:rPr>
              <w:t>2013】139号）</w:t>
            </w:r>
            <w:r>
              <w:rPr>
                <w:rFonts w:hAnsi="宋体" w:cs="宋体" w:hint="eastAsia"/>
              </w:rPr>
              <w:t>要求：</w:t>
            </w:r>
            <w:r w:rsidRPr="00BE641C">
              <w:rPr>
                <w:rFonts w:hAnsi="宋体" w:cs="宋体" w:hint="eastAsia"/>
              </w:rPr>
              <w:t>(</w:t>
            </w:r>
            <w:r w:rsidRPr="00BE641C">
              <w:rPr>
                <w:rFonts w:hAnsi="宋体" w:cs="宋体"/>
              </w:rPr>
              <w:t>1)</w:t>
            </w:r>
            <w:r w:rsidRPr="00BE641C">
              <w:rPr>
                <w:rFonts w:hAnsi="宋体"/>
              </w:rPr>
              <w:t>掌握</w:t>
            </w:r>
            <w:r>
              <w:rPr>
                <w:rFonts w:hAnsi="宋体"/>
              </w:rPr>
              <w:t>临床</w:t>
            </w:r>
            <w:r w:rsidRPr="00BE641C">
              <w:rPr>
                <w:rFonts w:hAnsi="宋体"/>
              </w:rPr>
              <w:t>医学的基本理论知识和</w:t>
            </w:r>
            <w:r>
              <w:rPr>
                <w:rFonts w:hAnsi="宋体"/>
              </w:rPr>
              <w:t>临床</w:t>
            </w:r>
            <w:r w:rsidRPr="00BE641C">
              <w:rPr>
                <w:rFonts w:hAnsi="宋体"/>
              </w:rPr>
              <w:t>工作的基本能力</w:t>
            </w:r>
            <w:r w:rsidRPr="00BE641C">
              <w:rPr>
                <w:rFonts w:hAnsi="宋体" w:hint="eastAsia"/>
              </w:rPr>
              <w:t>；</w:t>
            </w:r>
            <w:r w:rsidRPr="00BE641C">
              <w:rPr>
                <w:rFonts w:hAnsi="宋体"/>
              </w:rPr>
              <w:t>(</w:t>
            </w:r>
            <w:r>
              <w:rPr>
                <w:rFonts w:hAnsi="宋体" w:hint="eastAsia"/>
              </w:rPr>
              <w:t>2</w:t>
            </w:r>
            <w:r w:rsidRPr="00BE641C">
              <w:rPr>
                <w:rFonts w:hAnsi="宋体"/>
              </w:rPr>
              <w:t>)</w:t>
            </w:r>
            <w:r>
              <w:rPr>
                <w:rFonts w:hAnsi="宋体"/>
              </w:rPr>
              <w:t>利用</w:t>
            </w:r>
            <w:r>
              <w:rPr>
                <w:rFonts w:hAnsi="宋体" w:hint="eastAsia"/>
              </w:rPr>
              <w:t>文献查阅进行综述撰写</w:t>
            </w:r>
            <w:r w:rsidRPr="00BE641C">
              <w:rPr>
                <w:rFonts w:hAnsi="宋体"/>
              </w:rPr>
              <w:t>；</w:t>
            </w:r>
          </w:p>
        </w:tc>
      </w:tr>
      <w:tr w:rsidR="009D5AF8" w14:paraId="69863379" w14:textId="77777777" w:rsidTr="00DD7B5F">
        <w:trPr>
          <w:jc w:val="center"/>
        </w:trPr>
        <w:tc>
          <w:tcPr>
            <w:tcW w:w="1302" w:type="dxa"/>
            <w:vAlign w:val="center"/>
          </w:tcPr>
          <w:p w14:paraId="011EE68C" w14:textId="77777777" w:rsidR="009D5AF8" w:rsidRDefault="009D5AF8" w:rsidP="009D5AF8">
            <w:pPr>
              <w:pStyle w:val="a3"/>
              <w:spacing w:beforeLines="50" w:before="156" w:afterLines="50" w:after="156"/>
              <w:jc w:val="center"/>
              <w:rPr>
                <w:rFonts w:hAnsi="宋体" w:cs="宋体"/>
                <w:szCs w:val="21"/>
              </w:rPr>
            </w:pPr>
          </w:p>
        </w:tc>
        <w:tc>
          <w:tcPr>
            <w:tcW w:w="1959" w:type="dxa"/>
            <w:vAlign w:val="center"/>
          </w:tcPr>
          <w:p w14:paraId="197F476D" w14:textId="56833293" w:rsidR="009D5AF8" w:rsidRDefault="008D5DF6" w:rsidP="008D5DF6">
            <w:pPr>
              <w:pStyle w:val="a3"/>
              <w:spacing w:beforeLines="50" w:before="156" w:afterLines="50" w:after="156"/>
              <w:rPr>
                <w:rFonts w:hAnsi="宋体" w:cs="宋体"/>
              </w:rPr>
            </w:pPr>
            <w:r>
              <w:rPr>
                <w:rFonts w:hAnsi="宋体" w:cs="宋体" w:hint="eastAsia"/>
                <w:bCs/>
              </w:rPr>
              <w:t>5.2 论文写作技巧和汇报技巧</w:t>
            </w:r>
          </w:p>
        </w:tc>
        <w:tc>
          <w:tcPr>
            <w:tcW w:w="3118" w:type="dxa"/>
            <w:vAlign w:val="center"/>
          </w:tcPr>
          <w:p w14:paraId="42E3EDC6" w14:textId="5C5DD6F6" w:rsidR="009D5AF8" w:rsidRPr="008D5DF6" w:rsidRDefault="008D5DF6" w:rsidP="00001362">
            <w:pPr>
              <w:pStyle w:val="a3"/>
              <w:spacing w:beforeLines="50" w:before="156" w:afterLines="50" w:after="156"/>
              <w:rPr>
                <w:rFonts w:ascii="黑体" w:hAnsi="宋体"/>
                <w:szCs w:val="21"/>
              </w:rPr>
            </w:pPr>
            <w:r>
              <w:rPr>
                <w:rFonts w:ascii="黑体" w:hAnsi="宋体"/>
                <w:szCs w:val="21"/>
              </w:rPr>
              <w:t>第</w:t>
            </w:r>
            <w:r w:rsidR="00001362">
              <w:rPr>
                <w:rFonts w:ascii="黑体" w:hAnsi="宋体" w:hint="eastAsia"/>
                <w:szCs w:val="21"/>
              </w:rPr>
              <w:t>1</w:t>
            </w:r>
            <w:r>
              <w:rPr>
                <w:rFonts w:ascii="黑体" w:hAnsi="宋体"/>
                <w:szCs w:val="21"/>
              </w:rPr>
              <w:t>篇</w:t>
            </w:r>
            <w:r>
              <w:rPr>
                <w:rFonts w:ascii="黑体" w:hAnsi="宋体" w:hint="eastAsia"/>
                <w:szCs w:val="21"/>
              </w:rPr>
              <w:t>-</w:t>
            </w:r>
            <w:r>
              <w:rPr>
                <w:rFonts w:ascii="黑体" w:hAnsi="宋体" w:hint="eastAsia"/>
                <w:szCs w:val="21"/>
              </w:rPr>
              <w:t>第</w:t>
            </w:r>
            <w:r w:rsidR="00001362">
              <w:rPr>
                <w:rFonts w:ascii="黑体" w:hAnsi="宋体" w:hint="eastAsia"/>
                <w:szCs w:val="21"/>
              </w:rPr>
              <w:t>5</w:t>
            </w:r>
            <w:r>
              <w:rPr>
                <w:rFonts w:ascii="黑体" w:hAnsi="宋体" w:hint="eastAsia"/>
                <w:szCs w:val="21"/>
              </w:rPr>
              <w:t>篇所有内容</w:t>
            </w:r>
          </w:p>
        </w:tc>
        <w:tc>
          <w:tcPr>
            <w:tcW w:w="2688" w:type="dxa"/>
            <w:vAlign w:val="center"/>
          </w:tcPr>
          <w:p w14:paraId="3D25ADB8" w14:textId="58F8A7BE" w:rsidR="009D5AF8" w:rsidRPr="00E47A34" w:rsidRDefault="008D5DF6" w:rsidP="009D5AF8">
            <w:pPr>
              <w:pStyle w:val="a3"/>
              <w:spacing w:beforeLines="50" w:before="156" w:afterLines="50" w:after="156"/>
              <w:rPr>
                <w:rFonts w:hAnsi="宋体"/>
              </w:rPr>
            </w:pPr>
            <w:r>
              <w:rPr>
                <w:rFonts w:hAnsi="宋体" w:cs="宋体" w:hint="eastAsia"/>
              </w:rPr>
              <w:t>掌握论文写作的基本概念和基本结构和撰写技巧，将保证学生从根本上达到</w:t>
            </w:r>
            <w:r w:rsidRPr="00AC4D7D">
              <w:rPr>
                <w:rFonts w:hAnsi="宋体" w:cs="宋体" w:hint="eastAsia"/>
              </w:rPr>
              <w:t>（苏大教【</w:t>
            </w:r>
            <w:r w:rsidRPr="00AC4D7D">
              <w:rPr>
                <w:rFonts w:hAnsi="宋体" w:cs="宋体"/>
              </w:rPr>
              <w:t>2013】139号）</w:t>
            </w:r>
            <w:r>
              <w:rPr>
                <w:rFonts w:hAnsi="宋体" w:cs="宋体" w:hint="eastAsia"/>
              </w:rPr>
              <w:t>要求：</w:t>
            </w:r>
            <w:r w:rsidRPr="00BE641C">
              <w:rPr>
                <w:rFonts w:hAnsi="宋体" w:cs="宋体" w:hint="eastAsia"/>
              </w:rPr>
              <w:t>(</w:t>
            </w:r>
            <w:r w:rsidRPr="00BE641C">
              <w:rPr>
                <w:rFonts w:hAnsi="宋体" w:cs="宋体"/>
              </w:rPr>
              <w:t>1)</w:t>
            </w:r>
            <w:r w:rsidRPr="00BE641C">
              <w:rPr>
                <w:rFonts w:hAnsi="宋体"/>
              </w:rPr>
              <w:t>掌握</w:t>
            </w:r>
            <w:r>
              <w:rPr>
                <w:rFonts w:hAnsi="宋体"/>
              </w:rPr>
              <w:t>临床</w:t>
            </w:r>
            <w:r w:rsidRPr="00BE641C">
              <w:rPr>
                <w:rFonts w:hAnsi="宋体"/>
              </w:rPr>
              <w:t>医学的基本理论知识和</w:t>
            </w:r>
            <w:r>
              <w:rPr>
                <w:rFonts w:hAnsi="宋体"/>
              </w:rPr>
              <w:t>临床</w:t>
            </w:r>
            <w:r w:rsidRPr="00BE641C">
              <w:rPr>
                <w:rFonts w:hAnsi="宋体"/>
              </w:rPr>
              <w:t>工作的基本能力</w:t>
            </w:r>
            <w:r w:rsidRPr="00BE641C">
              <w:rPr>
                <w:rFonts w:hAnsi="宋体" w:hint="eastAsia"/>
              </w:rPr>
              <w:t>；</w:t>
            </w:r>
            <w:r w:rsidRPr="00BE641C">
              <w:rPr>
                <w:rFonts w:hAnsi="宋体"/>
              </w:rPr>
              <w:t>(</w:t>
            </w:r>
            <w:r>
              <w:rPr>
                <w:rFonts w:hAnsi="宋体" w:hint="eastAsia"/>
              </w:rPr>
              <w:t>2</w:t>
            </w:r>
            <w:r w:rsidRPr="00BE641C">
              <w:rPr>
                <w:rFonts w:hAnsi="宋体"/>
              </w:rPr>
              <w:t>)</w:t>
            </w:r>
            <w:r w:rsidRPr="002B1DF3">
              <w:rPr>
                <w:rFonts w:hAnsi="宋体" w:cstheme="minorBidi"/>
              </w:rPr>
              <w:t xml:space="preserve"> 能够</w:t>
            </w:r>
            <w:r>
              <w:rPr>
                <w:rFonts w:hAnsi="宋体" w:cstheme="minorBidi"/>
              </w:rPr>
              <w:t>设计、查阅文献、</w:t>
            </w:r>
            <w:r w:rsidRPr="002B1DF3">
              <w:rPr>
                <w:rFonts w:hAnsi="宋体" w:cstheme="minorBidi"/>
              </w:rPr>
              <w:t>归纳、整理、分析调查与实验结果，撰写论文</w:t>
            </w:r>
            <w:r>
              <w:rPr>
                <w:rFonts w:hAnsi="宋体" w:cstheme="minorBidi"/>
              </w:rPr>
              <w:t>和汇报科研成果。</w:t>
            </w:r>
          </w:p>
        </w:tc>
      </w:tr>
    </w:tbl>
    <w:p w14:paraId="5E582779" w14:textId="40C9F17F" w:rsidR="00C00798" w:rsidRPr="007C62ED" w:rsidRDefault="007C62ED" w:rsidP="00B72CED">
      <w:pPr>
        <w:spacing w:beforeLines="50" w:before="156" w:afterLines="50" w:after="156" w:line="276" w:lineRule="auto"/>
        <w:ind w:firstLineChars="200" w:firstLine="562"/>
        <w:rPr>
          <w:rFonts w:ascii="黑体" w:eastAsia="黑体" w:hAnsi="黑体"/>
          <w:b/>
          <w:sz w:val="28"/>
          <w:szCs w:val="28"/>
        </w:rPr>
      </w:pPr>
      <w:r w:rsidRPr="00644943">
        <w:rPr>
          <w:rFonts w:ascii="黑体" w:eastAsia="黑体" w:hAnsi="黑体" w:hint="eastAsia"/>
          <w:b/>
          <w:sz w:val="28"/>
          <w:szCs w:val="28"/>
        </w:rPr>
        <w:t>三、教学内容</w:t>
      </w:r>
    </w:p>
    <w:p w14:paraId="62E9DD1B" w14:textId="35893A0B" w:rsidR="00916995" w:rsidRPr="00B72CED" w:rsidRDefault="00916995"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w:t>
      </w:r>
      <w:r w:rsidR="009732E7" w:rsidRPr="00B72CED">
        <w:rPr>
          <w:rFonts w:ascii="黑体" w:eastAsia="黑体" w:hAnsi="黑体" w:cs="Times New Roman" w:hint="eastAsia"/>
          <w:b/>
          <w:sz w:val="24"/>
          <w:szCs w:val="24"/>
        </w:rPr>
        <w:t xml:space="preserve">1篇 </w:t>
      </w:r>
      <w:r w:rsidRPr="00B72CED">
        <w:rPr>
          <w:rFonts w:ascii="黑体" w:eastAsia="黑体" w:hAnsi="黑体" w:cs="Times New Roman" w:hint="eastAsia"/>
          <w:b/>
          <w:sz w:val="24"/>
          <w:szCs w:val="24"/>
        </w:rPr>
        <w:t xml:space="preserve"> </w:t>
      </w:r>
      <w:r w:rsidR="009732E7" w:rsidRPr="00B72CED">
        <w:rPr>
          <w:rFonts w:ascii="黑体" w:eastAsia="黑体" w:hAnsi="黑体" w:cs="Times New Roman" w:hint="eastAsia"/>
          <w:b/>
          <w:sz w:val="24"/>
          <w:szCs w:val="24"/>
        </w:rPr>
        <w:t>第1章 医学科研方法</w:t>
      </w:r>
      <w:r w:rsidRPr="00B72CED">
        <w:rPr>
          <w:rFonts w:ascii="黑体" w:eastAsia="黑体" w:hAnsi="黑体" w:cs="Times New Roman" w:hint="eastAsia"/>
          <w:b/>
          <w:sz w:val="24"/>
          <w:szCs w:val="24"/>
        </w:rPr>
        <w:t xml:space="preserve">绪论 </w:t>
      </w:r>
    </w:p>
    <w:p w14:paraId="40D43BAF" w14:textId="77777777" w:rsidR="00916995" w:rsidRPr="00B72CED" w:rsidRDefault="00916995" w:rsidP="00B72CED">
      <w:pPr>
        <w:widowControl/>
        <w:numPr>
          <w:ilvl w:val="0"/>
          <w:numId w:val="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2902917A" w14:textId="4A7B3E9A" w:rsidR="00916995" w:rsidRPr="00B72CED" w:rsidRDefault="00916995" w:rsidP="00B72CED">
      <w:pPr>
        <w:widowControl/>
        <w:numPr>
          <w:ilvl w:val="0"/>
          <w:numId w:val="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了解</w:t>
      </w:r>
      <w:r w:rsidR="009D557E" w:rsidRPr="00B72CED">
        <w:rPr>
          <w:rFonts w:ascii="宋体" w:eastAsia="宋体" w:hAnsi="宋体" w:cs="TimesNewRomanPSMT" w:hint="eastAsia"/>
          <w:kern w:val="0"/>
          <w:szCs w:val="21"/>
        </w:rPr>
        <w:t>医学科研方法</w:t>
      </w:r>
      <w:r w:rsidRPr="00B72CED">
        <w:rPr>
          <w:rFonts w:ascii="宋体" w:eastAsia="宋体" w:hAnsi="宋体" w:cs="TimesNewRomanPSMT" w:hint="eastAsia"/>
          <w:kern w:val="0"/>
          <w:szCs w:val="21"/>
        </w:rPr>
        <w:t>的</w:t>
      </w:r>
      <w:r w:rsidR="009D557E" w:rsidRPr="00B72CED">
        <w:rPr>
          <w:rFonts w:ascii="宋体" w:eastAsia="宋体" w:hAnsi="宋体" w:cs="TimesNewRomanPSMT" w:hint="eastAsia"/>
          <w:kern w:val="0"/>
          <w:szCs w:val="21"/>
        </w:rPr>
        <w:t>基本框架和基本结构</w:t>
      </w:r>
      <w:r w:rsidRPr="00B72CED">
        <w:rPr>
          <w:rFonts w:ascii="宋体" w:eastAsia="宋体" w:hAnsi="宋体" w:cs="TimesNewRomanPSMT" w:hint="eastAsia"/>
          <w:kern w:val="0"/>
          <w:szCs w:val="21"/>
        </w:rPr>
        <w:t>；</w:t>
      </w:r>
    </w:p>
    <w:p w14:paraId="6293B42F" w14:textId="5D59CC42" w:rsidR="00916995" w:rsidRPr="00B72CED" w:rsidRDefault="009D557E" w:rsidP="00B72CED">
      <w:pPr>
        <w:widowControl/>
        <w:numPr>
          <w:ilvl w:val="0"/>
          <w:numId w:val="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了解西方和我国医学科研方法的历史</w:t>
      </w:r>
      <w:r w:rsidR="00916995" w:rsidRPr="00B72CED">
        <w:rPr>
          <w:rFonts w:ascii="宋体" w:eastAsia="宋体" w:hAnsi="宋体" w:cs="TimesNewRomanPSMT" w:hint="eastAsia"/>
          <w:kern w:val="0"/>
          <w:szCs w:val="21"/>
        </w:rPr>
        <w:t>。</w:t>
      </w:r>
    </w:p>
    <w:p w14:paraId="5774581F" w14:textId="77777777" w:rsidR="00916995" w:rsidRPr="00B72CED" w:rsidRDefault="00916995" w:rsidP="00B72CED">
      <w:pPr>
        <w:widowControl/>
        <w:numPr>
          <w:ilvl w:val="0"/>
          <w:numId w:val="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2565906E" w14:textId="62A5D2B8" w:rsidR="00916995" w:rsidRPr="00B72CED" w:rsidRDefault="00916995" w:rsidP="00B72CED">
      <w:pPr>
        <w:widowControl/>
        <w:numPr>
          <w:ilvl w:val="0"/>
          <w:numId w:val="1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w:t>
      </w:r>
      <w:r w:rsidR="009732E7" w:rsidRPr="00B72CED">
        <w:rPr>
          <w:rFonts w:ascii="宋体" w:eastAsia="宋体" w:hAnsi="宋体" w:cs="TimesNewRomanPSMT" w:hint="eastAsia"/>
          <w:kern w:val="0"/>
          <w:szCs w:val="21"/>
        </w:rPr>
        <w:t>医学科研方法的框架和基本内容</w:t>
      </w:r>
      <w:r w:rsidRPr="00B72CED">
        <w:rPr>
          <w:rFonts w:ascii="宋体" w:eastAsia="宋体" w:hAnsi="宋体" w:cs="TimesNewRomanPSMT" w:hint="eastAsia"/>
          <w:kern w:val="0"/>
          <w:szCs w:val="21"/>
        </w:rPr>
        <w:t>；</w:t>
      </w:r>
    </w:p>
    <w:p w14:paraId="44628668" w14:textId="72C39CFD" w:rsidR="00916995" w:rsidRPr="00B72CED" w:rsidRDefault="00916995" w:rsidP="00B72CED">
      <w:pPr>
        <w:widowControl/>
        <w:numPr>
          <w:ilvl w:val="0"/>
          <w:numId w:val="1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w:t>
      </w:r>
      <w:r w:rsidR="009732E7" w:rsidRPr="00B72CED">
        <w:rPr>
          <w:rFonts w:ascii="宋体" w:eastAsia="宋体" w:hAnsi="宋体" w:cs="TimesNewRomanPSMT" w:hint="eastAsia"/>
          <w:kern w:val="0"/>
          <w:szCs w:val="21"/>
        </w:rPr>
        <w:t>东西方医学科研方法的历史</w:t>
      </w:r>
      <w:r w:rsidRPr="00B72CED">
        <w:rPr>
          <w:rFonts w:ascii="宋体" w:eastAsia="宋体" w:hAnsi="宋体" w:cs="TimesNewRomanPSMT" w:hint="eastAsia"/>
          <w:kern w:val="0"/>
          <w:szCs w:val="21"/>
        </w:rPr>
        <w:t>。</w:t>
      </w:r>
    </w:p>
    <w:p w14:paraId="12CB1156" w14:textId="6F8996E8" w:rsidR="00916995" w:rsidRPr="00B72CED" w:rsidRDefault="008334EF" w:rsidP="00B72CED">
      <w:pPr>
        <w:widowControl/>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 xml:space="preserve">    3.  </w:t>
      </w:r>
      <w:r w:rsidR="00916995" w:rsidRPr="00B72CED">
        <w:rPr>
          <w:rFonts w:ascii="宋体" w:eastAsia="宋体" w:hAnsi="宋体" w:cs="TimesNewRomanPSMT" w:hint="eastAsia"/>
          <w:kern w:val="0"/>
          <w:szCs w:val="21"/>
        </w:rPr>
        <w:t>教学内容</w:t>
      </w:r>
    </w:p>
    <w:p w14:paraId="1364C3A5" w14:textId="4C4C76A1" w:rsidR="00916995" w:rsidRPr="00B72CED" w:rsidRDefault="008334EF" w:rsidP="00B72CED">
      <w:pPr>
        <w:widowControl/>
        <w:autoSpaceDE w:val="0"/>
        <w:autoSpaceDN w:val="0"/>
        <w:adjustRightInd w:val="0"/>
        <w:spacing w:beforeLines="50" w:before="156" w:afterLines="50" w:after="156" w:line="276" w:lineRule="auto"/>
        <w:ind w:firstLineChars="300" w:firstLine="630"/>
        <w:jc w:val="left"/>
        <w:rPr>
          <w:rFonts w:ascii="宋体" w:eastAsia="宋体" w:hAnsi="宋体" w:cs="TimesNewRomanPSMT"/>
          <w:kern w:val="0"/>
          <w:szCs w:val="21"/>
        </w:rPr>
      </w:pPr>
      <w:r w:rsidRPr="00B72CED">
        <w:rPr>
          <w:rFonts w:ascii="宋体" w:eastAsia="宋体" w:hAnsi="宋体" w:cs="TimesNewRomanPSMT" w:hint="eastAsia"/>
          <w:kern w:val="0"/>
          <w:szCs w:val="21"/>
        </w:rPr>
        <w:t>（1）</w:t>
      </w:r>
      <w:r w:rsidR="009732E7" w:rsidRPr="00B72CED">
        <w:rPr>
          <w:rFonts w:ascii="宋体" w:eastAsia="宋体" w:hAnsi="宋体" w:cs="TimesNewRomanPSMT" w:hint="eastAsia"/>
          <w:kern w:val="0"/>
          <w:szCs w:val="21"/>
        </w:rPr>
        <w:t>介绍医学科研方法概念及简史</w:t>
      </w:r>
      <w:r w:rsidR="00916995" w:rsidRPr="00B72CED">
        <w:rPr>
          <w:rFonts w:ascii="宋体" w:eastAsia="宋体" w:hAnsi="宋体" w:cs="TimesNewRomanPSMT" w:hint="eastAsia"/>
          <w:kern w:val="0"/>
          <w:szCs w:val="21"/>
        </w:rPr>
        <w:t>；</w:t>
      </w:r>
    </w:p>
    <w:p w14:paraId="1BB25BA6" w14:textId="6F5A4232" w:rsidR="00916995" w:rsidRPr="00B72CED" w:rsidRDefault="008334EF" w:rsidP="00B72CED">
      <w:pPr>
        <w:widowControl/>
        <w:autoSpaceDE w:val="0"/>
        <w:autoSpaceDN w:val="0"/>
        <w:adjustRightInd w:val="0"/>
        <w:spacing w:beforeLines="50" w:before="156" w:afterLines="50" w:after="156" w:line="276" w:lineRule="auto"/>
        <w:ind w:left="709"/>
        <w:jc w:val="left"/>
        <w:rPr>
          <w:rFonts w:ascii="宋体" w:eastAsia="宋体" w:hAnsi="宋体" w:cs="TimesNewRomanPSMT"/>
          <w:kern w:val="0"/>
          <w:szCs w:val="21"/>
        </w:rPr>
      </w:pPr>
      <w:r w:rsidRPr="00B72CED">
        <w:rPr>
          <w:rFonts w:ascii="宋体" w:eastAsia="宋体" w:hAnsi="宋体" w:cs="TimesNewRomanPSMT" w:hint="eastAsia"/>
          <w:kern w:val="0"/>
          <w:szCs w:val="21"/>
        </w:rPr>
        <w:t>（2）</w:t>
      </w:r>
      <w:r w:rsidR="009732E7" w:rsidRPr="00B72CED">
        <w:rPr>
          <w:rFonts w:ascii="宋体" w:eastAsia="宋体" w:hAnsi="宋体" w:cs="TimesNewRomanPSMT" w:hint="eastAsia"/>
          <w:kern w:val="0"/>
          <w:szCs w:val="21"/>
        </w:rPr>
        <w:t>医学科研方法内容框架</w:t>
      </w:r>
      <w:r w:rsidR="00916995" w:rsidRPr="00B72CED">
        <w:rPr>
          <w:rFonts w:ascii="宋体" w:eastAsia="宋体" w:hAnsi="宋体" w:cs="TimesNewRomanPSMT" w:hint="eastAsia"/>
          <w:kern w:val="0"/>
          <w:szCs w:val="21"/>
        </w:rPr>
        <w:t>；</w:t>
      </w:r>
    </w:p>
    <w:p w14:paraId="2472A674" w14:textId="6BF2B319" w:rsidR="009732E7" w:rsidRPr="00B72CED" w:rsidRDefault="009732E7" w:rsidP="00B72CED">
      <w:pPr>
        <w:widowControl/>
        <w:numPr>
          <w:ilvl w:val="0"/>
          <w:numId w:val="1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形成性评价课程设计及考核方法：分配小组，指定综述和论文带教导师。</w:t>
      </w:r>
    </w:p>
    <w:p w14:paraId="0CB6488D" w14:textId="77777777" w:rsidR="00916995" w:rsidRPr="00B72CED" w:rsidRDefault="00916995" w:rsidP="00B72CED">
      <w:pPr>
        <w:widowControl/>
        <w:numPr>
          <w:ilvl w:val="0"/>
          <w:numId w:val="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480A0371" w14:textId="44BAECAE" w:rsidR="00916995" w:rsidRPr="00B72CED" w:rsidRDefault="00916995" w:rsidP="00B72CED">
      <w:pPr>
        <w:widowControl/>
        <w:numPr>
          <w:ilvl w:val="0"/>
          <w:numId w:val="1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讲述法：讲述</w:t>
      </w:r>
      <w:r w:rsidR="009732E7" w:rsidRPr="00B72CED">
        <w:rPr>
          <w:rFonts w:ascii="宋体" w:eastAsia="宋体" w:hAnsi="宋体" w:cs="TimesNewRomanPSMT" w:hint="eastAsia"/>
          <w:kern w:val="0"/>
          <w:szCs w:val="21"/>
        </w:rPr>
        <w:t>医学科研方法</w:t>
      </w:r>
      <w:r w:rsidRPr="00B72CED">
        <w:rPr>
          <w:rFonts w:ascii="宋体" w:eastAsia="宋体" w:hAnsi="宋体" w:cs="TimesNewRomanPSMT" w:hint="eastAsia"/>
          <w:kern w:val="0"/>
          <w:szCs w:val="21"/>
        </w:rPr>
        <w:t>的概念；</w:t>
      </w:r>
    </w:p>
    <w:p w14:paraId="4332E50F" w14:textId="19FBBC00" w:rsidR="00916995" w:rsidRPr="00B72CED" w:rsidRDefault="00916995" w:rsidP="00B72CED">
      <w:pPr>
        <w:widowControl/>
        <w:numPr>
          <w:ilvl w:val="0"/>
          <w:numId w:val="1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案例教学法：</w:t>
      </w:r>
      <w:r w:rsidR="009732E7" w:rsidRPr="00B72CED">
        <w:rPr>
          <w:rFonts w:ascii="宋体" w:eastAsia="宋体" w:hAnsi="宋体" w:cs="TimesNewRomanPSMT" w:hint="eastAsia"/>
          <w:kern w:val="0"/>
          <w:szCs w:val="21"/>
        </w:rPr>
        <w:t>通过介绍海豹畸形事件、吸烟与肺癌关系的案例，启迪同学们医学科研方法对促进人类健康和医学进步所起到的关键作用</w:t>
      </w:r>
      <w:r w:rsidRPr="00B72CED">
        <w:rPr>
          <w:rFonts w:ascii="宋体" w:eastAsia="宋体" w:hAnsi="宋体" w:cs="TimesNewRomanPSMT" w:hint="eastAsia"/>
          <w:kern w:val="0"/>
          <w:szCs w:val="21"/>
        </w:rPr>
        <w:t>。</w:t>
      </w:r>
    </w:p>
    <w:p w14:paraId="128A5694" w14:textId="77777777" w:rsidR="00916995" w:rsidRPr="00B72CED" w:rsidRDefault="00916995" w:rsidP="00B72CED">
      <w:pPr>
        <w:widowControl/>
        <w:numPr>
          <w:ilvl w:val="0"/>
          <w:numId w:val="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60283558" w14:textId="6599B527" w:rsidR="00916995" w:rsidRDefault="009732E7"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r w:rsidRPr="00B72CED">
        <w:rPr>
          <w:rFonts w:ascii="宋体" w:eastAsia="宋体" w:hAnsi="宋体" w:cs="TimesNewRomanPSMT" w:hint="eastAsia"/>
          <w:kern w:val="0"/>
          <w:szCs w:val="21"/>
        </w:rPr>
        <w:t>通过雨课堂在线考核同学们对医学科研方法相关讲解内容的掌握程度，评估结果记为平时成绩。</w:t>
      </w:r>
    </w:p>
    <w:p w14:paraId="639FB4E1" w14:textId="77777777" w:rsidR="00B72CED" w:rsidRPr="00B72CED" w:rsidRDefault="00B72CED"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p>
    <w:p w14:paraId="633BB7E4" w14:textId="77777777" w:rsidR="00176218" w:rsidRPr="00B72CED" w:rsidRDefault="00176218"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第2篇 第1章 生物医学文献检索基础</w:t>
      </w:r>
    </w:p>
    <w:p w14:paraId="050A8C7C"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00BC1EAF" w14:textId="77777777" w:rsidR="00176218" w:rsidRPr="00B72CED" w:rsidRDefault="00176218" w:rsidP="00B72CED">
      <w:pPr>
        <w:widowControl/>
        <w:numPr>
          <w:ilvl w:val="0"/>
          <w:numId w:val="5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文献检索的原理，常用的检索语言，文献检索的方法、途径、技术、步骤。</w:t>
      </w:r>
    </w:p>
    <w:p w14:paraId="4BF1C470" w14:textId="77777777" w:rsidR="00176218" w:rsidRPr="00B72CED" w:rsidRDefault="00176218" w:rsidP="00B72CED">
      <w:pPr>
        <w:widowControl/>
        <w:numPr>
          <w:ilvl w:val="0"/>
          <w:numId w:val="5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熟悉：文献检索效果评估。</w:t>
      </w:r>
    </w:p>
    <w:p w14:paraId="1509E49E"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教学重难点</w:t>
      </w:r>
    </w:p>
    <w:p w14:paraId="37943DDE" w14:textId="77777777" w:rsidR="00176218" w:rsidRPr="00B72CED" w:rsidRDefault="00176218" w:rsidP="00B72CED">
      <w:pPr>
        <w:widowControl/>
        <w:numPr>
          <w:ilvl w:val="0"/>
          <w:numId w:val="5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医学主题词表(</w:t>
      </w:r>
      <w:proofErr w:type="spellStart"/>
      <w:r w:rsidRPr="00B72CED">
        <w:rPr>
          <w:rFonts w:ascii="宋体" w:eastAsia="宋体" w:hAnsi="宋体" w:cs="TimesNewRomanPSMT" w:hint="eastAsia"/>
          <w:kern w:val="0"/>
          <w:szCs w:val="21"/>
        </w:rPr>
        <w:t>MeSH</w:t>
      </w:r>
      <w:proofErr w:type="spellEnd"/>
      <w:r w:rsidRPr="00B72CED">
        <w:rPr>
          <w:rFonts w:ascii="宋体" w:eastAsia="宋体" w:hAnsi="宋体" w:cs="TimesNewRomanPSMT" w:hint="eastAsia"/>
          <w:kern w:val="0"/>
          <w:szCs w:val="21"/>
        </w:rPr>
        <w:t>)类目及结构；</w:t>
      </w:r>
    </w:p>
    <w:p w14:paraId="4D163787" w14:textId="77777777" w:rsidR="00176218" w:rsidRPr="00B72CED" w:rsidRDefault="00176218" w:rsidP="00B72CED">
      <w:pPr>
        <w:widowControl/>
        <w:numPr>
          <w:ilvl w:val="0"/>
          <w:numId w:val="5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检索工具法（工具书、数据库、搜索引擎；顺查、倒查、抽查，字段检索，筛查）。</w:t>
      </w:r>
    </w:p>
    <w:p w14:paraId="685D13A0"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3.</w:t>
      </w:r>
      <w:r w:rsidRPr="00B72CED">
        <w:rPr>
          <w:rFonts w:ascii="宋体" w:eastAsia="宋体" w:hAnsi="宋体" w:cs="宋体" w:hint="eastAsia"/>
          <w:color w:val="000000"/>
          <w:kern w:val="0"/>
          <w:szCs w:val="21"/>
        </w:rPr>
        <w:t>教学内容：</w:t>
      </w:r>
    </w:p>
    <w:p w14:paraId="55C6DC4E" w14:textId="77777777" w:rsidR="00176218" w:rsidRPr="00B72CED" w:rsidRDefault="00176218" w:rsidP="00B72CED">
      <w:pPr>
        <w:widowControl/>
        <w:numPr>
          <w:ilvl w:val="0"/>
          <w:numId w:val="5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检索语言</w:t>
      </w:r>
    </w:p>
    <w:p w14:paraId="48FE8DDA" w14:textId="77777777" w:rsidR="00176218" w:rsidRPr="00B72CED" w:rsidRDefault="00176218" w:rsidP="00B72CED">
      <w:pPr>
        <w:widowControl/>
        <w:numPr>
          <w:ilvl w:val="0"/>
          <w:numId w:val="5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常用的医学文献检索语言：《</w:t>
      </w:r>
      <w:proofErr w:type="spellStart"/>
      <w:r w:rsidRPr="00B72CED">
        <w:rPr>
          <w:rFonts w:ascii="宋体" w:eastAsia="宋体" w:hAnsi="宋体" w:cs="TimesNewRomanPSMT" w:hint="eastAsia"/>
          <w:kern w:val="0"/>
          <w:szCs w:val="21"/>
        </w:rPr>
        <w:t>MeSH</w:t>
      </w:r>
      <w:proofErr w:type="spellEnd"/>
      <w:r w:rsidRPr="00B72CED">
        <w:rPr>
          <w:rFonts w:ascii="宋体" w:eastAsia="宋体" w:hAnsi="宋体" w:cs="TimesNewRomanPSMT" w:hint="eastAsia"/>
          <w:kern w:val="0"/>
          <w:szCs w:val="21"/>
        </w:rPr>
        <w:t>》《中国中医药学主题词表》《</w:t>
      </w:r>
      <w:proofErr w:type="spellStart"/>
      <w:r w:rsidRPr="00B72CED">
        <w:rPr>
          <w:rFonts w:ascii="宋体" w:eastAsia="宋体" w:hAnsi="宋体" w:cs="TimesNewRomanPSMT" w:hint="eastAsia"/>
          <w:kern w:val="0"/>
          <w:szCs w:val="21"/>
        </w:rPr>
        <w:t>Emtree</w:t>
      </w:r>
      <w:proofErr w:type="spellEnd"/>
      <w:r w:rsidRPr="00B72CED">
        <w:rPr>
          <w:rFonts w:ascii="宋体" w:eastAsia="宋体" w:hAnsi="宋体" w:cs="TimesNewRomanPSMT" w:hint="eastAsia"/>
          <w:kern w:val="0"/>
          <w:szCs w:val="21"/>
        </w:rPr>
        <w:t>》。</w:t>
      </w:r>
    </w:p>
    <w:p w14:paraId="6894C526" w14:textId="77777777" w:rsidR="00176218" w:rsidRPr="00B72CED" w:rsidRDefault="00176218" w:rsidP="00B72CED">
      <w:pPr>
        <w:widowControl/>
        <w:numPr>
          <w:ilvl w:val="0"/>
          <w:numId w:val="5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文献检索方法、途径、技术与步骤</w:t>
      </w:r>
    </w:p>
    <w:p w14:paraId="2E5C44A8" w14:textId="77777777" w:rsidR="00176218" w:rsidRPr="00B72CED" w:rsidRDefault="00176218" w:rsidP="00B72CED">
      <w:pPr>
        <w:widowControl/>
        <w:numPr>
          <w:ilvl w:val="0"/>
          <w:numId w:val="5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检索结果评价与优化</w:t>
      </w:r>
    </w:p>
    <w:p w14:paraId="24C2B28E" w14:textId="77777777" w:rsidR="00176218" w:rsidRPr="00B72CED" w:rsidRDefault="00176218" w:rsidP="00B72CED">
      <w:pPr>
        <w:widowControl/>
        <w:autoSpaceDE w:val="0"/>
        <w:autoSpaceDN w:val="0"/>
        <w:adjustRightInd w:val="0"/>
        <w:spacing w:beforeLines="50" w:before="156" w:afterLines="50" w:after="156" w:line="276" w:lineRule="auto"/>
        <w:ind w:firstLineChars="200" w:firstLine="420"/>
        <w:jc w:val="left"/>
        <w:rPr>
          <w:rFonts w:ascii="宋体" w:eastAsia="宋体" w:hAnsi="宋体" w:cs="TimesNewRomanPSMT"/>
          <w:kern w:val="0"/>
          <w:szCs w:val="21"/>
        </w:rPr>
      </w:pPr>
      <w:r w:rsidRPr="00B72CED">
        <w:rPr>
          <w:rFonts w:ascii="宋体" w:eastAsia="宋体" w:hAnsi="宋体" w:cs="TimesNewRomanPSMT" w:hint="eastAsia"/>
          <w:kern w:val="0"/>
          <w:szCs w:val="21"/>
        </w:rPr>
        <w:t>4. 教学方法</w:t>
      </w:r>
    </w:p>
    <w:p w14:paraId="5C48BD0A" w14:textId="77777777" w:rsidR="00176218" w:rsidRPr="00B72CED" w:rsidRDefault="00176218" w:rsidP="00B72CED">
      <w:pPr>
        <w:widowControl/>
        <w:autoSpaceDE w:val="0"/>
        <w:autoSpaceDN w:val="0"/>
        <w:adjustRightInd w:val="0"/>
        <w:spacing w:beforeLines="50" w:before="156" w:afterLines="50" w:after="156" w:line="276" w:lineRule="auto"/>
        <w:ind w:firstLineChars="300" w:firstLine="630"/>
        <w:jc w:val="left"/>
        <w:rPr>
          <w:rFonts w:ascii="宋体" w:eastAsia="宋体" w:hAnsi="宋体" w:cs="TimesNewRomanPSMT"/>
          <w:kern w:val="0"/>
          <w:szCs w:val="21"/>
        </w:rPr>
      </w:pPr>
      <w:r w:rsidRPr="00B72CED">
        <w:rPr>
          <w:rFonts w:ascii="宋体" w:eastAsia="宋体" w:hAnsi="宋体" w:cs="TimesNewRomanPSMT" w:hint="eastAsia"/>
          <w:kern w:val="0"/>
          <w:szCs w:val="21"/>
        </w:rPr>
        <w:t>讲述法：讲述</w:t>
      </w:r>
      <w:r w:rsidRPr="00B72CED">
        <w:rPr>
          <w:rFonts w:ascii="宋体" w:eastAsia="宋体" w:hAnsi="宋体" w:cs="Times New Roman" w:hint="eastAsia"/>
          <w:szCs w:val="21"/>
        </w:rPr>
        <w:t>文献检索课程的基本内容和检索</w:t>
      </w:r>
      <w:r w:rsidRPr="00B72CED">
        <w:rPr>
          <w:rFonts w:ascii="宋体" w:eastAsia="宋体" w:hAnsi="宋体" w:cs="TimesNewRomanPSMT" w:hint="eastAsia"/>
          <w:kern w:val="0"/>
          <w:szCs w:val="21"/>
        </w:rPr>
        <w:t>的基本原理等基本概念；</w:t>
      </w:r>
    </w:p>
    <w:p w14:paraId="6D88FF19" w14:textId="77777777" w:rsidR="00176218" w:rsidRPr="00B72CED" w:rsidRDefault="00176218" w:rsidP="00B72CED">
      <w:pPr>
        <w:pStyle w:val="ac"/>
        <w:widowControl/>
        <w:numPr>
          <w:ilvl w:val="0"/>
          <w:numId w:val="60"/>
        </w:numPr>
        <w:autoSpaceDE w:val="0"/>
        <w:autoSpaceDN w:val="0"/>
        <w:adjustRightInd w:val="0"/>
        <w:spacing w:beforeLines="50" w:before="156" w:afterLines="50" w:after="156" w:line="276" w:lineRule="auto"/>
        <w:ind w:firstLineChars="0"/>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3BAF5373" w14:textId="77777777" w:rsidR="00176218" w:rsidRPr="00B72CED" w:rsidRDefault="00176218" w:rsidP="00B72CED">
      <w:pPr>
        <w:widowControl/>
        <w:autoSpaceDE w:val="0"/>
        <w:autoSpaceDN w:val="0"/>
        <w:adjustRightInd w:val="0"/>
        <w:spacing w:beforeLines="50" w:before="156" w:afterLines="50" w:after="156" w:line="276" w:lineRule="auto"/>
        <w:ind w:firstLineChars="300" w:firstLine="630"/>
        <w:jc w:val="left"/>
        <w:rPr>
          <w:rFonts w:ascii="宋体" w:eastAsia="宋体" w:hAnsi="宋体" w:cs="TimesNewRomanPSMT"/>
          <w:kern w:val="0"/>
          <w:szCs w:val="21"/>
        </w:rPr>
      </w:pPr>
      <w:r w:rsidRPr="00B72CED">
        <w:rPr>
          <w:rFonts w:ascii="宋体" w:eastAsia="宋体" w:hAnsi="宋体" w:cs="TimesNewRomanPSMT" w:hint="eastAsia"/>
          <w:kern w:val="0"/>
          <w:szCs w:val="21"/>
        </w:rPr>
        <w:t>能够理解文献检索的重要性和文献检索课程的基本内容</w:t>
      </w:r>
    </w:p>
    <w:p w14:paraId="502135DF" w14:textId="77777777" w:rsidR="00176218" w:rsidRPr="00B72CED" w:rsidRDefault="00176218" w:rsidP="00B72CED">
      <w:pPr>
        <w:widowControl/>
        <w:spacing w:beforeLines="50" w:before="156" w:afterLines="50" w:after="156" w:line="276" w:lineRule="auto"/>
        <w:ind w:firstLineChars="200" w:firstLine="482"/>
        <w:jc w:val="left"/>
        <w:rPr>
          <w:rFonts w:ascii="宋体" w:eastAsia="宋体" w:hAnsi="宋体" w:cs="Times New Roman"/>
          <w:b/>
          <w:sz w:val="24"/>
          <w:szCs w:val="24"/>
        </w:rPr>
      </w:pPr>
    </w:p>
    <w:p w14:paraId="251C96B6" w14:textId="057678A4" w:rsidR="00176218" w:rsidRPr="00B72CED" w:rsidRDefault="00176218"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第2篇 第</w:t>
      </w:r>
      <w:r w:rsidRPr="00B72CED">
        <w:rPr>
          <w:rFonts w:ascii="黑体" w:eastAsia="黑体" w:hAnsi="黑体" w:cs="Times New Roman"/>
          <w:b/>
          <w:sz w:val="24"/>
          <w:szCs w:val="24"/>
        </w:rPr>
        <w:t>2</w:t>
      </w:r>
      <w:r w:rsidRPr="00B72CED">
        <w:rPr>
          <w:rFonts w:ascii="黑体" w:eastAsia="黑体" w:hAnsi="黑体" w:cs="Times New Roman" w:hint="eastAsia"/>
          <w:b/>
          <w:sz w:val="24"/>
          <w:szCs w:val="24"/>
        </w:rPr>
        <w:t>章 常用中文生物医学文献数据库资源/检索工具</w:t>
      </w:r>
    </w:p>
    <w:p w14:paraId="54CE90C5"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1394A871" w14:textId="77777777" w:rsidR="00176218" w:rsidRPr="00B72CED" w:rsidRDefault="00176218" w:rsidP="00B72CED">
      <w:pPr>
        <w:widowControl/>
        <w:numPr>
          <w:ilvl w:val="0"/>
          <w:numId w:val="6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熟悉：中文文摘和全文型数据库；</w:t>
      </w:r>
    </w:p>
    <w:p w14:paraId="490EA67B" w14:textId="77777777" w:rsidR="00176218" w:rsidRPr="00B72CED" w:rsidRDefault="00176218" w:rsidP="00B72CED">
      <w:pPr>
        <w:widowControl/>
        <w:numPr>
          <w:ilvl w:val="0"/>
          <w:numId w:val="6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了解：搜索引擎。</w:t>
      </w:r>
    </w:p>
    <w:p w14:paraId="521595B3"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教学内容：</w:t>
      </w:r>
    </w:p>
    <w:p w14:paraId="211CC5C7" w14:textId="77777777" w:rsidR="00176218" w:rsidRPr="00B72CED" w:rsidRDefault="00176218" w:rsidP="00B72CED">
      <w:pPr>
        <w:widowControl/>
        <w:numPr>
          <w:ilvl w:val="0"/>
          <w:numId w:val="6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中国生物医学文献服务系统（</w:t>
      </w:r>
      <w:proofErr w:type="spellStart"/>
      <w:r w:rsidRPr="00B72CED">
        <w:rPr>
          <w:rFonts w:ascii="宋体" w:eastAsia="宋体" w:hAnsi="宋体" w:cs="TimesNewRomanPSMT" w:hint="eastAsia"/>
          <w:kern w:val="0"/>
          <w:szCs w:val="21"/>
        </w:rPr>
        <w:t>SinoMed</w:t>
      </w:r>
      <w:proofErr w:type="spellEnd"/>
      <w:r w:rsidRPr="00B72CED">
        <w:rPr>
          <w:rFonts w:ascii="宋体" w:eastAsia="宋体" w:hAnsi="宋体" w:cs="TimesNewRomanPSMT" w:hint="eastAsia"/>
          <w:kern w:val="0"/>
          <w:szCs w:val="21"/>
        </w:rPr>
        <w:t>）；</w:t>
      </w:r>
    </w:p>
    <w:p w14:paraId="67DC1D49" w14:textId="77777777" w:rsidR="00176218" w:rsidRPr="00B72CED" w:rsidRDefault="00176218" w:rsidP="00B72CED">
      <w:pPr>
        <w:widowControl/>
        <w:numPr>
          <w:ilvl w:val="0"/>
          <w:numId w:val="6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中国知网（CNKI）数据库资源及其检索途径与方法；</w:t>
      </w:r>
    </w:p>
    <w:p w14:paraId="025C69FE" w14:textId="77777777" w:rsidR="00176218" w:rsidRPr="00B72CED" w:rsidRDefault="00176218" w:rsidP="00B72CED">
      <w:pPr>
        <w:widowControl/>
        <w:numPr>
          <w:ilvl w:val="0"/>
          <w:numId w:val="6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万方数据知识服务平台数据库资源及其检索途径与方法；</w:t>
      </w:r>
    </w:p>
    <w:p w14:paraId="2E5ADB0A" w14:textId="77777777" w:rsidR="00176218" w:rsidRPr="00B72CED" w:rsidRDefault="00176218" w:rsidP="00B72CED">
      <w:pPr>
        <w:widowControl/>
        <w:numPr>
          <w:ilvl w:val="0"/>
          <w:numId w:val="62"/>
        </w:numPr>
        <w:autoSpaceDE w:val="0"/>
        <w:autoSpaceDN w:val="0"/>
        <w:adjustRightInd w:val="0"/>
        <w:spacing w:beforeLines="50" w:before="156" w:afterLines="50" w:after="156" w:line="276" w:lineRule="auto"/>
        <w:jc w:val="left"/>
        <w:rPr>
          <w:rFonts w:ascii="宋体" w:eastAsia="宋体" w:hAnsi="宋体" w:cs="Times New Roman"/>
          <w:color w:val="000000"/>
          <w:szCs w:val="21"/>
        </w:rPr>
      </w:pPr>
      <w:r w:rsidRPr="00B72CED">
        <w:rPr>
          <w:rFonts w:ascii="宋体" w:eastAsia="宋体" w:hAnsi="宋体" w:cs="TimesNewRomanPSMT" w:hint="eastAsia"/>
          <w:kern w:val="0"/>
          <w:szCs w:val="21"/>
        </w:rPr>
        <w:t>维普数据库资源及其检索途径与方法</w:t>
      </w:r>
      <w:r w:rsidRPr="00B72CED">
        <w:rPr>
          <w:rFonts w:ascii="宋体" w:eastAsia="宋体" w:hAnsi="宋体" w:cs="Times New Roman" w:hint="eastAsia"/>
          <w:color w:val="000000"/>
          <w:szCs w:val="21"/>
        </w:rPr>
        <w:t>。</w:t>
      </w:r>
    </w:p>
    <w:p w14:paraId="6E91D717" w14:textId="77777777" w:rsidR="00176218" w:rsidRPr="00B72CED" w:rsidRDefault="00176218" w:rsidP="00B72CED">
      <w:pPr>
        <w:widowControl/>
        <w:autoSpaceDE w:val="0"/>
        <w:autoSpaceDN w:val="0"/>
        <w:adjustRightInd w:val="0"/>
        <w:spacing w:beforeLines="50" w:before="156" w:afterLines="50" w:after="156" w:line="276" w:lineRule="auto"/>
        <w:ind w:firstLineChars="200" w:firstLine="420"/>
        <w:jc w:val="left"/>
        <w:rPr>
          <w:rFonts w:ascii="宋体" w:eastAsia="宋体" w:hAnsi="宋体" w:cs="TimesNewRomanPSMT"/>
          <w:kern w:val="0"/>
          <w:szCs w:val="21"/>
        </w:rPr>
      </w:pPr>
      <w:r w:rsidRPr="00B72CED">
        <w:rPr>
          <w:rFonts w:ascii="宋体" w:eastAsia="宋体" w:hAnsi="宋体" w:cs="TimesNewRomanPSMT" w:hint="eastAsia"/>
          <w:kern w:val="0"/>
          <w:szCs w:val="21"/>
        </w:rPr>
        <w:t>4. 教学方法</w:t>
      </w:r>
    </w:p>
    <w:p w14:paraId="6BF570A2" w14:textId="77777777" w:rsidR="00176218" w:rsidRPr="00B72CED" w:rsidRDefault="00176218" w:rsidP="00B72CED">
      <w:pPr>
        <w:widowControl/>
        <w:spacing w:beforeLines="50" w:before="156" w:afterLines="50" w:after="156" w:line="276" w:lineRule="auto"/>
        <w:ind w:firstLineChars="400" w:firstLine="840"/>
        <w:rPr>
          <w:rFonts w:ascii="宋体" w:eastAsia="宋体" w:hAnsi="宋体" w:cs="TimesNewRomanPSMT"/>
          <w:szCs w:val="21"/>
        </w:rPr>
      </w:pPr>
      <w:r w:rsidRPr="00B72CED">
        <w:rPr>
          <w:rFonts w:ascii="宋体" w:eastAsia="宋体" w:hAnsi="宋体" w:cs="TimesNewRomanPSMT" w:hint="eastAsia"/>
          <w:szCs w:val="21"/>
        </w:rPr>
        <w:t>课堂讲授和实习（课堂习题及课后作业）。</w:t>
      </w:r>
    </w:p>
    <w:p w14:paraId="41EEEA9E" w14:textId="77777777" w:rsidR="00176218" w:rsidRPr="00B72CED" w:rsidRDefault="00176218" w:rsidP="00B72CED">
      <w:pPr>
        <w:widowControl/>
        <w:autoSpaceDE w:val="0"/>
        <w:autoSpaceDN w:val="0"/>
        <w:adjustRightInd w:val="0"/>
        <w:spacing w:beforeLines="50" w:before="156" w:afterLines="50" w:after="156" w:line="276" w:lineRule="auto"/>
        <w:ind w:firstLineChars="200" w:firstLine="420"/>
        <w:jc w:val="left"/>
        <w:rPr>
          <w:rFonts w:ascii="宋体" w:eastAsia="宋体" w:hAnsi="宋体" w:cs="TimesNewRomanPSMT"/>
          <w:kern w:val="0"/>
          <w:szCs w:val="21"/>
        </w:rPr>
      </w:pPr>
      <w:r w:rsidRPr="00B72CED">
        <w:rPr>
          <w:rFonts w:ascii="宋体" w:eastAsia="宋体" w:hAnsi="宋体" w:cs="TimesNewRomanPSMT" w:hint="eastAsia"/>
          <w:kern w:val="0"/>
          <w:szCs w:val="21"/>
        </w:rPr>
        <w:t>5. 教学评价</w:t>
      </w:r>
    </w:p>
    <w:p w14:paraId="05AB7B4E" w14:textId="77777777" w:rsidR="00176218" w:rsidRPr="00B72CED" w:rsidRDefault="00176218"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r w:rsidRPr="00B72CED">
        <w:rPr>
          <w:rFonts w:ascii="宋体" w:eastAsia="宋体" w:hAnsi="宋体" w:cs="TimesNewRomanPSMT" w:hint="eastAsia"/>
          <w:kern w:val="0"/>
          <w:szCs w:val="21"/>
        </w:rPr>
        <w:t>能够熟练使用中文文献数据库</w:t>
      </w:r>
    </w:p>
    <w:p w14:paraId="1EA612E4" w14:textId="77777777" w:rsidR="00176218" w:rsidRPr="00B72CED" w:rsidRDefault="00176218" w:rsidP="00B72CED">
      <w:pPr>
        <w:widowControl/>
        <w:spacing w:beforeLines="50" w:before="156" w:afterLines="50" w:after="156" w:line="276" w:lineRule="auto"/>
        <w:ind w:firstLineChars="200" w:firstLine="482"/>
        <w:jc w:val="left"/>
        <w:rPr>
          <w:rFonts w:ascii="宋体" w:eastAsia="宋体" w:hAnsi="宋体" w:cs="Times New Roman"/>
          <w:b/>
          <w:sz w:val="24"/>
          <w:szCs w:val="24"/>
        </w:rPr>
      </w:pPr>
    </w:p>
    <w:p w14:paraId="642F671A" w14:textId="4029C26E" w:rsidR="00176218" w:rsidRPr="00B72CED" w:rsidRDefault="00176218"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第2篇 第</w:t>
      </w:r>
      <w:r w:rsidRPr="00B72CED">
        <w:rPr>
          <w:rFonts w:ascii="黑体" w:eastAsia="黑体" w:hAnsi="黑体" w:cs="Times New Roman"/>
          <w:b/>
          <w:sz w:val="24"/>
          <w:szCs w:val="24"/>
        </w:rPr>
        <w:t>3</w:t>
      </w:r>
      <w:r w:rsidRPr="00B72CED">
        <w:rPr>
          <w:rFonts w:ascii="黑体" w:eastAsia="黑体" w:hAnsi="黑体" w:cs="Times New Roman" w:hint="eastAsia"/>
          <w:b/>
          <w:sz w:val="24"/>
          <w:szCs w:val="24"/>
        </w:rPr>
        <w:t>章 常用外文生物医学数据库资源/检索工具（PUBMED等）</w:t>
      </w:r>
    </w:p>
    <w:p w14:paraId="09934C15"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72DA69DD" w14:textId="77777777" w:rsidR="00176218" w:rsidRPr="00B72CED" w:rsidRDefault="00176218" w:rsidP="00B72CED">
      <w:pPr>
        <w:widowControl/>
        <w:numPr>
          <w:ilvl w:val="0"/>
          <w:numId w:val="6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了解MEDLINE数据库概况、PUBMED收录文献的状态；</w:t>
      </w:r>
    </w:p>
    <w:p w14:paraId="401C31E1" w14:textId="77777777" w:rsidR="00176218" w:rsidRPr="00B72CED" w:rsidRDefault="00176218" w:rsidP="00B72CED">
      <w:pPr>
        <w:widowControl/>
        <w:numPr>
          <w:ilvl w:val="0"/>
          <w:numId w:val="6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掌握PUBMED的基本检索和高级检索功能；</w:t>
      </w:r>
    </w:p>
    <w:p w14:paraId="14B2627A" w14:textId="77777777" w:rsidR="00176218" w:rsidRPr="00B72CED" w:rsidRDefault="00176218" w:rsidP="00B72CED">
      <w:pPr>
        <w:widowControl/>
        <w:numPr>
          <w:ilvl w:val="0"/>
          <w:numId w:val="6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明确</w:t>
      </w:r>
      <w:proofErr w:type="spellStart"/>
      <w:r w:rsidRPr="00B72CED">
        <w:rPr>
          <w:rFonts w:ascii="宋体" w:eastAsia="宋体" w:hAnsi="宋体" w:cs="TimesNewRomanPSMT" w:hint="eastAsia"/>
          <w:kern w:val="0"/>
          <w:szCs w:val="21"/>
        </w:rPr>
        <w:t>MeSH</w:t>
      </w:r>
      <w:proofErr w:type="spellEnd"/>
      <w:r w:rsidRPr="00B72CED">
        <w:rPr>
          <w:rFonts w:ascii="宋体" w:eastAsia="宋体" w:hAnsi="宋体" w:cs="TimesNewRomanPSMT" w:hint="eastAsia"/>
          <w:kern w:val="0"/>
          <w:szCs w:val="21"/>
        </w:rPr>
        <w:t>检索及</w:t>
      </w:r>
      <w:proofErr w:type="spellStart"/>
      <w:r w:rsidRPr="00B72CED">
        <w:rPr>
          <w:rFonts w:ascii="宋体" w:eastAsia="宋体" w:hAnsi="宋体" w:cs="TimesNewRomanPSMT" w:hint="eastAsia"/>
          <w:kern w:val="0"/>
          <w:szCs w:val="21"/>
        </w:rPr>
        <w:t>MeSH</w:t>
      </w:r>
      <w:proofErr w:type="spellEnd"/>
      <w:r w:rsidRPr="00B72CED">
        <w:rPr>
          <w:rFonts w:ascii="宋体" w:eastAsia="宋体" w:hAnsi="宋体" w:cs="TimesNewRomanPSMT" w:hint="eastAsia"/>
          <w:kern w:val="0"/>
          <w:szCs w:val="21"/>
        </w:rPr>
        <w:t>选词原则在PUBMED检索中的作用。</w:t>
      </w:r>
    </w:p>
    <w:p w14:paraId="1A789EB7"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教学重点：</w:t>
      </w:r>
      <w:r w:rsidRPr="00B72CED">
        <w:rPr>
          <w:rFonts w:ascii="宋体" w:eastAsia="宋体" w:hAnsi="宋体" w:hint="eastAsia"/>
          <w:szCs w:val="21"/>
        </w:rPr>
        <w:t>PUBMED和Science Direct</w:t>
      </w:r>
    </w:p>
    <w:p w14:paraId="206D9565"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3.</w:t>
      </w:r>
      <w:r w:rsidRPr="00B72CED">
        <w:rPr>
          <w:rFonts w:ascii="宋体" w:eastAsia="宋体" w:hAnsi="宋体" w:cs="宋体" w:hint="eastAsia"/>
          <w:color w:val="000000"/>
          <w:kern w:val="0"/>
          <w:szCs w:val="21"/>
        </w:rPr>
        <w:t>教学内容：</w:t>
      </w:r>
    </w:p>
    <w:p w14:paraId="2708FF09" w14:textId="77777777" w:rsidR="00176218" w:rsidRPr="00B72CED" w:rsidRDefault="00176218" w:rsidP="00B72CED">
      <w:pPr>
        <w:widowControl/>
        <w:numPr>
          <w:ilvl w:val="0"/>
          <w:numId w:val="6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外文文摘型数据库资源系统PUBMED及其MEDLINE数据库概况；</w:t>
      </w:r>
    </w:p>
    <w:p w14:paraId="1F2CD0B7" w14:textId="77777777" w:rsidR="00176218" w:rsidRPr="00B72CED" w:rsidRDefault="00176218" w:rsidP="00B72CED">
      <w:pPr>
        <w:widowControl/>
        <w:numPr>
          <w:ilvl w:val="0"/>
          <w:numId w:val="6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PUBMED的基本检索功能；</w:t>
      </w:r>
    </w:p>
    <w:p w14:paraId="154FCB28" w14:textId="77777777" w:rsidR="00176218" w:rsidRPr="00B72CED" w:rsidRDefault="00176218" w:rsidP="00B72CED">
      <w:pPr>
        <w:widowControl/>
        <w:numPr>
          <w:ilvl w:val="0"/>
          <w:numId w:val="6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PUBMED的高级检索功能；</w:t>
      </w:r>
    </w:p>
    <w:p w14:paraId="31318CBB"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bookmarkStart w:id="0" w:name="_Hlk76543558"/>
      <w:r w:rsidRPr="00B72CED">
        <w:rPr>
          <w:rFonts w:ascii="宋体" w:eastAsia="宋体" w:hAnsi="宋体" w:cs="TimesNewRomanPSMT" w:hint="eastAsia"/>
          <w:color w:val="000000"/>
          <w:kern w:val="0"/>
          <w:szCs w:val="21"/>
        </w:rPr>
        <w:t>4. 教学方法</w:t>
      </w:r>
    </w:p>
    <w:p w14:paraId="54F0BB8C"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课堂讲授和实习（课堂习题及课后作业）。</w:t>
      </w:r>
    </w:p>
    <w:p w14:paraId="3257CCFE"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5. 教学评价</w:t>
      </w:r>
    </w:p>
    <w:p w14:paraId="6D5FEBA9"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能够熟练使用英文文献数据库</w:t>
      </w:r>
      <w:r w:rsidRPr="00B72CED">
        <w:rPr>
          <w:rFonts w:ascii="宋体" w:eastAsia="宋体" w:hAnsi="宋体" w:cs="Times New Roman" w:hint="eastAsia"/>
          <w:szCs w:val="21"/>
        </w:rPr>
        <w:t>PUBMED</w:t>
      </w:r>
    </w:p>
    <w:bookmarkEnd w:id="0"/>
    <w:p w14:paraId="13E0A5DD"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2C47BF51" w14:textId="44A44AE3" w:rsidR="00176218" w:rsidRPr="00B72CED" w:rsidRDefault="00176218"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第2篇 第</w:t>
      </w:r>
      <w:r w:rsidRPr="00B72CED">
        <w:rPr>
          <w:rFonts w:ascii="黑体" w:eastAsia="黑体" w:hAnsi="黑体" w:cs="Times New Roman"/>
          <w:b/>
          <w:sz w:val="24"/>
          <w:szCs w:val="24"/>
        </w:rPr>
        <w:t>4</w:t>
      </w:r>
      <w:r w:rsidRPr="00B72CED">
        <w:rPr>
          <w:rFonts w:ascii="黑体" w:eastAsia="黑体" w:hAnsi="黑体" w:cs="Times New Roman" w:hint="eastAsia"/>
          <w:b/>
          <w:sz w:val="24"/>
          <w:szCs w:val="24"/>
        </w:rPr>
        <w:t>章 外文数据库Web of Science</w:t>
      </w:r>
    </w:p>
    <w:p w14:paraId="57834A76"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62CC6802" w14:textId="77777777" w:rsidR="00176218" w:rsidRPr="00B72CED" w:rsidRDefault="00176218" w:rsidP="00B72CED">
      <w:pPr>
        <w:widowControl/>
        <w:numPr>
          <w:ilvl w:val="0"/>
          <w:numId w:val="6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了解Web of Science整合数据库所包含的子数据库；</w:t>
      </w:r>
    </w:p>
    <w:p w14:paraId="56BEF815" w14:textId="77777777" w:rsidR="00176218" w:rsidRPr="00B72CED" w:rsidRDefault="00176218" w:rsidP="00B72CED">
      <w:pPr>
        <w:widowControl/>
        <w:numPr>
          <w:ilvl w:val="0"/>
          <w:numId w:val="6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了解Web of Science的检索功能和分析功能；</w:t>
      </w:r>
    </w:p>
    <w:p w14:paraId="774011EC" w14:textId="77777777" w:rsidR="00176218" w:rsidRPr="00B72CED" w:rsidRDefault="00176218" w:rsidP="00B72CED">
      <w:pPr>
        <w:widowControl/>
        <w:numPr>
          <w:ilvl w:val="0"/>
          <w:numId w:val="6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熟练运用Web of Science的基本检索功能。</w:t>
      </w:r>
    </w:p>
    <w:p w14:paraId="6FFC71D5"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教学重点:</w:t>
      </w:r>
      <w:r w:rsidRPr="00B72CED">
        <w:rPr>
          <w:rFonts w:ascii="宋体" w:eastAsia="宋体" w:hAnsi="宋体" w:hint="eastAsia"/>
          <w:szCs w:val="21"/>
        </w:rPr>
        <w:t xml:space="preserve"> Web of Science子数据库，检索功能、分析功能。</w:t>
      </w:r>
    </w:p>
    <w:p w14:paraId="42A7F62F"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3.</w:t>
      </w:r>
      <w:r w:rsidRPr="00B72CED">
        <w:rPr>
          <w:rFonts w:ascii="宋体" w:eastAsia="宋体" w:hAnsi="宋体" w:cs="宋体" w:hint="eastAsia"/>
          <w:color w:val="000000"/>
          <w:kern w:val="0"/>
          <w:szCs w:val="21"/>
        </w:rPr>
        <w:t>教学内容：</w:t>
      </w:r>
    </w:p>
    <w:p w14:paraId="409C4204" w14:textId="77777777" w:rsidR="00176218" w:rsidRPr="00B72CED" w:rsidRDefault="00176218" w:rsidP="00B72CED">
      <w:pPr>
        <w:widowControl/>
        <w:numPr>
          <w:ilvl w:val="0"/>
          <w:numId w:val="6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信息爆炸时代科学研究所面临的挑战；</w:t>
      </w:r>
    </w:p>
    <w:p w14:paraId="459D5E3B" w14:textId="77777777" w:rsidR="00176218" w:rsidRPr="00B72CED" w:rsidRDefault="00176218" w:rsidP="00B72CED">
      <w:pPr>
        <w:widowControl/>
        <w:numPr>
          <w:ilvl w:val="0"/>
          <w:numId w:val="6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引文索引的历史：SCI、SSCI、AHCI的由来；</w:t>
      </w:r>
    </w:p>
    <w:p w14:paraId="4134E1EA" w14:textId="77777777" w:rsidR="00176218" w:rsidRPr="00B72CED" w:rsidRDefault="00176218" w:rsidP="00B72CED">
      <w:pPr>
        <w:widowControl/>
        <w:numPr>
          <w:ilvl w:val="0"/>
          <w:numId w:val="6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Web of Science的由来、意义、相关子数据库介绍。</w:t>
      </w:r>
    </w:p>
    <w:p w14:paraId="24CB97BD" w14:textId="77777777" w:rsidR="00176218" w:rsidRPr="00B72CED" w:rsidRDefault="00176218" w:rsidP="00B72CED">
      <w:pPr>
        <w:widowControl/>
        <w:numPr>
          <w:ilvl w:val="0"/>
          <w:numId w:val="6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Web of Science分析功能展示</w:t>
      </w:r>
    </w:p>
    <w:p w14:paraId="3188FD4F"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bookmarkStart w:id="1" w:name="_Hlk76543588"/>
      <w:r w:rsidRPr="00B72CED">
        <w:rPr>
          <w:rFonts w:ascii="宋体" w:eastAsia="宋体" w:hAnsi="宋体" w:cs="TimesNewRomanPSMT" w:hint="eastAsia"/>
          <w:color w:val="000000"/>
          <w:kern w:val="0"/>
          <w:szCs w:val="21"/>
        </w:rPr>
        <w:t>4. 教学方法</w:t>
      </w:r>
    </w:p>
    <w:p w14:paraId="6F6A9CC2"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课堂讲授和实习（课堂习题及课后作业）。</w:t>
      </w:r>
    </w:p>
    <w:p w14:paraId="680CAF3E"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5. 教学评价</w:t>
      </w:r>
    </w:p>
    <w:p w14:paraId="49ABC599"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能够熟练使用英文文献数据库</w:t>
      </w:r>
      <w:r w:rsidRPr="00B72CED">
        <w:rPr>
          <w:rFonts w:ascii="宋体" w:eastAsia="宋体" w:hAnsi="宋体" w:hint="eastAsia"/>
          <w:szCs w:val="21"/>
        </w:rPr>
        <w:t>Web of Science</w:t>
      </w:r>
    </w:p>
    <w:bookmarkEnd w:id="1"/>
    <w:p w14:paraId="5DC863E2" w14:textId="77777777" w:rsidR="00176218" w:rsidRPr="00B72CED" w:rsidRDefault="00176218" w:rsidP="00B72CED">
      <w:pPr>
        <w:widowControl/>
        <w:spacing w:beforeLines="50" w:before="156" w:afterLines="50" w:after="156" w:line="276" w:lineRule="auto"/>
        <w:ind w:firstLineChars="200" w:firstLine="482"/>
        <w:jc w:val="left"/>
        <w:rPr>
          <w:rFonts w:ascii="宋体" w:eastAsia="宋体" w:hAnsi="宋体" w:cs="Times New Roman"/>
          <w:b/>
          <w:sz w:val="24"/>
          <w:szCs w:val="24"/>
        </w:rPr>
      </w:pPr>
    </w:p>
    <w:p w14:paraId="6BACC51E" w14:textId="4F8A2994" w:rsidR="00176218" w:rsidRPr="00B72CED" w:rsidRDefault="00343DD7"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lastRenderedPageBreak/>
        <w:t>第2篇 第</w:t>
      </w:r>
      <w:r w:rsidRPr="00B72CED">
        <w:rPr>
          <w:rFonts w:ascii="黑体" w:eastAsia="黑体" w:hAnsi="黑体" w:cs="Times New Roman"/>
          <w:b/>
          <w:sz w:val="24"/>
          <w:szCs w:val="24"/>
        </w:rPr>
        <w:t>5</w:t>
      </w:r>
      <w:r w:rsidRPr="00B72CED">
        <w:rPr>
          <w:rFonts w:ascii="黑体" w:eastAsia="黑体" w:hAnsi="黑体" w:cs="Times New Roman" w:hint="eastAsia"/>
          <w:b/>
          <w:sz w:val="24"/>
          <w:szCs w:val="24"/>
        </w:rPr>
        <w:t xml:space="preserve">章 </w:t>
      </w:r>
      <w:r w:rsidR="00176218" w:rsidRPr="00B72CED">
        <w:rPr>
          <w:rFonts w:ascii="黑体" w:eastAsia="黑体" w:hAnsi="黑体" w:cs="Times New Roman" w:hint="eastAsia"/>
          <w:b/>
          <w:sz w:val="24"/>
          <w:szCs w:val="24"/>
        </w:rPr>
        <w:t>英文文献结构分析（以SCI收录论文为例）</w:t>
      </w:r>
    </w:p>
    <w:p w14:paraId="5E12FEF1"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19CB44E3" w14:textId="77777777" w:rsidR="00176218" w:rsidRPr="00B72CED" w:rsidRDefault="00176218" w:rsidP="00B72CED">
      <w:pPr>
        <w:widowControl/>
        <w:numPr>
          <w:ilvl w:val="0"/>
          <w:numId w:val="6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了解SCI收录论文类型</w:t>
      </w:r>
    </w:p>
    <w:p w14:paraId="261E6A12" w14:textId="77777777" w:rsidR="00176218" w:rsidRPr="00B72CED" w:rsidRDefault="00176218" w:rsidP="00B72CED">
      <w:pPr>
        <w:widowControl/>
        <w:numPr>
          <w:ilvl w:val="0"/>
          <w:numId w:val="6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熟悉SCI收录论文结构</w:t>
      </w:r>
    </w:p>
    <w:p w14:paraId="77D7F174" w14:textId="77777777" w:rsidR="00176218" w:rsidRPr="00B72CED" w:rsidRDefault="00176218" w:rsidP="00B72CED">
      <w:pPr>
        <w:widowControl/>
        <w:numPr>
          <w:ilvl w:val="0"/>
          <w:numId w:val="6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掌握SCI Article阅读要领</w:t>
      </w:r>
    </w:p>
    <w:p w14:paraId="3256E2D5"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教学重难点：加强专业英语的学习、助力英文论文的阅读理解。</w:t>
      </w:r>
    </w:p>
    <w:p w14:paraId="4A48CA3D"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3.</w:t>
      </w:r>
      <w:r w:rsidRPr="00B72CED">
        <w:rPr>
          <w:rFonts w:ascii="宋体" w:eastAsia="宋体" w:hAnsi="宋体" w:cs="宋体" w:hint="eastAsia"/>
          <w:color w:val="000000"/>
          <w:kern w:val="0"/>
          <w:szCs w:val="21"/>
        </w:rPr>
        <w:t>教学内容：</w:t>
      </w:r>
    </w:p>
    <w:p w14:paraId="65835D3A" w14:textId="77777777" w:rsidR="00176218" w:rsidRPr="00B72CED" w:rsidRDefault="00176218" w:rsidP="00B72CED">
      <w:pPr>
        <w:widowControl/>
        <w:numPr>
          <w:ilvl w:val="0"/>
          <w:numId w:val="6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SCI收录论文的主要类型及其区别：Research article、Review、Letter等；</w:t>
      </w:r>
    </w:p>
    <w:p w14:paraId="7B9C5674" w14:textId="77777777" w:rsidR="00176218" w:rsidRPr="00B72CED" w:rsidRDefault="00176218" w:rsidP="00B72CED">
      <w:pPr>
        <w:widowControl/>
        <w:numPr>
          <w:ilvl w:val="0"/>
          <w:numId w:val="6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Research article和Review的结构分析；</w:t>
      </w:r>
    </w:p>
    <w:p w14:paraId="37AD9EEC" w14:textId="77777777" w:rsidR="00176218" w:rsidRPr="00B72CED" w:rsidRDefault="00176218" w:rsidP="00B72CED">
      <w:pPr>
        <w:widowControl/>
        <w:numPr>
          <w:ilvl w:val="0"/>
          <w:numId w:val="6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SCI论文赏析 （重点）：</w:t>
      </w:r>
    </w:p>
    <w:p w14:paraId="1AB6841A"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4. 教学方法</w:t>
      </w:r>
    </w:p>
    <w:p w14:paraId="66F68E0B"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课堂讲授和实习（课堂习题及课后作业）。</w:t>
      </w:r>
    </w:p>
    <w:p w14:paraId="1BB42978"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5. 教学评价</w:t>
      </w:r>
    </w:p>
    <w:p w14:paraId="69A7A287"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围绕感兴趣的课题进行检索，下载并试读一篇英文论文，了解英文文献的结构。</w:t>
      </w:r>
    </w:p>
    <w:p w14:paraId="5F130F40"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793CEDE7" w14:textId="5188D97A" w:rsidR="00176218" w:rsidRPr="00B72CED" w:rsidRDefault="00343DD7"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第2篇 第</w:t>
      </w:r>
      <w:r w:rsidRPr="00B72CED">
        <w:rPr>
          <w:rFonts w:ascii="黑体" w:eastAsia="黑体" w:hAnsi="黑体" w:cs="Times New Roman"/>
          <w:b/>
          <w:sz w:val="24"/>
          <w:szCs w:val="24"/>
        </w:rPr>
        <w:t>6</w:t>
      </w:r>
      <w:r w:rsidRPr="00B72CED">
        <w:rPr>
          <w:rFonts w:ascii="黑体" w:eastAsia="黑体" w:hAnsi="黑体" w:cs="Times New Roman" w:hint="eastAsia"/>
          <w:b/>
          <w:sz w:val="24"/>
          <w:szCs w:val="24"/>
        </w:rPr>
        <w:t xml:space="preserve">章 </w:t>
      </w:r>
      <w:r w:rsidR="00176218" w:rsidRPr="00B72CED">
        <w:rPr>
          <w:rFonts w:ascii="黑体" w:eastAsia="黑体" w:hAnsi="黑体" w:cs="Times New Roman" w:hint="eastAsia"/>
          <w:b/>
          <w:sz w:val="24"/>
          <w:szCs w:val="24"/>
        </w:rPr>
        <w:t>文献管理软件EndNote</w:t>
      </w:r>
    </w:p>
    <w:p w14:paraId="317FA716"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0939CDB0" w14:textId="77777777" w:rsidR="00176218" w:rsidRPr="00B72CED" w:rsidRDefault="00176218" w:rsidP="00B72CED">
      <w:pPr>
        <w:widowControl/>
        <w:numPr>
          <w:ilvl w:val="0"/>
          <w:numId w:val="6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明确文献管理软件的作用、应用环境；</w:t>
      </w:r>
    </w:p>
    <w:p w14:paraId="0994927C" w14:textId="77777777" w:rsidR="00176218" w:rsidRPr="00B72CED" w:rsidRDefault="00176218" w:rsidP="00B72CED">
      <w:pPr>
        <w:widowControl/>
        <w:numPr>
          <w:ilvl w:val="0"/>
          <w:numId w:val="6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了解Endnote安装；</w:t>
      </w:r>
    </w:p>
    <w:p w14:paraId="23C465B5" w14:textId="77777777" w:rsidR="00176218" w:rsidRPr="00B72CED" w:rsidRDefault="00176218" w:rsidP="00B72CED">
      <w:pPr>
        <w:widowControl/>
        <w:numPr>
          <w:ilvl w:val="0"/>
          <w:numId w:val="6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熟悉Endnote的基本功能和使用操作。</w:t>
      </w:r>
    </w:p>
    <w:p w14:paraId="407E8F3F"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教学内容：</w:t>
      </w:r>
    </w:p>
    <w:p w14:paraId="524A2A18" w14:textId="77777777" w:rsidR="00176218" w:rsidRPr="00B72CED" w:rsidRDefault="00176218" w:rsidP="00B72CED">
      <w:pPr>
        <w:widowControl/>
        <w:numPr>
          <w:ilvl w:val="0"/>
          <w:numId w:val="7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 xml:space="preserve">Endnote 功能简介； </w:t>
      </w:r>
    </w:p>
    <w:p w14:paraId="023DBC21" w14:textId="77777777" w:rsidR="00176218" w:rsidRPr="00B72CED" w:rsidRDefault="00176218" w:rsidP="00B72CED">
      <w:pPr>
        <w:widowControl/>
        <w:numPr>
          <w:ilvl w:val="0"/>
          <w:numId w:val="7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Endnote 软件下载与安装；</w:t>
      </w:r>
    </w:p>
    <w:p w14:paraId="1566F690" w14:textId="77777777" w:rsidR="00176218" w:rsidRPr="00B72CED" w:rsidRDefault="00176218" w:rsidP="00B72CED">
      <w:pPr>
        <w:widowControl/>
        <w:numPr>
          <w:ilvl w:val="0"/>
          <w:numId w:val="7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Endnote on Web和Desktop Endnote的使用:</w:t>
      </w:r>
    </w:p>
    <w:p w14:paraId="2A0DAB1D" w14:textId="77777777" w:rsidR="00176218" w:rsidRPr="00B72CED" w:rsidRDefault="00176218" w:rsidP="00B72CED">
      <w:pPr>
        <w:pStyle w:val="ac"/>
        <w:numPr>
          <w:ilvl w:val="1"/>
          <w:numId w:val="71"/>
        </w:numPr>
        <w:spacing w:line="276" w:lineRule="auto"/>
        <w:ind w:firstLineChars="0"/>
        <w:rPr>
          <w:rFonts w:ascii="宋体" w:eastAsia="宋体" w:hAnsi="宋体"/>
          <w:szCs w:val="21"/>
        </w:rPr>
      </w:pPr>
      <w:r w:rsidRPr="00B72CED">
        <w:rPr>
          <w:rFonts w:ascii="宋体" w:eastAsia="宋体" w:hAnsi="宋体" w:hint="eastAsia"/>
          <w:szCs w:val="21"/>
        </w:rPr>
        <w:t xml:space="preserve">网页式Endnote Basic的使用 </w:t>
      </w:r>
    </w:p>
    <w:p w14:paraId="696A35E0"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 xml:space="preserve">注册/登录 </w:t>
      </w:r>
    </w:p>
    <w:p w14:paraId="2AA1B103"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 xml:space="preserve">收集参考文献 </w:t>
      </w:r>
    </w:p>
    <w:p w14:paraId="18108361"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 xml:space="preserve">组织参考文献 </w:t>
      </w:r>
    </w:p>
    <w:p w14:paraId="4C8CD80F"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lastRenderedPageBreak/>
        <w:t xml:space="preserve">格式化参考文献 </w:t>
      </w:r>
    </w:p>
    <w:p w14:paraId="52499DA7" w14:textId="77777777" w:rsidR="00176218" w:rsidRPr="00B72CED" w:rsidRDefault="00176218" w:rsidP="00B72CED">
      <w:pPr>
        <w:pStyle w:val="ac"/>
        <w:numPr>
          <w:ilvl w:val="1"/>
          <w:numId w:val="71"/>
        </w:numPr>
        <w:spacing w:line="276" w:lineRule="auto"/>
        <w:ind w:firstLineChars="0"/>
        <w:rPr>
          <w:rFonts w:ascii="宋体" w:eastAsia="宋体" w:hAnsi="宋体"/>
          <w:szCs w:val="21"/>
        </w:rPr>
      </w:pPr>
      <w:r w:rsidRPr="00B72CED">
        <w:rPr>
          <w:rFonts w:ascii="宋体" w:eastAsia="宋体" w:hAnsi="宋体" w:hint="eastAsia"/>
          <w:szCs w:val="21"/>
        </w:rPr>
        <w:t xml:space="preserve">Desktop Endnote的使用 </w:t>
      </w:r>
    </w:p>
    <w:p w14:paraId="6D31E037"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 xml:space="preserve">创建Endnote文库 </w:t>
      </w:r>
    </w:p>
    <w:p w14:paraId="2D7381F0"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从</w:t>
      </w:r>
      <w:proofErr w:type="spellStart"/>
      <w:r w:rsidRPr="00B72CED">
        <w:rPr>
          <w:rFonts w:ascii="宋体" w:eastAsia="宋体" w:hAnsi="宋体" w:cs="Times New Roman" w:hint="eastAsia"/>
          <w:szCs w:val="21"/>
        </w:rPr>
        <w:t>Pubmed</w:t>
      </w:r>
      <w:proofErr w:type="spellEnd"/>
      <w:r w:rsidRPr="00B72CED">
        <w:rPr>
          <w:rFonts w:ascii="宋体" w:eastAsia="宋体" w:hAnsi="宋体" w:cs="Times New Roman" w:hint="eastAsia"/>
          <w:szCs w:val="21"/>
        </w:rPr>
        <w:t xml:space="preserve">获取、导入参考文献 </w:t>
      </w:r>
    </w:p>
    <w:p w14:paraId="434C93A7"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 xml:space="preserve">分组管理文献 </w:t>
      </w:r>
    </w:p>
    <w:p w14:paraId="6BC941BC"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格式化论文参考文献（</w:t>
      </w:r>
      <w:proofErr w:type="spellStart"/>
      <w:r w:rsidRPr="00B72CED">
        <w:rPr>
          <w:rFonts w:ascii="宋体" w:eastAsia="宋体" w:hAnsi="宋体" w:cs="Times New Roman" w:hint="eastAsia"/>
          <w:szCs w:val="21"/>
        </w:rPr>
        <w:t>PLoS</w:t>
      </w:r>
      <w:proofErr w:type="spellEnd"/>
      <w:r w:rsidRPr="00B72CED">
        <w:rPr>
          <w:rFonts w:ascii="宋体" w:eastAsia="宋体" w:hAnsi="宋体" w:cs="Times New Roman" w:hint="eastAsia"/>
          <w:szCs w:val="21"/>
        </w:rPr>
        <w:t>杂志格式)</w:t>
      </w:r>
    </w:p>
    <w:p w14:paraId="22EBC1DC" w14:textId="77777777" w:rsidR="00176218" w:rsidRPr="00B72CED" w:rsidRDefault="00176218" w:rsidP="00B72CED">
      <w:pPr>
        <w:numPr>
          <w:ilvl w:val="0"/>
          <w:numId w:val="72"/>
        </w:numPr>
        <w:spacing w:line="276" w:lineRule="auto"/>
        <w:ind w:firstLine="752"/>
        <w:rPr>
          <w:rFonts w:ascii="宋体" w:eastAsia="宋体" w:hAnsi="宋体" w:cs="Times New Roman"/>
          <w:szCs w:val="21"/>
        </w:rPr>
      </w:pPr>
      <w:r w:rsidRPr="00B72CED">
        <w:rPr>
          <w:rFonts w:ascii="宋体" w:eastAsia="宋体" w:hAnsi="宋体" w:cs="Times New Roman" w:hint="eastAsia"/>
          <w:szCs w:val="21"/>
        </w:rPr>
        <w:t xml:space="preserve">边写边引用 </w:t>
      </w:r>
    </w:p>
    <w:p w14:paraId="4978D270"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4. 教学方法</w:t>
      </w:r>
    </w:p>
    <w:p w14:paraId="3B2DF166"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课堂讲授和实习（课堂习题及课后作业）：</w:t>
      </w:r>
      <w:r w:rsidRPr="00B72CED">
        <w:rPr>
          <w:rFonts w:ascii="宋体" w:eastAsia="宋体" w:hAnsi="宋体" w:cs="Times New Roman" w:hint="eastAsia"/>
          <w:szCs w:val="21"/>
        </w:rPr>
        <w:t>随</w:t>
      </w:r>
      <w:proofErr w:type="gramStart"/>
      <w:r w:rsidRPr="00B72CED">
        <w:rPr>
          <w:rFonts w:ascii="宋体" w:eastAsia="宋体" w:hAnsi="宋体" w:cs="Times New Roman" w:hint="eastAsia"/>
          <w:szCs w:val="21"/>
        </w:rPr>
        <w:t>堂完成</w:t>
      </w:r>
      <w:proofErr w:type="gramEnd"/>
      <w:r w:rsidRPr="00B72CED">
        <w:rPr>
          <w:rFonts w:ascii="宋体" w:eastAsia="宋体" w:hAnsi="宋体" w:cs="Times New Roman" w:hint="eastAsia"/>
          <w:szCs w:val="21"/>
        </w:rPr>
        <w:t>Endnote的下载、安装、基本功能的使用。</w:t>
      </w:r>
    </w:p>
    <w:p w14:paraId="6C92A04E"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5. 教学评价</w:t>
      </w:r>
    </w:p>
    <w:p w14:paraId="501CD0C3"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学会安装</w:t>
      </w:r>
      <w:r w:rsidRPr="00B72CED">
        <w:rPr>
          <w:rFonts w:ascii="宋体" w:eastAsia="宋体" w:hAnsi="宋体" w:cs="Times New Roman" w:hint="eastAsia"/>
          <w:szCs w:val="21"/>
        </w:rPr>
        <w:t>Endnote软件，通过Endnote软件完成文献下载，导入，文献管理和文献的插入等基本操作</w:t>
      </w:r>
    </w:p>
    <w:p w14:paraId="7C81AF90" w14:textId="77777777" w:rsidR="00176218" w:rsidRPr="00B72CED" w:rsidRDefault="00176218" w:rsidP="00B72CED">
      <w:pPr>
        <w:widowControl/>
        <w:spacing w:beforeLines="50" w:before="156" w:afterLines="50" w:after="156" w:line="276" w:lineRule="auto"/>
        <w:ind w:firstLineChars="200" w:firstLine="482"/>
        <w:jc w:val="left"/>
        <w:rPr>
          <w:rFonts w:ascii="宋体" w:eastAsia="宋体" w:hAnsi="宋体" w:cs="Times New Roman"/>
          <w:b/>
          <w:sz w:val="24"/>
          <w:szCs w:val="24"/>
        </w:rPr>
      </w:pPr>
    </w:p>
    <w:p w14:paraId="163928A4" w14:textId="2C421B64" w:rsidR="00176218" w:rsidRPr="00B72CED" w:rsidRDefault="00343DD7"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第2篇 第</w:t>
      </w:r>
      <w:r w:rsidRPr="00B72CED">
        <w:rPr>
          <w:rFonts w:ascii="黑体" w:eastAsia="黑体" w:hAnsi="黑体" w:cs="Times New Roman"/>
          <w:b/>
          <w:sz w:val="24"/>
          <w:szCs w:val="24"/>
        </w:rPr>
        <w:t>7</w:t>
      </w:r>
      <w:r w:rsidRPr="00B72CED">
        <w:rPr>
          <w:rFonts w:ascii="黑体" w:eastAsia="黑体" w:hAnsi="黑体" w:cs="Times New Roman" w:hint="eastAsia"/>
          <w:b/>
          <w:sz w:val="24"/>
          <w:szCs w:val="24"/>
        </w:rPr>
        <w:t xml:space="preserve">章 </w:t>
      </w:r>
      <w:r w:rsidR="00176218" w:rsidRPr="00B72CED">
        <w:rPr>
          <w:rFonts w:ascii="黑体" w:eastAsia="黑体" w:hAnsi="黑体" w:cs="Times New Roman" w:hint="eastAsia"/>
          <w:b/>
          <w:sz w:val="24"/>
          <w:szCs w:val="24"/>
        </w:rPr>
        <w:t>SCI收录期刊及论文写作</w:t>
      </w:r>
    </w:p>
    <w:p w14:paraId="29D8E2D6"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1.</w:t>
      </w:r>
      <w:r w:rsidRPr="00B72CED">
        <w:rPr>
          <w:rFonts w:ascii="宋体" w:eastAsia="宋体" w:hAnsi="宋体" w:cs="宋体" w:hint="eastAsia"/>
          <w:color w:val="000000"/>
          <w:kern w:val="0"/>
          <w:szCs w:val="21"/>
        </w:rPr>
        <w:t>教学目标：</w:t>
      </w:r>
    </w:p>
    <w:p w14:paraId="0082FB9F" w14:textId="77777777" w:rsidR="00176218" w:rsidRPr="00B72CED" w:rsidRDefault="00176218" w:rsidP="00B72CED">
      <w:pPr>
        <w:widowControl/>
        <w:numPr>
          <w:ilvl w:val="0"/>
          <w:numId w:val="7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熟悉生物医学领域的世界知名期刊；</w:t>
      </w:r>
    </w:p>
    <w:p w14:paraId="3BFBA800" w14:textId="77777777" w:rsidR="00176218" w:rsidRPr="00B72CED" w:rsidRDefault="00176218" w:rsidP="00B72CED">
      <w:pPr>
        <w:widowControl/>
        <w:numPr>
          <w:ilvl w:val="0"/>
          <w:numId w:val="7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了解论文写作的基本方法和思路。</w:t>
      </w:r>
    </w:p>
    <w:p w14:paraId="4068EC68"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hint="eastAsia"/>
          <w:color w:val="000000"/>
          <w:kern w:val="0"/>
          <w:szCs w:val="21"/>
        </w:rPr>
        <w:t>2.</w:t>
      </w:r>
      <w:r w:rsidRPr="00B72CED">
        <w:rPr>
          <w:rFonts w:ascii="宋体" w:eastAsia="宋体" w:hAnsi="宋体" w:cs="宋体" w:hint="eastAsia"/>
          <w:color w:val="000000"/>
          <w:kern w:val="0"/>
          <w:szCs w:val="21"/>
        </w:rPr>
        <w:t>教学内容：</w:t>
      </w:r>
    </w:p>
    <w:p w14:paraId="14422002" w14:textId="77777777" w:rsidR="00176218" w:rsidRPr="00B72CED" w:rsidRDefault="00176218" w:rsidP="00B72CED">
      <w:pPr>
        <w:widowControl/>
        <w:numPr>
          <w:ilvl w:val="0"/>
          <w:numId w:val="7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 xml:space="preserve">SCI </w:t>
      </w:r>
    </w:p>
    <w:p w14:paraId="47D2B87B" w14:textId="77777777" w:rsidR="00176218" w:rsidRPr="00B72CED" w:rsidRDefault="00176218" w:rsidP="00B72CED">
      <w:pPr>
        <w:widowControl/>
        <w:numPr>
          <w:ilvl w:val="0"/>
          <w:numId w:val="7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SCI 杂志介绍：</w:t>
      </w:r>
    </w:p>
    <w:p w14:paraId="79FC12A8" w14:textId="77777777" w:rsidR="00176218" w:rsidRPr="00B72CED" w:rsidRDefault="00176218" w:rsidP="00B72CED">
      <w:pPr>
        <w:widowControl/>
        <w:numPr>
          <w:ilvl w:val="0"/>
          <w:numId w:val="7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SCI论文写作的基本方法思路</w:t>
      </w:r>
    </w:p>
    <w:p w14:paraId="5664BE47" w14:textId="77777777" w:rsidR="00176218" w:rsidRPr="00B72CED" w:rsidRDefault="00176218" w:rsidP="00B72CED">
      <w:pPr>
        <w:numPr>
          <w:ilvl w:val="0"/>
          <w:numId w:val="75"/>
        </w:numPr>
        <w:spacing w:line="276" w:lineRule="auto"/>
        <w:ind w:left="1701" w:hanging="567"/>
        <w:rPr>
          <w:rFonts w:ascii="宋体" w:eastAsia="宋体" w:hAnsi="宋体"/>
          <w:szCs w:val="21"/>
        </w:rPr>
      </w:pPr>
      <w:r w:rsidRPr="00B72CED">
        <w:rPr>
          <w:rFonts w:ascii="宋体" w:eastAsia="宋体" w:hAnsi="宋体" w:hint="eastAsia"/>
          <w:szCs w:val="21"/>
        </w:rPr>
        <w:t>科学选题是关键、实验研究和数据是基础；</w:t>
      </w:r>
    </w:p>
    <w:p w14:paraId="71E47E62" w14:textId="77777777" w:rsidR="00176218" w:rsidRPr="00B72CED" w:rsidRDefault="00176218" w:rsidP="00B72CED">
      <w:pPr>
        <w:numPr>
          <w:ilvl w:val="0"/>
          <w:numId w:val="75"/>
        </w:numPr>
        <w:spacing w:line="276" w:lineRule="auto"/>
        <w:ind w:left="1701" w:hanging="567"/>
        <w:rPr>
          <w:rFonts w:ascii="宋体" w:eastAsia="宋体" w:hAnsi="宋体"/>
          <w:szCs w:val="21"/>
        </w:rPr>
      </w:pPr>
      <w:r w:rsidRPr="00B72CED">
        <w:rPr>
          <w:rFonts w:ascii="宋体" w:eastAsia="宋体" w:hAnsi="宋体" w:hint="eastAsia"/>
          <w:szCs w:val="21"/>
        </w:rPr>
        <w:t>SCI论文结构分析及各部分在文中的作用；</w:t>
      </w:r>
    </w:p>
    <w:p w14:paraId="65D17893" w14:textId="77777777" w:rsidR="00176218" w:rsidRPr="00B72CED" w:rsidRDefault="00176218" w:rsidP="00B72CED">
      <w:pPr>
        <w:numPr>
          <w:ilvl w:val="0"/>
          <w:numId w:val="75"/>
        </w:numPr>
        <w:spacing w:line="276" w:lineRule="auto"/>
        <w:ind w:left="1701" w:hanging="567"/>
        <w:rPr>
          <w:rFonts w:ascii="宋体" w:eastAsia="宋体" w:hAnsi="宋体"/>
          <w:szCs w:val="21"/>
        </w:rPr>
      </w:pPr>
      <w:r w:rsidRPr="00B72CED">
        <w:rPr>
          <w:rFonts w:ascii="宋体" w:eastAsia="宋体" w:hAnsi="宋体" w:hint="eastAsia"/>
          <w:szCs w:val="21"/>
        </w:rPr>
        <w:t>论文写作的基本步骤和注意事项。</w:t>
      </w:r>
    </w:p>
    <w:p w14:paraId="300B8CB9" w14:textId="77777777" w:rsidR="00176218" w:rsidRPr="00B72CED" w:rsidRDefault="00176218" w:rsidP="00B72CED">
      <w:pPr>
        <w:widowControl/>
        <w:numPr>
          <w:ilvl w:val="0"/>
          <w:numId w:val="7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SCI 论文投稿事项。</w:t>
      </w:r>
    </w:p>
    <w:p w14:paraId="46226F92"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4. 教学方法</w:t>
      </w:r>
    </w:p>
    <w:p w14:paraId="321F1021"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课堂讲授和实习（课堂习题及课后作业）</w:t>
      </w:r>
    </w:p>
    <w:p w14:paraId="6CBA7E87" w14:textId="77777777" w:rsidR="00176218" w:rsidRPr="00B72CED" w:rsidRDefault="00176218"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5. 教学评价</w:t>
      </w:r>
    </w:p>
    <w:p w14:paraId="4994F841" w14:textId="77777777" w:rsidR="00176218" w:rsidRPr="00B72CED" w:rsidRDefault="00176218" w:rsidP="00B72CED">
      <w:pPr>
        <w:spacing w:line="276" w:lineRule="auto"/>
        <w:ind w:left="426"/>
        <w:rPr>
          <w:rFonts w:ascii="宋体" w:eastAsia="宋体" w:hAnsi="宋体"/>
          <w:szCs w:val="21"/>
        </w:rPr>
      </w:pPr>
      <w:r w:rsidRPr="00B72CED">
        <w:rPr>
          <w:rFonts w:ascii="宋体" w:eastAsia="宋体" w:hAnsi="宋体" w:hint="eastAsia"/>
          <w:szCs w:val="21"/>
        </w:rPr>
        <w:t>了解世界知名生物医学期刊，培养阅读习惯，走近科学研究前沿。</w:t>
      </w:r>
    </w:p>
    <w:p w14:paraId="06A201C3" w14:textId="77777777" w:rsidR="00176218" w:rsidRPr="00B72CED" w:rsidRDefault="00176218"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p>
    <w:p w14:paraId="2B2F6C6F" w14:textId="7979B917" w:rsidR="00817E30" w:rsidRPr="00B72CED" w:rsidRDefault="00817E30" w:rsidP="00B72CED">
      <w:pPr>
        <w:widowControl/>
        <w:spacing w:beforeLines="50" w:before="156" w:afterLines="50" w:after="156" w:line="276" w:lineRule="auto"/>
        <w:ind w:firstLineChars="200" w:firstLine="420"/>
        <w:jc w:val="left"/>
        <w:rPr>
          <w:rFonts w:ascii="宋体" w:eastAsia="宋体" w:hAnsi="宋体" w:cs="Times New Roman"/>
          <w:b/>
          <w:sz w:val="24"/>
          <w:szCs w:val="24"/>
        </w:rPr>
      </w:pPr>
      <w:r w:rsidRPr="00B72CED">
        <w:rPr>
          <w:rFonts w:ascii="宋体" w:eastAsia="宋体" w:hAnsi="宋体" w:cs="TimesNewRomanPSMT" w:hint="eastAsia"/>
          <w:kern w:val="0"/>
          <w:szCs w:val="21"/>
        </w:rPr>
        <w:t xml:space="preserve"> </w:t>
      </w:r>
      <w:r w:rsidRPr="00B72CED">
        <w:rPr>
          <w:rFonts w:ascii="黑体" w:eastAsia="黑体" w:hAnsi="黑体" w:cs="Times New Roman" w:hint="eastAsia"/>
          <w:b/>
          <w:sz w:val="24"/>
          <w:szCs w:val="24"/>
        </w:rPr>
        <w:t xml:space="preserve">   第3篇  第1章 医学统计学绪论 </w:t>
      </w:r>
    </w:p>
    <w:p w14:paraId="555F9E3D" w14:textId="40134BB0" w:rsidR="00817E30" w:rsidRPr="00B72CED" w:rsidRDefault="00871F40" w:rsidP="00B72CED">
      <w:pPr>
        <w:widowControl/>
        <w:autoSpaceDE w:val="0"/>
        <w:autoSpaceDN w:val="0"/>
        <w:adjustRightInd w:val="0"/>
        <w:spacing w:beforeLines="50" w:before="156" w:afterLines="50" w:after="156" w:line="276" w:lineRule="auto"/>
        <w:ind w:firstLineChars="200" w:firstLine="420"/>
        <w:jc w:val="left"/>
        <w:rPr>
          <w:rFonts w:ascii="宋体" w:eastAsia="宋体" w:hAnsi="宋体" w:cs="TimesNewRomanPSMT"/>
          <w:kern w:val="0"/>
          <w:szCs w:val="21"/>
        </w:rPr>
      </w:pPr>
      <w:r w:rsidRPr="00B72CED">
        <w:rPr>
          <w:rFonts w:ascii="宋体" w:eastAsia="宋体" w:hAnsi="宋体" w:cs="TimesNewRomanPSMT" w:hint="eastAsia"/>
          <w:kern w:val="0"/>
          <w:szCs w:val="21"/>
        </w:rPr>
        <w:t>1.</w:t>
      </w:r>
      <w:r w:rsidR="00817E30" w:rsidRPr="00B72CED">
        <w:rPr>
          <w:rFonts w:ascii="宋体" w:eastAsia="宋体" w:hAnsi="宋体" w:cs="TimesNewRomanPSMT" w:hint="eastAsia"/>
          <w:kern w:val="0"/>
          <w:szCs w:val="21"/>
        </w:rPr>
        <w:t>教学目标</w:t>
      </w:r>
    </w:p>
    <w:p w14:paraId="3682D9DA" w14:textId="0821C828" w:rsidR="00871F40" w:rsidRPr="00B72CED" w:rsidRDefault="00871F40"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r w:rsidRPr="00B72CED">
        <w:rPr>
          <w:rFonts w:ascii="宋体" w:eastAsia="宋体" w:hAnsi="宋体" w:cs="TimesNewRomanPSMT" w:hint="eastAsia"/>
          <w:kern w:val="0"/>
          <w:szCs w:val="21"/>
        </w:rPr>
        <w:t>（1）掌握医学统计学的基本概念；</w:t>
      </w:r>
    </w:p>
    <w:p w14:paraId="54EC510B" w14:textId="31843B79" w:rsidR="00871F40" w:rsidRPr="00B72CED" w:rsidRDefault="00871F40"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r w:rsidRPr="00B72CED">
        <w:rPr>
          <w:rFonts w:ascii="宋体" w:eastAsia="宋体" w:hAnsi="宋体" w:cs="TimesNewRomanPSMT" w:hint="eastAsia"/>
          <w:kern w:val="0"/>
          <w:szCs w:val="21"/>
        </w:rPr>
        <w:t>（2）了解医学统计学的发展史；</w:t>
      </w:r>
    </w:p>
    <w:p w14:paraId="371E09AF" w14:textId="3417773F" w:rsidR="00817E30" w:rsidRPr="00B72CED" w:rsidRDefault="00871F40" w:rsidP="00B72CED">
      <w:pPr>
        <w:pStyle w:val="ac"/>
        <w:widowControl/>
        <w:numPr>
          <w:ilvl w:val="0"/>
          <w:numId w:val="14"/>
        </w:numPr>
        <w:autoSpaceDE w:val="0"/>
        <w:autoSpaceDN w:val="0"/>
        <w:adjustRightInd w:val="0"/>
        <w:spacing w:beforeLines="50" w:before="156" w:afterLines="50" w:after="156" w:line="276" w:lineRule="auto"/>
        <w:ind w:firstLineChars="0"/>
        <w:jc w:val="left"/>
        <w:rPr>
          <w:rFonts w:ascii="宋体" w:eastAsia="宋体" w:hAnsi="宋体" w:cs="TimesNewRomanPSMT"/>
          <w:kern w:val="0"/>
          <w:szCs w:val="21"/>
        </w:rPr>
      </w:pPr>
      <w:r w:rsidRPr="00B72CED">
        <w:rPr>
          <w:rFonts w:ascii="宋体" w:eastAsia="宋体" w:hAnsi="宋体" w:cs="TimesNewRomanPSMT" w:hint="eastAsia"/>
          <w:kern w:val="0"/>
          <w:szCs w:val="21"/>
        </w:rPr>
        <w:t>熟悉医学统计学在医学科研中的地位和作用</w:t>
      </w:r>
      <w:r w:rsidR="00817E30" w:rsidRPr="00B72CED">
        <w:rPr>
          <w:rFonts w:ascii="宋体" w:eastAsia="宋体" w:hAnsi="宋体" w:cs="TimesNewRomanPSMT" w:hint="eastAsia"/>
          <w:kern w:val="0"/>
          <w:szCs w:val="21"/>
        </w:rPr>
        <w:t>。</w:t>
      </w:r>
    </w:p>
    <w:p w14:paraId="16663E44" w14:textId="663CFFBB" w:rsidR="00817E30" w:rsidRPr="00B72CED" w:rsidRDefault="00871F40" w:rsidP="00B72CED">
      <w:pPr>
        <w:pStyle w:val="ac"/>
        <w:widowControl/>
        <w:autoSpaceDE w:val="0"/>
        <w:autoSpaceDN w:val="0"/>
        <w:adjustRightInd w:val="0"/>
        <w:spacing w:beforeLines="50" w:before="156" w:afterLines="50" w:after="156" w:line="276" w:lineRule="auto"/>
        <w:ind w:left="210" w:firstLineChars="100" w:firstLine="210"/>
        <w:jc w:val="left"/>
        <w:rPr>
          <w:rFonts w:ascii="宋体" w:eastAsia="宋体" w:hAnsi="宋体" w:cs="TimesNewRomanPSMT"/>
          <w:kern w:val="0"/>
          <w:szCs w:val="21"/>
        </w:rPr>
      </w:pPr>
      <w:r w:rsidRPr="00B72CED">
        <w:rPr>
          <w:rFonts w:ascii="宋体" w:eastAsia="宋体" w:hAnsi="宋体" w:cs="TimesNewRomanPSMT" w:hint="eastAsia"/>
          <w:kern w:val="0"/>
          <w:szCs w:val="21"/>
        </w:rPr>
        <w:t>2.</w:t>
      </w:r>
      <w:r w:rsidR="00817E30" w:rsidRPr="00B72CED">
        <w:rPr>
          <w:rFonts w:ascii="宋体" w:eastAsia="宋体" w:hAnsi="宋体" w:cs="TimesNewRomanPSMT" w:hint="eastAsia"/>
          <w:kern w:val="0"/>
          <w:szCs w:val="21"/>
        </w:rPr>
        <w:t>教学重</w:t>
      </w:r>
      <w:r w:rsidRPr="00B72CED">
        <w:rPr>
          <w:rFonts w:ascii="宋体" w:eastAsia="宋体" w:hAnsi="宋体" w:cs="TimesNewRomanPSMT" w:hint="eastAsia"/>
          <w:kern w:val="0"/>
          <w:szCs w:val="21"/>
        </w:rPr>
        <w:t>点</w:t>
      </w:r>
      <w:r w:rsidR="00817E30" w:rsidRPr="00B72CED">
        <w:rPr>
          <w:rFonts w:ascii="宋体" w:eastAsia="宋体" w:hAnsi="宋体" w:cs="TimesNewRomanPSMT" w:hint="eastAsia"/>
          <w:kern w:val="0"/>
          <w:szCs w:val="21"/>
        </w:rPr>
        <w:t>难点</w:t>
      </w:r>
    </w:p>
    <w:p w14:paraId="6B6F7950" w14:textId="21915BBF" w:rsidR="00817E30" w:rsidRPr="00B72CED" w:rsidRDefault="00871F40" w:rsidP="00B72CED">
      <w:pPr>
        <w:widowControl/>
        <w:autoSpaceDE w:val="0"/>
        <w:autoSpaceDN w:val="0"/>
        <w:adjustRightInd w:val="0"/>
        <w:spacing w:beforeLines="50" w:before="156" w:afterLines="50" w:after="156" w:line="276" w:lineRule="auto"/>
        <w:ind w:firstLineChars="400" w:firstLine="840"/>
        <w:jc w:val="left"/>
        <w:rPr>
          <w:rFonts w:ascii="宋体" w:eastAsia="宋体" w:hAnsi="宋体" w:cs="TimesNewRomanPSMT"/>
          <w:kern w:val="0"/>
          <w:szCs w:val="21"/>
        </w:rPr>
      </w:pPr>
      <w:r w:rsidRPr="00B72CED">
        <w:rPr>
          <w:rFonts w:ascii="宋体" w:eastAsia="宋体" w:hAnsi="宋体" w:cs="TimesNewRomanPSMT" w:hint="eastAsia"/>
          <w:kern w:val="0"/>
          <w:szCs w:val="21"/>
        </w:rPr>
        <w:t>（1）</w:t>
      </w:r>
      <w:r w:rsidR="00817E30" w:rsidRPr="00B72CED">
        <w:rPr>
          <w:rFonts w:ascii="宋体" w:eastAsia="宋体" w:hAnsi="宋体" w:cs="TimesNewRomanPSMT" w:hint="eastAsia"/>
          <w:kern w:val="0"/>
          <w:szCs w:val="21"/>
        </w:rPr>
        <w:t>教学重点：</w:t>
      </w:r>
      <w:r w:rsidRPr="00B72CED">
        <w:rPr>
          <w:rFonts w:ascii="宋体" w:eastAsia="宋体" w:hAnsi="宋体" w:cs="TimesNewRomanPSMT" w:hint="eastAsia"/>
          <w:kern w:val="0"/>
          <w:szCs w:val="21"/>
        </w:rPr>
        <w:t>医学统计的基本概念如：同质和变异、总体和样本、抽样研究、参数和统计量、概率、资料的类型；医学统计学的基本步骤</w:t>
      </w:r>
      <w:r w:rsidR="00817E30" w:rsidRPr="00B72CED">
        <w:rPr>
          <w:rFonts w:ascii="宋体" w:eastAsia="宋体" w:hAnsi="宋体" w:cs="TimesNewRomanPSMT" w:hint="eastAsia"/>
          <w:kern w:val="0"/>
          <w:szCs w:val="21"/>
        </w:rPr>
        <w:t>；</w:t>
      </w:r>
    </w:p>
    <w:p w14:paraId="2E8DDE43" w14:textId="3B358D3A" w:rsidR="00817E30" w:rsidRPr="00B72CED" w:rsidRDefault="00871F40" w:rsidP="00B72CED">
      <w:pPr>
        <w:widowControl/>
        <w:autoSpaceDE w:val="0"/>
        <w:autoSpaceDN w:val="0"/>
        <w:adjustRightInd w:val="0"/>
        <w:spacing w:beforeLines="50" w:before="156" w:afterLines="50" w:after="156" w:line="276" w:lineRule="auto"/>
        <w:ind w:firstLineChars="400" w:firstLine="840"/>
        <w:jc w:val="left"/>
        <w:rPr>
          <w:rFonts w:ascii="宋体" w:eastAsia="宋体" w:hAnsi="宋体" w:cs="TimesNewRomanPSMT"/>
          <w:kern w:val="0"/>
          <w:szCs w:val="21"/>
        </w:rPr>
      </w:pPr>
      <w:r w:rsidRPr="00B72CED">
        <w:rPr>
          <w:rFonts w:ascii="宋体" w:eastAsia="宋体" w:hAnsi="宋体" w:cs="TimesNewRomanPSMT" w:hint="eastAsia"/>
          <w:kern w:val="0"/>
          <w:szCs w:val="21"/>
        </w:rPr>
        <w:t>（2）</w:t>
      </w:r>
      <w:r w:rsidR="00817E30" w:rsidRPr="00B72CED">
        <w:rPr>
          <w:rFonts w:ascii="宋体" w:eastAsia="宋体" w:hAnsi="宋体" w:cs="TimesNewRomanPSMT" w:hint="eastAsia"/>
          <w:kern w:val="0"/>
          <w:szCs w:val="21"/>
        </w:rPr>
        <w:t>教学难点：</w:t>
      </w:r>
      <w:r w:rsidRPr="00B72CED">
        <w:rPr>
          <w:rFonts w:ascii="宋体" w:eastAsia="宋体" w:hAnsi="宋体" w:cs="TimesNewRomanPSMT" w:hint="eastAsia"/>
          <w:kern w:val="0"/>
          <w:szCs w:val="21"/>
        </w:rPr>
        <w:t>什么是总体、抽样研究、抽样误差、同质和变异</w:t>
      </w:r>
      <w:r w:rsidR="00817E30" w:rsidRPr="00B72CED">
        <w:rPr>
          <w:rFonts w:ascii="宋体" w:eastAsia="宋体" w:hAnsi="宋体" w:cs="TimesNewRomanPSMT" w:hint="eastAsia"/>
          <w:kern w:val="0"/>
          <w:szCs w:val="21"/>
        </w:rPr>
        <w:t>。</w:t>
      </w:r>
    </w:p>
    <w:p w14:paraId="13946EE8" w14:textId="77777777" w:rsidR="00817E30" w:rsidRPr="00B72CED" w:rsidRDefault="00817E30" w:rsidP="00B72CED">
      <w:pPr>
        <w:widowControl/>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 xml:space="preserve">    3.  教学内容</w:t>
      </w:r>
    </w:p>
    <w:p w14:paraId="406F8775" w14:textId="0F9346A1" w:rsidR="00817E30" w:rsidRPr="00B72CED" w:rsidRDefault="00817E30" w:rsidP="00B72CED">
      <w:pPr>
        <w:widowControl/>
        <w:autoSpaceDE w:val="0"/>
        <w:autoSpaceDN w:val="0"/>
        <w:adjustRightInd w:val="0"/>
        <w:spacing w:beforeLines="50" w:before="156" w:afterLines="50" w:after="156" w:line="276" w:lineRule="auto"/>
        <w:ind w:firstLineChars="300" w:firstLine="630"/>
        <w:jc w:val="left"/>
        <w:rPr>
          <w:rFonts w:ascii="宋体" w:eastAsia="宋体" w:hAnsi="宋体" w:cs="TimesNewRomanPSMT"/>
          <w:kern w:val="0"/>
          <w:szCs w:val="21"/>
        </w:rPr>
      </w:pPr>
      <w:r w:rsidRPr="00B72CED">
        <w:rPr>
          <w:rFonts w:ascii="宋体" w:eastAsia="宋体" w:hAnsi="宋体" w:cs="TimesNewRomanPSMT" w:hint="eastAsia"/>
          <w:kern w:val="0"/>
          <w:szCs w:val="21"/>
        </w:rPr>
        <w:t>（1）</w:t>
      </w:r>
      <w:r w:rsidR="00871F40" w:rsidRPr="00B72CED">
        <w:rPr>
          <w:rFonts w:ascii="宋体" w:eastAsia="宋体" w:hAnsi="宋体" w:cs="TimesNewRomanPSMT" w:hint="eastAsia"/>
          <w:kern w:val="0"/>
          <w:szCs w:val="21"/>
        </w:rPr>
        <w:t>医学统计学的基本概念</w:t>
      </w:r>
      <w:r w:rsidRPr="00B72CED">
        <w:rPr>
          <w:rFonts w:ascii="宋体" w:eastAsia="宋体" w:hAnsi="宋体" w:cs="TimesNewRomanPSMT" w:hint="eastAsia"/>
          <w:kern w:val="0"/>
          <w:szCs w:val="21"/>
        </w:rPr>
        <w:t>；</w:t>
      </w:r>
    </w:p>
    <w:p w14:paraId="11AC70CB" w14:textId="06CDC2B3" w:rsidR="00817E30" w:rsidRPr="00B72CED" w:rsidRDefault="00817E30" w:rsidP="00B72CED">
      <w:pPr>
        <w:widowControl/>
        <w:autoSpaceDE w:val="0"/>
        <w:autoSpaceDN w:val="0"/>
        <w:adjustRightInd w:val="0"/>
        <w:spacing w:beforeLines="50" w:before="156" w:afterLines="50" w:after="156" w:line="276" w:lineRule="auto"/>
        <w:ind w:left="709"/>
        <w:jc w:val="left"/>
        <w:rPr>
          <w:rFonts w:ascii="宋体" w:eastAsia="宋体" w:hAnsi="宋体" w:cs="TimesNewRomanPSMT"/>
          <w:kern w:val="0"/>
          <w:szCs w:val="21"/>
        </w:rPr>
      </w:pPr>
      <w:r w:rsidRPr="00B72CED">
        <w:rPr>
          <w:rFonts w:ascii="宋体" w:eastAsia="宋体" w:hAnsi="宋体" w:cs="TimesNewRomanPSMT" w:hint="eastAsia"/>
          <w:kern w:val="0"/>
          <w:szCs w:val="21"/>
        </w:rPr>
        <w:t>（2）</w:t>
      </w:r>
      <w:r w:rsidR="00871F40" w:rsidRPr="00B72CED">
        <w:rPr>
          <w:rFonts w:ascii="宋体" w:eastAsia="宋体" w:hAnsi="宋体" w:cs="TimesNewRomanPSMT" w:hint="eastAsia"/>
          <w:kern w:val="0"/>
          <w:szCs w:val="21"/>
        </w:rPr>
        <w:t>医学统计学的发展史</w:t>
      </w:r>
      <w:r w:rsidRPr="00B72CED">
        <w:rPr>
          <w:rFonts w:ascii="宋体" w:eastAsia="宋体" w:hAnsi="宋体" w:cs="TimesNewRomanPSMT" w:hint="eastAsia"/>
          <w:kern w:val="0"/>
          <w:szCs w:val="21"/>
        </w:rPr>
        <w:t>；</w:t>
      </w:r>
    </w:p>
    <w:p w14:paraId="7B319154" w14:textId="37A12C44" w:rsidR="002E4FDC" w:rsidRPr="00B72CED" w:rsidRDefault="00871F40" w:rsidP="00B72CED">
      <w:pPr>
        <w:widowControl/>
        <w:autoSpaceDE w:val="0"/>
        <w:autoSpaceDN w:val="0"/>
        <w:adjustRightInd w:val="0"/>
        <w:spacing w:beforeLines="50" w:before="156" w:afterLines="50" w:after="156" w:line="276" w:lineRule="auto"/>
        <w:ind w:left="709"/>
        <w:jc w:val="left"/>
        <w:rPr>
          <w:rFonts w:ascii="宋体" w:eastAsia="宋体" w:hAnsi="宋体" w:cs="TimesNewRomanPSMT"/>
          <w:kern w:val="0"/>
          <w:szCs w:val="21"/>
        </w:rPr>
      </w:pPr>
      <w:r w:rsidRPr="00B72CED">
        <w:rPr>
          <w:rFonts w:ascii="宋体" w:eastAsia="宋体" w:hAnsi="宋体" w:cs="TimesNewRomanPSMT" w:hint="eastAsia"/>
          <w:kern w:val="0"/>
          <w:szCs w:val="21"/>
        </w:rPr>
        <w:t>（3）医学统计学在医学科研中的地位和作用。</w:t>
      </w:r>
    </w:p>
    <w:p w14:paraId="203F65F1" w14:textId="05CF787E" w:rsidR="00817E30" w:rsidRPr="00B72CED" w:rsidRDefault="00871F40" w:rsidP="00B72CED">
      <w:pPr>
        <w:widowControl/>
        <w:autoSpaceDE w:val="0"/>
        <w:autoSpaceDN w:val="0"/>
        <w:adjustRightInd w:val="0"/>
        <w:spacing w:beforeLines="50" w:before="156" w:afterLines="50" w:after="156" w:line="276" w:lineRule="auto"/>
        <w:ind w:firstLineChars="200" w:firstLine="420"/>
        <w:jc w:val="left"/>
        <w:rPr>
          <w:rFonts w:ascii="宋体" w:eastAsia="宋体" w:hAnsi="宋体" w:cs="TimesNewRomanPSMT"/>
          <w:kern w:val="0"/>
          <w:szCs w:val="21"/>
        </w:rPr>
      </w:pPr>
      <w:r w:rsidRPr="00B72CED">
        <w:rPr>
          <w:rFonts w:ascii="宋体" w:eastAsia="宋体" w:hAnsi="宋体" w:cs="TimesNewRomanPSMT" w:hint="eastAsia"/>
          <w:kern w:val="0"/>
          <w:szCs w:val="21"/>
        </w:rPr>
        <w:t xml:space="preserve">4. </w:t>
      </w:r>
      <w:r w:rsidR="00817E30" w:rsidRPr="00B72CED">
        <w:rPr>
          <w:rFonts w:ascii="宋体" w:eastAsia="宋体" w:hAnsi="宋体" w:cs="TimesNewRomanPSMT" w:hint="eastAsia"/>
          <w:kern w:val="0"/>
          <w:szCs w:val="21"/>
        </w:rPr>
        <w:t>教学方法</w:t>
      </w:r>
    </w:p>
    <w:p w14:paraId="3B3687A6" w14:textId="2F0C39BA" w:rsidR="00817E30" w:rsidRPr="00B72CED" w:rsidRDefault="00871F40" w:rsidP="00B72CED">
      <w:pPr>
        <w:widowControl/>
        <w:autoSpaceDE w:val="0"/>
        <w:autoSpaceDN w:val="0"/>
        <w:adjustRightInd w:val="0"/>
        <w:spacing w:beforeLines="50" w:before="156" w:afterLines="50" w:after="156" w:line="276" w:lineRule="auto"/>
        <w:ind w:firstLineChars="300" w:firstLine="630"/>
        <w:jc w:val="left"/>
        <w:rPr>
          <w:rFonts w:ascii="宋体" w:eastAsia="宋体" w:hAnsi="宋体" w:cs="TimesNewRomanPSMT"/>
          <w:kern w:val="0"/>
          <w:szCs w:val="21"/>
        </w:rPr>
      </w:pPr>
      <w:r w:rsidRPr="00B72CED">
        <w:rPr>
          <w:rFonts w:ascii="宋体" w:eastAsia="宋体" w:hAnsi="宋体" w:cs="TimesNewRomanPSMT" w:hint="eastAsia"/>
          <w:kern w:val="0"/>
          <w:szCs w:val="21"/>
        </w:rPr>
        <w:t>（1）</w:t>
      </w:r>
      <w:r w:rsidR="00817E30" w:rsidRPr="00B72CED">
        <w:rPr>
          <w:rFonts w:ascii="宋体" w:eastAsia="宋体" w:hAnsi="宋体" w:cs="TimesNewRomanPSMT" w:hint="eastAsia"/>
          <w:kern w:val="0"/>
          <w:szCs w:val="21"/>
        </w:rPr>
        <w:t>讲述法：讲述</w:t>
      </w:r>
      <w:r w:rsidRPr="00B72CED">
        <w:rPr>
          <w:rFonts w:ascii="宋体" w:eastAsia="宋体" w:hAnsi="宋体" w:cs="TimesNewRomanPSMT" w:hint="eastAsia"/>
          <w:kern w:val="0"/>
          <w:szCs w:val="21"/>
        </w:rPr>
        <w:t>医学统计学</w:t>
      </w:r>
      <w:r w:rsidR="00817E30" w:rsidRPr="00B72CED">
        <w:rPr>
          <w:rFonts w:ascii="宋体" w:eastAsia="宋体" w:hAnsi="宋体" w:cs="TimesNewRomanPSMT" w:hint="eastAsia"/>
          <w:kern w:val="0"/>
          <w:szCs w:val="21"/>
        </w:rPr>
        <w:t>的</w:t>
      </w:r>
      <w:r w:rsidRPr="00B72CED">
        <w:rPr>
          <w:rFonts w:ascii="宋体" w:eastAsia="宋体" w:hAnsi="宋体" w:cs="TimesNewRomanPSMT" w:hint="eastAsia"/>
          <w:kern w:val="0"/>
          <w:szCs w:val="21"/>
        </w:rPr>
        <w:t>基本原理和基本</w:t>
      </w:r>
      <w:r w:rsidR="00817E30" w:rsidRPr="00B72CED">
        <w:rPr>
          <w:rFonts w:ascii="宋体" w:eastAsia="宋体" w:hAnsi="宋体" w:cs="TimesNewRomanPSMT" w:hint="eastAsia"/>
          <w:kern w:val="0"/>
          <w:szCs w:val="21"/>
        </w:rPr>
        <w:t>概念；</w:t>
      </w:r>
    </w:p>
    <w:p w14:paraId="35FEAE84" w14:textId="23AAD17E" w:rsidR="00817E30" w:rsidRPr="00B72CED" w:rsidRDefault="00871F40" w:rsidP="00B72CED">
      <w:pPr>
        <w:widowControl/>
        <w:autoSpaceDE w:val="0"/>
        <w:autoSpaceDN w:val="0"/>
        <w:adjustRightInd w:val="0"/>
        <w:spacing w:beforeLines="50" w:before="156" w:afterLines="50" w:after="156" w:line="276" w:lineRule="auto"/>
        <w:ind w:firstLineChars="300" w:firstLine="630"/>
        <w:jc w:val="left"/>
        <w:rPr>
          <w:rFonts w:ascii="宋体" w:eastAsia="宋体" w:hAnsi="宋体" w:cs="TimesNewRomanPSMT"/>
          <w:kern w:val="0"/>
          <w:szCs w:val="21"/>
        </w:rPr>
      </w:pPr>
      <w:r w:rsidRPr="00B72CED">
        <w:rPr>
          <w:rFonts w:ascii="宋体" w:eastAsia="宋体" w:hAnsi="宋体" w:cs="TimesNewRomanPSMT" w:hint="eastAsia"/>
          <w:kern w:val="0"/>
          <w:szCs w:val="21"/>
        </w:rPr>
        <w:t>（2）</w:t>
      </w:r>
      <w:r w:rsidR="00817E30" w:rsidRPr="00B72CED">
        <w:rPr>
          <w:rFonts w:ascii="宋体" w:eastAsia="宋体" w:hAnsi="宋体" w:cs="TimesNewRomanPSMT" w:hint="eastAsia"/>
          <w:kern w:val="0"/>
          <w:szCs w:val="21"/>
        </w:rPr>
        <w:t>案例教学法：通过介绍</w:t>
      </w:r>
      <w:r w:rsidRPr="00B72CED">
        <w:rPr>
          <w:rFonts w:ascii="宋体" w:eastAsia="宋体" w:hAnsi="宋体" w:cs="TimesNewRomanPSMT" w:hint="eastAsia"/>
          <w:kern w:val="0"/>
          <w:szCs w:val="21"/>
        </w:rPr>
        <w:t xml:space="preserve">历史上著名英国统计学学家Karl Pearson, R.A Fisher, W.S </w:t>
      </w:r>
      <w:proofErr w:type="spellStart"/>
      <w:r w:rsidRPr="00B72CED">
        <w:rPr>
          <w:rFonts w:ascii="宋体" w:eastAsia="宋体" w:hAnsi="宋体" w:cs="TimesNewRomanPSMT" w:hint="eastAsia"/>
          <w:kern w:val="0"/>
          <w:szCs w:val="21"/>
        </w:rPr>
        <w:t>Gosset</w:t>
      </w:r>
      <w:proofErr w:type="spellEnd"/>
      <w:r w:rsidRPr="00B72CED">
        <w:rPr>
          <w:rFonts w:ascii="宋体" w:eastAsia="宋体" w:hAnsi="宋体" w:cs="TimesNewRomanPSMT" w:hint="eastAsia"/>
          <w:kern w:val="0"/>
          <w:szCs w:val="21"/>
        </w:rPr>
        <w:t>的研究成果及对统计学理论的贡献激发同学们对医学统计学的学习兴趣</w:t>
      </w:r>
      <w:r w:rsidR="00817E30" w:rsidRPr="00B72CED">
        <w:rPr>
          <w:rFonts w:ascii="宋体" w:eastAsia="宋体" w:hAnsi="宋体" w:cs="TimesNewRomanPSMT" w:hint="eastAsia"/>
          <w:kern w:val="0"/>
          <w:szCs w:val="21"/>
        </w:rPr>
        <w:t>。</w:t>
      </w:r>
    </w:p>
    <w:p w14:paraId="0679D52C" w14:textId="33C166DF" w:rsidR="00817E30" w:rsidRPr="00B72CED" w:rsidRDefault="00817E30" w:rsidP="00B72CED">
      <w:pPr>
        <w:pStyle w:val="ac"/>
        <w:widowControl/>
        <w:numPr>
          <w:ilvl w:val="0"/>
          <w:numId w:val="46"/>
        </w:numPr>
        <w:autoSpaceDE w:val="0"/>
        <w:autoSpaceDN w:val="0"/>
        <w:adjustRightInd w:val="0"/>
        <w:spacing w:beforeLines="50" w:before="156" w:afterLines="50" w:after="156" w:line="276" w:lineRule="auto"/>
        <w:ind w:firstLineChars="0"/>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0AF3BCF3" w14:textId="504D99CA" w:rsidR="00817E30" w:rsidRDefault="00817E30"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r w:rsidRPr="00B72CED">
        <w:rPr>
          <w:rFonts w:ascii="宋体" w:eastAsia="宋体" w:hAnsi="宋体" w:cs="TimesNewRomanPSMT" w:hint="eastAsia"/>
          <w:kern w:val="0"/>
          <w:szCs w:val="21"/>
        </w:rPr>
        <w:t>通过雨课堂在线考核同学们对</w:t>
      </w:r>
      <w:r w:rsidR="002E4FDC" w:rsidRPr="00B72CED">
        <w:rPr>
          <w:rFonts w:ascii="宋体" w:eastAsia="宋体" w:hAnsi="宋体" w:cs="TimesNewRomanPSMT" w:hint="eastAsia"/>
          <w:kern w:val="0"/>
          <w:szCs w:val="21"/>
        </w:rPr>
        <w:t>医学统计学绪论基本概念的</w:t>
      </w:r>
      <w:r w:rsidRPr="00B72CED">
        <w:rPr>
          <w:rFonts w:ascii="宋体" w:eastAsia="宋体" w:hAnsi="宋体" w:cs="TimesNewRomanPSMT" w:hint="eastAsia"/>
          <w:kern w:val="0"/>
          <w:szCs w:val="21"/>
        </w:rPr>
        <w:t>掌握程度，评估结果记为平时成绩。</w:t>
      </w:r>
    </w:p>
    <w:p w14:paraId="20476D60" w14:textId="77777777" w:rsidR="00B72CED" w:rsidRPr="00B72CED" w:rsidRDefault="00B72CED" w:rsidP="00B72CED">
      <w:pPr>
        <w:widowControl/>
        <w:autoSpaceDE w:val="0"/>
        <w:autoSpaceDN w:val="0"/>
        <w:adjustRightInd w:val="0"/>
        <w:spacing w:beforeLines="50" w:before="156" w:afterLines="50" w:after="156" w:line="276" w:lineRule="auto"/>
        <w:ind w:left="780"/>
        <w:jc w:val="left"/>
        <w:rPr>
          <w:rFonts w:ascii="宋体" w:eastAsia="宋体" w:hAnsi="宋体" w:cs="TimesNewRomanPSMT"/>
          <w:kern w:val="0"/>
          <w:szCs w:val="21"/>
        </w:rPr>
      </w:pPr>
    </w:p>
    <w:p w14:paraId="0510E583" w14:textId="77777777" w:rsidR="00C24571" w:rsidRPr="00B72CED" w:rsidRDefault="002E4FDC"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 xml:space="preserve">第3篇 第2章 </w:t>
      </w:r>
      <w:r w:rsidR="00C24571" w:rsidRPr="00B72CED">
        <w:rPr>
          <w:rFonts w:ascii="黑体" w:eastAsia="黑体" w:hAnsi="黑体" w:cs="Times New Roman" w:hint="eastAsia"/>
          <w:b/>
          <w:sz w:val="24"/>
          <w:szCs w:val="24"/>
        </w:rPr>
        <w:t>SAS概述</w:t>
      </w:r>
    </w:p>
    <w:p w14:paraId="7441732F" w14:textId="77777777" w:rsidR="00C24571" w:rsidRPr="00B72CED" w:rsidRDefault="00C24571" w:rsidP="00B72CED">
      <w:pPr>
        <w:widowControl/>
        <w:numPr>
          <w:ilvl w:val="0"/>
          <w:numId w:val="2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0DECC36F" w14:textId="77777777" w:rsidR="00C24571" w:rsidRPr="00B72CED" w:rsidRDefault="00C24571" w:rsidP="00B72CED">
      <w:pPr>
        <w:widowControl/>
        <w:numPr>
          <w:ilvl w:val="0"/>
          <w:numId w:val="2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熟悉SAS的界面和各个功能键；</w:t>
      </w:r>
    </w:p>
    <w:p w14:paraId="4F123D22" w14:textId="77777777" w:rsidR="00C24571" w:rsidRPr="00B72CED" w:rsidRDefault="00C24571" w:rsidP="00B72CED">
      <w:pPr>
        <w:widowControl/>
        <w:numPr>
          <w:ilvl w:val="0"/>
          <w:numId w:val="2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掌握SAS变量和数据集命名的规则；</w:t>
      </w:r>
    </w:p>
    <w:p w14:paraId="09C029F5" w14:textId="77777777" w:rsidR="00C24571" w:rsidRPr="00B72CED" w:rsidRDefault="00C24571" w:rsidP="00B72CED">
      <w:pPr>
        <w:widowControl/>
        <w:numPr>
          <w:ilvl w:val="0"/>
          <w:numId w:val="2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掌握数据</w:t>
      </w:r>
      <w:proofErr w:type="gramStart"/>
      <w:r w:rsidRPr="00B72CED">
        <w:rPr>
          <w:rFonts w:ascii="宋体" w:eastAsia="宋体" w:hAnsi="宋体" w:cs="TimesNewRomanPSMT" w:hint="eastAsia"/>
          <w:kern w:val="0"/>
          <w:szCs w:val="21"/>
        </w:rPr>
        <w:t>集创建</w:t>
      </w:r>
      <w:proofErr w:type="gramEnd"/>
      <w:r w:rsidRPr="00B72CED">
        <w:rPr>
          <w:rFonts w:ascii="宋体" w:eastAsia="宋体" w:hAnsi="宋体" w:cs="TimesNewRomanPSMT" w:hint="eastAsia"/>
          <w:kern w:val="0"/>
          <w:szCs w:val="21"/>
        </w:rPr>
        <w:t>的各种方式；</w:t>
      </w:r>
    </w:p>
    <w:p w14:paraId="2C163EFF" w14:textId="77777777" w:rsidR="00C24571" w:rsidRPr="00B72CED" w:rsidRDefault="00C24571" w:rsidP="00B72CED">
      <w:pPr>
        <w:widowControl/>
        <w:numPr>
          <w:ilvl w:val="0"/>
          <w:numId w:val="2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掌握SAS命令的书写规则，掌握SAS子集化、合并的基本命令；</w:t>
      </w:r>
    </w:p>
    <w:p w14:paraId="6C7B8FCE" w14:textId="77777777" w:rsidR="00C24571" w:rsidRPr="00B72CED" w:rsidRDefault="00C24571" w:rsidP="00B72CED">
      <w:pPr>
        <w:widowControl/>
        <w:numPr>
          <w:ilvl w:val="0"/>
          <w:numId w:val="2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熟悉SAS运算符和函数。</w:t>
      </w:r>
    </w:p>
    <w:p w14:paraId="5B48C380" w14:textId="77777777" w:rsidR="00C24571" w:rsidRPr="00B72CED" w:rsidRDefault="00C24571" w:rsidP="00B72CED">
      <w:pPr>
        <w:widowControl/>
        <w:numPr>
          <w:ilvl w:val="0"/>
          <w:numId w:val="2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1180F479" w14:textId="77777777" w:rsidR="00C24571" w:rsidRPr="00B72CED" w:rsidRDefault="00C24571" w:rsidP="00B72CED">
      <w:pPr>
        <w:widowControl/>
        <w:numPr>
          <w:ilvl w:val="0"/>
          <w:numId w:val="3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教学重点：SAS变量和数据集命名规则，以及SAS过程步和数据步书写规则；</w:t>
      </w:r>
    </w:p>
    <w:p w14:paraId="1B2F79CF" w14:textId="77777777" w:rsidR="00C24571" w:rsidRPr="00B72CED" w:rsidRDefault="00C24571" w:rsidP="00B72CED">
      <w:pPr>
        <w:widowControl/>
        <w:numPr>
          <w:ilvl w:val="0"/>
          <w:numId w:val="3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教学难点：SAS过程步和数据步的书写。</w:t>
      </w:r>
    </w:p>
    <w:p w14:paraId="0760C85A" w14:textId="77777777" w:rsidR="00C24571" w:rsidRPr="00B72CED" w:rsidRDefault="00C24571" w:rsidP="00B72CED">
      <w:pPr>
        <w:widowControl/>
        <w:numPr>
          <w:ilvl w:val="0"/>
          <w:numId w:val="2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教学内容</w:t>
      </w:r>
    </w:p>
    <w:p w14:paraId="26F2E97B" w14:textId="77777777" w:rsidR="00C24571" w:rsidRPr="00B72CED" w:rsidRDefault="00C24571" w:rsidP="00B72CED">
      <w:pPr>
        <w:widowControl/>
        <w:numPr>
          <w:ilvl w:val="0"/>
          <w:numId w:val="2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SAS软件简介；</w:t>
      </w:r>
    </w:p>
    <w:p w14:paraId="4FF3E3C8" w14:textId="77777777" w:rsidR="00C24571" w:rsidRPr="00B72CED" w:rsidRDefault="00C24571" w:rsidP="00B72CED">
      <w:pPr>
        <w:widowControl/>
        <w:numPr>
          <w:ilvl w:val="0"/>
          <w:numId w:val="2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SAS数据集的创建：通过操作界面导入；通过命令直接输入，比如利用input和CARDS、</w:t>
      </w:r>
      <w:proofErr w:type="spellStart"/>
      <w:r w:rsidRPr="00B72CED">
        <w:rPr>
          <w:rFonts w:ascii="宋体" w:eastAsia="宋体" w:hAnsi="宋体" w:cs="TimesNewRomanPSMT" w:hint="eastAsia"/>
          <w:kern w:val="0"/>
          <w:szCs w:val="21"/>
        </w:rPr>
        <w:t>infile</w:t>
      </w:r>
      <w:proofErr w:type="spellEnd"/>
      <w:r w:rsidRPr="00B72CED">
        <w:rPr>
          <w:rFonts w:ascii="宋体" w:eastAsia="宋体" w:hAnsi="宋体" w:cs="TimesNewRomanPSMT" w:hint="eastAsia"/>
          <w:kern w:val="0"/>
          <w:szCs w:val="21"/>
        </w:rPr>
        <w:t>或者proc import；</w:t>
      </w:r>
    </w:p>
    <w:p w14:paraId="5A76502A" w14:textId="77777777" w:rsidR="00C24571" w:rsidRPr="00B72CED" w:rsidRDefault="00C24571" w:rsidP="00B72CED">
      <w:pPr>
        <w:widowControl/>
        <w:numPr>
          <w:ilvl w:val="0"/>
          <w:numId w:val="2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SAS系统中变量、运算符和SAS函数；</w:t>
      </w:r>
    </w:p>
    <w:p w14:paraId="07EE334D" w14:textId="77777777" w:rsidR="00C24571" w:rsidRPr="00B72CED" w:rsidRDefault="00C24571" w:rsidP="00B72CED">
      <w:pPr>
        <w:widowControl/>
        <w:numPr>
          <w:ilvl w:val="0"/>
          <w:numId w:val="2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SAS数据集的产生：讲解KEEP、DROP，</w:t>
      </w:r>
      <w:proofErr w:type="spellStart"/>
      <w:r w:rsidRPr="00B72CED">
        <w:rPr>
          <w:rFonts w:ascii="宋体" w:eastAsia="宋体" w:hAnsi="宋体" w:cs="TimesNewRomanPSMT" w:hint="eastAsia"/>
          <w:kern w:val="0"/>
          <w:szCs w:val="21"/>
        </w:rPr>
        <w:t>obs</w:t>
      </w:r>
      <w:proofErr w:type="spellEnd"/>
      <w:r w:rsidRPr="00B72CED">
        <w:rPr>
          <w:rFonts w:ascii="宋体" w:eastAsia="宋体" w:hAnsi="宋体" w:cs="TimesNewRomanPSMT" w:hint="eastAsia"/>
          <w:kern w:val="0"/>
          <w:szCs w:val="21"/>
        </w:rPr>
        <w:t>、</w:t>
      </w:r>
      <w:proofErr w:type="spellStart"/>
      <w:r w:rsidRPr="00B72CED">
        <w:rPr>
          <w:rFonts w:ascii="宋体" w:eastAsia="宋体" w:hAnsi="宋体" w:cs="TimesNewRomanPSMT" w:hint="eastAsia"/>
          <w:kern w:val="0"/>
          <w:szCs w:val="21"/>
        </w:rPr>
        <w:t>firstobs</w:t>
      </w:r>
      <w:proofErr w:type="spellEnd"/>
      <w:r w:rsidRPr="00B72CED">
        <w:rPr>
          <w:rFonts w:ascii="宋体" w:eastAsia="宋体" w:hAnsi="宋体" w:cs="TimesNewRomanPSMT" w:hint="eastAsia"/>
          <w:kern w:val="0"/>
          <w:szCs w:val="21"/>
        </w:rPr>
        <w:t>，merge、set等命令的基本用法；</w:t>
      </w:r>
    </w:p>
    <w:p w14:paraId="5832D4DB" w14:textId="77777777" w:rsidR="00C24571" w:rsidRPr="00B72CED" w:rsidRDefault="00C24571" w:rsidP="00B72CED">
      <w:pPr>
        <w:widowControl/>
        <w:numPr>
          <w:ilvl w:val="0"/>
          <w:numId w:val="2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SAS DATA步控制语句介绍：讲述DO-END语句，IF-THEN ELSE语句。</w:t>
      </w:r>
    </w:p>
    <w:p w14:paraId="311CC521" w14:textId="77777777" w:rsidR="00C24571" w:rsidRPr="00B72CED" w:rsidRDefault="00C24571" w:rsidP="00B72CED">
      <w:pPr>
        <w:widowControl/>
        <w:numPr>
          <w:ilvl w:val="0"/>
          <w:numId w:val="2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37C34839" w14:textId="77777777" w:rsidR="00C24571" w:rsidRPr="00B72CED" w:rsidRDefault="00C24571" w:rsidP="00B72CED">
      <w:pPr>
        <w:widowControl/>
        <w:spacing w:beforeLines="50" w:before="156" w:afterLines="50" w:after="156" w:line="276" w:lineRule="auto"/>
        <w:ind w:firstLineChars="400" w:firstLine="840"/>
        <w:rPr>
          <w:rFonts w:ascii="宋体" w:eastAsia="宋体" w:hAnsi="宋体" w:cs="TimesNewRomanPSMT"/>
          <w:szCs w:val="21"/>
        </w:rPr>
      </w:pPr>
      <w:r w:rsidRPr="00B72CED">
        <w:rPr>
          <w:rFonts w:ascii="宋体" w:eastAsia="宋体" w:hAnsi="宋体" w:cs="TimesNewRomanPSMT" w:hint="eastAsia"/>
          <w:szCs w:val="21"/>
        </w:rPr>
        <w:t>课堂讲授和实习（课堂习题及课后作业）。</w:t>
      </w:r>
    </w:p>
    <w:p w14:paraId="59B68640" w14:textId="77777777" w:rsidR="00C24571" w:rsidRPr="00B72CED" w:rsidRDefault="00C24571" w:rsidP="00B72CED">
      <w:pPr>
        <w:widowControl/>
        <w:numPr>
          <w:ilvl w:val="0"/>
          <w:numId w:val="2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0023CABE" w14:textId="1BA2B600" w:rsidR="002E4FDC" w:rsidRPr="00B72CED" w:rsidRDefault="00C24571" w:rsidP="00B72CED">
      <w:pPr>
        <w:widowControl/>
        <w:spacing w:beforeLines="50" w:before="156" w:afterLines="50" w:after="156" w:line="276" w:lineRule="auto"/>
        <w:ind w:firstLineChars="400" w:firstLine="840"/>
        <w:jc w:val="left"/>
        <w:rPr>
          <w:rFonts w:ascii="宋体" w:eastAsia="宋体" w:hAnsi="宋体" w:cs="Times New Roman"/>
          <w:b/>
          <w:sz w:val="24"/>
          <w:szCs w:val="24"/>
        </w:rPr>
      </w:pPr>
      <w:r w:rsidRPr="00B72CED">
        <w:rPr>
          <w:rFonts w:ascii="宋体" w:eastAsia="宋体" w:hAnsi="宋体" w:cs="TimesNewRomanPSMT" w:hint="eastAsia"/>
          <w:kern w:val="0"/>
          <w:szCs w:val="21"/>
        </w:rPr>
        <w:t>能使用SAS软件创建和修改数据集。</w:t>
      </w:r>
      <w:r w:rsidR="002E4FDC" w:rsidRPr="00B72CED">
        <w:rPr>
          <w:rFonts w:ascii="宋体" w:eastAsia="宋体" w:hAnsi="宋体" w:cs="Times New Roman" w:hint="eastAsia"/>
          <w:b/>
          <w:sz w:val="24"/>
          <w:szCs w:val="24"/>
        </w:rPr>
        <w:t xml:space="preserve"> </w:t>
      </w:r>
    </w:p>
    <w:p w14:paraId="15F57188" w14:textId="40F8736E" w:rsidR="00817E30" w:rsidRPr="00B72CED" w:rsidRDefault="00817E30" w:rsidP="00B72CED">
      <w:pPr>
        <w:widowControl/>
        <w:autoSpaceDE w:val="0"/>
        <w:autoSpaceDN w:val="0"/>
        <w:adjustRightInd w:val="0"/>
        <w:spacing w:beforeLines="50" w:before="156" w:afterLines="50" w:after="156" w:line="276" w:lineRule="auto"/>
        <w:jc w:val="left"/>
        <w:rPr>
          <w:rFonts w:ascii="宋体" w:eastAsia="宋体" w:hAnsi="宋体" w:cs="TimesNewRomanPSMT"/>
          <w:kern w:val="0"/>
          <w:sz w:val="20"/>
          <w:szCs w:val="21"/>
        </w:rPr>
      </w:pPr>
    </w:p>
    <w:p w14:paraId="0468B3A2" w14:textId="06E5094E" w:rsidR="00916995" w:rsidRPr="00B72CED" w:rsidRDefault="00916995"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w:t>
      </w:r>
      <w:r w:rsidR="002E4FDC" w:rsidRPr="00B72CED">
        <w:rPr>
          <w:rFonts w:ascii="黑体" w:eastAsia="黑体" w:hAnsi="黑体" w:cs="Times New Roman" w:hint="eastAsia"/>
          <w:b/>
          <w:sz w:val="24"/>
          <w:szCs w:val="24"/>
        </w:rPr>
        <w:t>3篇 第</w:t>
      </w:r>
      <w:r w:rsidR="00C24571" w:rsidRPr="00B72CED">
        <w:rPr>
          <w:rFonts w:ascii="黑体" w:eastAsia="黑体" w:hAnsi="黑体" w:cs="Times New Roman" w:hint="eastAsia"/>
          <w:b/>
          <w:sz w:val="24"/>
          <w:szCs w:val="24"/>
        </w:rPr>
        <w:t>3</w:t>
      </w:r>
      <w:r w:rsidRPr="00B72CED">
        <w:rPr>
          <w:rFonts w:ascii="黑体" w:eastAsia="黑体" w:hAnsi="黑体" w:cs="Times New Roman" w:hint="eastAsia"/>
          <w:b/>
          <w:sz w:val="24"/>
          <w:szCs w:val="24"/>
        </w:rPr>
        <w:t xml:space="preserve">章 数值变量资料的统计描述 </w:t>
      </w:r>
    </w:p>
    <w:p w14:paraId="3FBFFBAC" w14:textId="77777777" w:rsidR="00916995" w:rsidRPr="00B72CED" w:rsidRDefault="00916995" w:rsidP="00B72CED">
      <w:pPr>
        <w:widowControl/>
        <w:numPr>
          <w:ilvl w:val="0"/>
          <w:numId w:val="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4326BEF4" w14:textId="77777777" w:rsidR="00916995" w:rsidRPr="00B72CED" w:rsidRDefault="00916995" w:rsidP="00B72CED">
      <w:pPr>
        <w:widowControl/>
        <w:numPr>
          <w:ilvl w:val="0"/>
          <w:numId w:val="1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熟悉频数分布表的制作；</w:t>
      </w:r>
    </w:p>
    <w:p w14:paraId="4078611F" w14:textId="77777777" w:rsidR="00916995" w:rsidRPr="00B72CED" w:rsidRDefault="00916995" w:rsidP="00B72CED">
      <w:pPr>
        <w:widowControl/>
        <w:numPr>
          <w:ilvl w:val="0"/>
          <w:numId w:val="1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掌握常见集中和离散趋势的指标，并能根据数据特征进行合理的选择。</w:t>
      </w:r>
    </w:p>
    <w:p w14:paraId="6532AADE" w14:textId="77777777" w:rsidR="00916995" w:rsidRPr="00B72CED" w:rsidRDefault="00916995" w:rsidP="00B72CED">
      <w:pPr>
        <w:widowControl/>
        <w:numPr>
          <w:ilvl w:val="0"/>
          <w:numId w:val="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63D1E0DC" w14:textId="77777777" w:rsidR="00916995" w:rsidRPr="00B72CED" w:rsidRDefault="00916995" w:rsidP="00B72CED">
      <w:pPr>
        <w:widowControl/>
        <w:numPr>
          <w:ilvl w:val="0"/>
          <w:numId w:val="2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教学重点：集中和离散趋势的指标；</w:t>
      </w:r>
    </w:p>
    <w:p w14:paraId="05AC4C70" w14:textId="77777777" w:rsidR="00916995" w:rsidRPr="00B72CED" w:rsidRDefault="00916995" w:rsidP="00B72CED">
      <w:pPr>
        <w:widowControl/>
        <w:numPr>
          <w:ilvl w:val="0"/>
          <w:numId w:val="2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教学难点：根据数据特征选择合适的集中和离散趋势的指标。</w:t>
      </w:r>
    </w:p>
    <w:p w14:paraId="3DFD2979" w14:textId="77777777" w:rsidR="00916995" w:rsidRPr="00B72CED" w:rsidRDefault="00916995" w:rsidP="00B72CED">
      <w:pPr>
        <w:widowControl/>
        <w:numPr>
          <w:ilvl w:val="0"/>
          <w:numId w:val="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教学内容</w:t>
      </w:r>
    </w:p>
    <w:p w14:paraId="342CD70E" w14:textId="77777777" w:rsidR="00916995" w:rsidRPr="00B72CED" w:rsidRDefault="00916995" w:rsidP="00B72CED">
      <w:pPr>
        <w:widowControl/>
        <w:numPr>
          <w:ilvl w:val="0"/>
          <w:numId w:val="1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频数分布表和频数分布图：离散型数值变量资料的频数分布和连续型数值变量资料的频数分布；</w:t>
      </w:r>
    </w:p>
    <w:p w14:paraId="37431498" w14:textId="77777777" w:rsidR="00916995" w:rsidRPr="00B72CED" w:rsidRDefault="00916995" w:rsidP="00B72CED">
      <w:pPr>
        <w:widowControl/>
        <w:numPr>
          <w:ilvl w:val="0"/>
          <w:numId w:val="1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集中趋势的描述：算数均数、几何均数、中位数和百分位数；</w:t>
      </w:r>
    </w:p>
    <w:p w14:paraId="2379E343" w14:textId="77777777" w:rsidR="00916995" w:rsidRPr="00B72CED" w:rsidRDefault="00916995" w:rsidP="00B72CED">
      <w:pPr>
        <w:widowControl/>
        <w:numPr>
          <w:ilvl w:val="0"/>
          <w:numId w:val="1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离散趋势的描述：极差、四分位数间距、方差和标准差、变异系数。</w:t>
      </w:r>
    </w:p>
    <w:p w14:paraId="1610453A" w14:textId="77777777" w:rsidR="00916995" w:rsidRPr="00B72CED" w:rsidRDefault="00916995" w:rsidP="00B72CED">
      <w:pPr>
        <w:widowControl/>
        <w:numPr>
          <w:ilvl w:val="0"/>
          <w:numId w:val="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093C8B47" w14:textId="77777777" w:rsidR="00916995" w:rsidRPr="00B72CED" w:rsidRDefault="00916995" w:rsidP="00B72CED">
      <w:pPr>
        <w:widowControl/>
        <w:numPr>
          <w:ilvl w:val="0"/>
          <w:numId w:val="1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讲述法：讲述频数分布表和频数分布图的基本步骤；</w:t>
      </w:r>
    </w:p>
    <w:p w14:paraId="72B7E806" w14:textId="77777777" w:rsidR="00916995" w:rsidRPr="00B72CED" w:rsidRDefault="00916995" w:rsidP="00B72CED">
      <w:pPr>
        <w:widowControl/>
        <w:numPr>
          <w:ilvl w:val="0"/>
          <w:numId w:val="1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案例教学法：利用特定例子，讲述集中和离散趋势指标的选择。</w:t>
      </w:r>
    </w:p>
    <w:p w14:paraId="144D2817" w14:textId="77777777" w:rsidR="00916995" w:rsidRPr="00B72CED" w:rsidRDefault="00916995" w:rsidP="00B72CED">
      <w:pPr>
        <w:widowControl/>
        <w:numPr>
          <w:ilvl w:val="0"/>
          <w:numId w:val="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6F07C236" w14:textId="77777777" w:rsidR="00916995" w:rsidRDefault="00916995" w:rsidP="00B72CED">
      <w:pPr>
        <w:widowControl/>
        <w:spacing w:beforeLines="50" w:before="156" w:afterLines="50" w:after="156" w:line="276" w:lineRule="auto"/>
        <w:ind w:left="780"/>
        <w:rPr>
          <w:rFonts w:ascii="宋体" w:eastAsia="宋体" w:hAnsi="宋体" w:cs="TimesNewRomanPSMT"/>
          <w:kern w:val="0"/>
          <w:szCs w:val="21"/>
        </w:rPr>
      </w:pPr>
      <w:r w:rsidRPr="00B72CED">
        <w:rPr>
          <w:rFonts w:ascii="宋体" w:eastAsia="宋体" w:hAnsi="宋体" w:cs="TimesNewRomanPSMT" w:hint="eastAsia"/>
          <w:kern w:val="0"/>
          <w:szCs w:val="21"/>
        </w:rPr>
        <w:t>能根据数据特征进行集中和离散趋势指标的选择。</w:t>
      </w:r>
    </w:p>
    <w:p w14:paraId="2733ED7F" w14:textId="77777777" w:rsidR="00B72CED" w:rsidRPr="00B72CED" w:rsidRDefault="00B72CED" w:rsidP="00B72CED">
      <w:pPr>
        <w:widowControl/>
        <w:spacing w:beforeLines="50" w:before="156" w:afterLines="50" w:after="156" w:line="276" w:lineRule="auto"/>
        <w:ind w:left="780"/>
        <w:rPr>
          <w:rFonts w:ascii="宋体" w:eastAsia="宋体" w:hAnsi="宋体" w:cs="TimesNewRomanPSMT"/>
          <w:kern w:val="0"/>
          <w:szCs w:val="21"/>
        </w:rPr>
      </w:pPr>
    </w:p>
    <w:p w14:paraId="33EDCC86" w14:textId="7765293A" w:rsidR="00916995"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 xml:space="preserve">第3篇 第4章 </w:t>
      </w:r>
      <w:r w:rsidR="00916995" w:rsidRPr="00B72CED">
        <w:rPr>
          <w:rFonts w:ascii="黑体" w:eastAsia="黑体" w:hAnsi="黑体" w:cs="Times New Roman" w:hint="eastAsia"/>
          <w:b/>
          <w:sz w:val="24"/>
          <w:szCs w:val="24"/>
        </w:rPr>
        <w:t xml:space="preserve">分类变量资料的统计描述 </w:t>
      </w:r>
    </w:p>
    <w:p w14:paraId="44CBFFA7" w14:textId="77777777" w:rsidR="00916995" w:rsidRPr="00B72CED" w:rsidRDefault="00916995" w:rsidP="00B72CED">
      <w:pPr>
        <w:widowControl/>
        <w:numPr>
          <w:ilvl w:val="0"/>
          <w:numId w:val="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611B94BD" w14:textId="77777777" w:rsidR="00916995" w:rsidRPr="00B72CED" w:rsidRDefault="00916995" w:rsidP="00B72CED">
      <w:pPr>
        <w:widowControl/>
        <w:numPr>
          <w:ilvl w:val="0"/>
          <w:numId w:val="1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掌握常用相对数的类型，熟悉相对数需要注意的问题；</w:t>
      </w:r>
    </w:p>
    <w:p w14:paraId="7A260626" w14:textId="77777777" w:rsidR="00916995" w:rsidRPr="00B72CED" w:rsidRDefault="00916995" w:rsidP="00B72CED">
      <w:pPr>
        <w:widowControl/>
        <w:numPr>
          <w:ilvl w:val="0"/>
          <w:numId w:val="1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掌握标准化法的应用；</w:t>
      </w:r>
    </w:p>
    <w:p w14:paraId="1FC6EACD" w14:textId="77777777" w:rsidR="00916995" w:rsidRPr="00B72CED" w:rsidRDefault="00916995" w:rsidP="00B72CED">
      <w:pPr>
        <w:widowControl/>
        <w:numPr>
          <w:ilvl w:val="0"/>
          <w:numId w:val="1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了解动态数列及其分析指标。</w:t>
      </w:r>
    </w:p>
    <w:p w14:paraId="2D2A6BDA" w14:textId="77777777" w:rsidR="00916995" w:rsidRPr="00B72CED" w:rsidRDefault="00916995" w:rsidP="00B72CED">
      <w:pPr>
        <w:widowControl/>
        <w:numPr>
          <w:ilvl w:val="0"/>
          <w:numId w:val="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4F785892" w14:textId="77777777" w:rsidR="00916995" w:rsidRPr="00B72CED" w:rsidRDefault="00916995" w:rsidP="00B72CED">
      <w:pPr>
        <w:widowControl/>
        <w:numPr>
          <w:ilvl w:val="0"/>
          <w:numId w:val="2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教学重点：相对数的类型；</w:t>
      </w:r>
    </w:p>
    <w:p w14:paraId="56EAB2BA" w14:textId="0BEC029F" w:rsidR="00916995" w:rsidRPr="00B72CED" w:rsidRDefault="00916995" w:rsidP="00B72CED">
      <w:pPr>
        <w:widowControl/>
        <w:numPr>
          <w:ilvl w:val="0"/>
          <w:numId w:val="2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w:t>
      </w:r>
      <w:proofErr w:type="gramStart"/>
      <w:r w:rsidRPr="00B72CED">
        <w:rPr>
          <w:rFonts w:ascii="宋体" w:eastAsia="宋体" w:hAnsi="宋体" w:cs="TimesNewRomanPSMT" w:hint="eastAsia"/>
          <w:kern w:val="0"/>
          <w:szCs w:val="21"/>
        </w:rPr>
        <w:t>森普森</w:t>
      </w:r>
      <w:proofErr w:type="gramEnd"/>
      <w:r w:rsidRPr="00B72CED">
        <w:rPr>
          <w:rFonts w:ascii="宋体" w:eastAsia="宋体" w:hAnsi="宋体" w:cs="TimesNewRomanPSMT" w:hint="eastAsia"/>
          <w:kern w:val="0"/>
          <w:szCs w:val="21"/>
        </w:rPr>
        <w:t>悖论出现原因，直接和间接标准化法</w:t>
      </w:r>
      <w:r w:rsidR="00BC6BF5" w:rsidRPr="00B72CED">
        <w:rPr>
          <w:rFonts w:ascii="宋体" w:eastAsia="宋体" w:hAnsi="宋体" w:cs="TimesNewRomanPSMT" w:hint="eastAsia"/>
          <w:kern w:val="0"/>
          <w:szCs w:val="21"/>
        </w:rPr>
        <w:t>计算</w:t>
      </w:r>
      <w:r w:rsidRPr="00B72CED">
        <w:rPr>
          <w:rFonts w:ascii="宋体" w:eastAsia="宋体" w:hAnsi="宋体" w:cs="TimesNewRomanPSMT" w:hint="eastAsia"/>
          <w:kern w:val="0"/>
          <w:szCs w:val="21"/>
        </w:rPr>
        <w:t>过程。</w:t>
      </w:r>
    </w:p>
    <w:p w14:paraId="04D773AC" w14:textId="77777777" w:rsidR="00916995" w:rsidRPr="00B72CED" w:rsidRDefault="00916995" w:rsidP="00B72CED">
      <w:pPr>
        <w:widowControl/>
        <w:numPr>
          <w:ilvl w:val="0"/>
          <w:numId w:val="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教学内容</w:t>
      </w:r>
    </w:p>
    <w:p w14:paraId="587D48C0" w14:textId="77777777" w:rsidR="00916995" w:rsidRPr="00B72CED" w:rsidRDefault="00916995" w:rsidP="00B72CED">
      <w:pPr>
        <w:widowControl/>
        <w:numPr>
          <w:ilvl w:val="0"/>
          <w:numId w:val="1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常用相对数：率、构成比、比值比；</w:t>
      </w:r>
    </w:p>
    <w:p w14:paraId="595CE197" w14:textId="7C44EADD" w:rsidR="00916995" w:rsidRPr="00B72CED" w:rsidRDefault="00916995" w:rsidP="00B72CED">
      <w:pPr>
        <w:widowControl/>
        <w:numPr>
          <w:ilvl w:val="0"/>
          <w:numId w:val="1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应用相对数需要注意的问题：有足够样本量；不能以构成比代替率；样本量不同时，不能直接</w:t>
      </w:r>
      <w:proofErr w:type="gramStart"/>
      <w:r w:rsidRPr="00B72CED">
        <w:rPr>
          <w:rFonts w:ascii="宋体" w:eastAsia="宋体" w:hAnsi="宋体" w:cs="TimesNewRomanPSMT" w:hint="eastAsia"/>
          <w:kern w:val="0"/>
          <w:szCs w:val="21"/>
        </w:rPr>
        <w:t>对率相加</w:t>
      </w:r>
      <w:proofErr w:type="gramEnd"/>
      <w:r w:rsidR="00BC6BF5" w:rsidRPr="00B72CED">
        <w:rPr>
          <w:rFonts w:ascii="宋体" w:eastAsia="宋体" w:hAnsi="宋体" w:cs="TimesNewRomanPSMT" w:hint="eastAsia"/>
          <w:kern w:val="0"/>
          <w:szCs w:val="21"/>
        </w:rPr>
        <w:t>或</w:t>
      </w:r>
      <w:r w:rsidRPr="00B72CED">
        <w:rPr>
          <w:rFonts w:ascii="宋体" w:eastAsia="宋体" w:hAnsi="宋体" w:cs="TimesNewRomanPSMT" w:hint="eastAsia"/>
          <w:kern w:val="0"/>
          <w:szCs w:val="21"/>
        </w:rPr>
        <w:t>减；样本相对数比较时，要进行假设检验；</w:t>
      </w:r>
    </w:p>
    <w:p w14:paraId="5B4730A6" w14:textId="77777777" w:rsidR="00916995" w:rsidRPr="00B72CED" w:rsidRDefault="00916995" w:rsidP="00B72CED">
      <w:pPr>
        <w:widowControl/>
        <w:numPr>
          <w:ilvl w:val="0"/>
          <w:numId w:val="1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标准化法：</w:t>
      </w:r>
      <w:proofErr w:type="gramStart"/>
      <w:r w:rsidRPr="00B72CED">
        <w:rPr>
          <w:rFonts w:ascii="宋体" w:eastAsia="宋体" w:hAnsi="宋体" w:cs="TimesNewRomanPSMT" w:hint="eastAsia"/>
          <w:kern w:val="0"/>
          <w:szCs w:val="21"/>
        </w:rPr>
        <w:t>森普森</w:t>
      </w:r>
      <w:proofErr w:type="gramEnd"/>
      <w:r w:rsidRPr="00B72CED">
        <w:rPr>
          <w:rFonts w:ascii="宋体" w:eastAsia="宋体" w:hAnsi="宋体" w:cs="TimesNewRomanPSMT" w:hint="eastAsia"/>
          <w:kern w:val="0"/>
          <w:szCs w:val="21"/>
        </w:rPr>
        <w:t>悖论；直接标准化法和间接标准化法；</w:t>
      </w:r>
    </w:p>
    <w:p w14:paraId="5522457E" w14:textId="77777777" w:rsidR="00916995" w:rsidRPr="00B72CED" w:rsidRDefault="00916995" w:rsidP="00B72CED">
      <w:pPr>
        <w:widowControl/>
        <w:numPr>
          <w:ilvl w:val="0"/>
          <w:numId w:val="1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动态数列及其分析指标：绝对增长量、发展速度和增长速度、平均发展速度和平均增长速度。</w:t>
      </w:r>
    </w:p>
    <w:p w14:paraId="1ED0CFE9" w14:textId="77777777" w:rsidR="00916995" w:rsidRPr="00B72CED" w:rsidRDefault="00916995" w:rsidP="00B72CED">
      <w:pPr>
        <w:widowControl/>
        <w:numPr>
          <w:ilvl w:val="0"/>
          <w:numId w:val="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4BC4EF04" w14:textId="77777777" w:rsidR="00916995" w:rsidRPr="00B72CED" w:rsidRDefault="00916995" w:rsidP="00B72CED">
      <w:pPr>
        <w:widowControl/>
        <w:numPr>
          <w:ilvl w:val="0"/>
          <w:numId w:val="1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讲述法：讲述相对数和绝对数在应用上的不同，同时介绍常见相对数；</w:t>
      </w:r>
    </w:p>
    <w:p w14:paraId="5D125055" w14:textId="4EF38E32" w:rsidR="00916995" w:rsidRPr="00B72CED" w:rsidRDefault="00916995" w:rsidP="00B72CED">
      <w:pPr>
        <w:widowControl/>
        <w:numPr>
          <w:ilvl w:val="0"/>
          <w:numId w:val="1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案例教学法：利用特定例子，讲述辛普森悖论产生的原因，引出解决方法；</w:t>
      </w:r>
    </w:p>
    <w:p w14:paraId="22A0AB97" w14:textId="77777777" w:rsidR="00916995" w:rsidRPr="00B72CED" w:rsidRDefault="00916995" w:rsidP="00B72CED">
      <w:pPr>
        <w:widowControl/>
        <w:numPr>
          <w:ilvl w:val="0"/>
          <w:numId w:val="1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计算例题法：给出特定的例子和数据，让同学们自己动手进行直接和间接标准化的计算，深刻理解两者在应用条件、计算过程和结果解读中的异同。</w:t>
      </w:r>
    </w:p>
    <w:p w14:paraId="08E38A1D" w14:textId="77777777" w:rsidR="00916995" w:rsidRPr="00B72CED" w:rsidRDefault="00916995" w:rsidP="00B72CED">
      <w:pPr>
        <w:widowControl/>
        <w:numPr>
          <w:ilvl w:val="0"/>
          <w:numId w:val="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教学评价</w:t>
      </w:r>
    </w:p>
    <w:p w14:paraId="1C362E3D" w14:textId="2A40D709" w:rsidR="00916995" w:rsidRDefault="00916995" w:rsidP="00B72CED">
      <w:pPr>
        <w:widowControl/>
        <w:spacing w:beforeLines="50" w:before="156" w:afterLines="50" w:after="156" w:line="276" w:lineRule="auto"/>
        <w:ind w:left="780"/>
        <w:rPr>
          <w:rFonts w:ascii="宋体" w:eastAsia="宋体" w:hAnsi="宋体" w:cs="TimesNewRomanPSMT"/>
          <w:kern w:val="0"/>
          <w:szCs w:val="21"/>
        </w:rPr>
      </w:pPr>
      <w:r w:rsidRPr="00B72CED">
        <w:rPr>
          <w:rFonts w:ascii="宋体" w:eastAsia="宋体" w:hAnsi="宋体" w:cs="TimesNewRomanPSMT" w:hint="eastAsia"/>
          <w:kern w:val="0"/>
          <w:szCs w:val="21"/>
        </w:rPr>
        <w:t>能熟练运用相对数，并能采用标准化法进行数据间的比较。</w:t>
      </w:r>
    </w:p>
    <w:p w14:paraId="27CD384F" w14:textId="77777777" w:rsidR="00B72CED" w:rsidRPr="00B72CED" w:rsidRDefault="00B72CED" w:rsidP="00B72CED">
      <w:pPr>
        <w:widowControl/>
        <w:spacing w:beforeLines="50" w:before="156" w:afterLines="50" w:after="156" w:line="276" w:lineRule="auto"/>
        <w:ind w:left="780"/>
        <w:rPr>
          <w:rFonts w:ascii="宋体" w:eastAsia="宋体" w:hAnsi="宋体" w:cs="TimesNewRomanPSMT"/>
          <w:kern w:val="0"/>
          <w:szCs w:val="21"/>
        </w:rPr>
      </w:pPr>
    </w:p>
    <w:p w14:paraId="2A6721E7" w14:textId="360E3404" w:rsidR="00916995"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第5章</w:t>
      </w:r>
      <w:r w:rsidR="00916995" w:rsidRPr="00B72CED">
        <w:rPr>
          <w:rFonts w:ascii="黑体" w:eastAsia="黑体" w:hAnsi="黑体" w:cs="Times New Roman" w:hint="eastAsia"/>
          <w:b/>
          <w:sz w:val="24"/>
          <w:szCs w:val="24"/>
        </w:rPr>
        <w:t xml:space="preserve">基本分布 </w:t>
      </w:r>
    </w:p>
    <w:p w14:paraId="518C6A44" w14:textId="77777777" w:rsidR="00916995" w:rsidRPr="00B72CED" w:rsidRDefault="00916995" w:rsidP="00B72CED">
      <w:pPr>
        <w:widowControl/>
        <w:numPr>
          <w:ilvl w:val="0"/>
          <w:numId w:val="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12D59A42" w14:textId="77777777" w:rsidR="00916995" w:rsidRPr="00B72CED" w:rsidRDefault="00916995" w:rsidP="00B72CED">
      <w:pPr>
        <w:widowControl/>
        <w:numPr>
          <w:ilvl w:val="0"/>
          <w:numId w:val="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了解正态分布的意义；掌握正态分布、</w:t>
      </w:r>
      <w:r w:rsidRPr="00B72CED">
        <w:rPr>
          <w:rFonts w:ascii="宋体" w:eastAsia="宋体" w:hAnsi="宋体" w:cs="TimesNewRomanPSMT"/>
          <w:kern w:val="0"/>
          <w:szCs w:val="21"/>
        </w:rPr>
        <w:t>t</w:t>
      </w:r>
      <w:r w:rsidRPr="00B72CED">
        <w:rPr>
          <w:rFonts w:ascii="宋体" w:eastAsia="宋体" w:hAnsi="宋体" w:cs="TimesNewRomanPSMT" w:hint="eastAsia"/>
          <w:kern w:val="0"/>
          <w:szCs w:val="21"/>
        </w:rPr>
        <w:t>分布、二项分布的主要性质；</w:t>
      </w:r>
    </w:p>
    <w:p w14:paraId="278B8A81" w14:textId="77777777" w:rsidR="00916995" w:rsidRPr="00B72CED" w:rsidRDefault="00916995" w:rsidP="00B72CED">
      <w:pPr>
        <w:widowControl/>
        <w:numPr>
          <w:ilvl w:val="0"/>
          <w:numId w:val="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掌握正态分布、标准正态分布及</w:t>
      </w:r>
      <w:r w:rsidRPr="00B72CED">
        <w:rPr>
          <w:rFonts w:ascii="宋体" w:eastAsia="宋体" w:hAnsi="宋体" w:cs="TimesNewRomanPSMT"/>
          <w:kern w:val="0"/>
          <w:szCs w:val="21"/>
        </w:rPr>
        <w:t>t</w:t>
      </w:r>
      <w:r w:rsidRPr="00B72CED">
        <w:rPr>
          <w:rFonts w:ascii="宋体" w:eastAsia="宋体" w:hAnsi="宋体" w:cs="TimesNewRomanPSMT" w:hint="eastAsia"/>
          <w:kern w:val="0"/>
          <w:szCs w:val="21"/>
        </w:rPr>
        <w:t>分布之间的联系和转化过程；</w:t>
      </w:r>
    </w:p>
    <w:p w14:paraId="2F4D3701" w14:textId="3908017B" w:rsidR="00916995" w:rsidRPr="00B72CED" w:rsidRDefault="00916995" w:rsidP="00B72CED">
      <w:pPr>
        <w:widowControl/>
        <w:numPr>
          <w:ilvl w:val="0"/>
          <w:numId w:val="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熟练</w:t>
      </w:r>
      <w:r w:rsidR="00BC6BF5" w:rsidRPr="00B72CED">
        <w:rPr>
          <w:rFonts w:ascii="宋体" w:eastAsia="宋体" w:hAnsi="宋体" w:cs="TimesNewRomanPSMT" w:hint="eastAsia"/>
          <w:kern w:val="0"/>
          <w:szCs w:val="21"/>
        </w:rPr>
        <w:t>利用</w:t>
      </w:r>
      <w:r w:rsidRPr="00B72CED">
        <w:rPr>
          <w:rFonts w:ascii="宋体" w:eastAsia="宋体" w:hAnsi="宋体" w:cs="TimesNewRomanPSMT" w:hint="eastAsia"/>
          <w:kern w:val="0"/>
          <w:szCs w:val="21"/>
        </w:rPr>
        <w:t>标准正态分布表法</w:t>
      </w:r>
      <w:r w:rsidR="00BC6BF5" w:rsidRPr="00B72CED">
        <w:rPr>
          <w:rFonts w:ascii="宋体" w:eastAsia="宋体" w:hAnsi="宋体" w:cs="TimesNewRomanPSMT" w:hint="eastAsia"/>
          <w:kern w:val="0"/>
          <w:szCs w:val="21"/>
        </w:rPr>
        <w:t>，</w:t>
      </w:r>
      <w:r w:rsidR="003B7FCE" w:rsidRPr="00B72CED">
        <w:rPr>
          <w:rFonts w:ascii="宋体" w:eastAsia="宋体" w:hAnsi="宋体" w:cs="TimesNewRomanPSMT" w:hint="eastAsia"/>
          <w:kern w:val="0"/>
          <w:szCs w:val="21"/>
        </w:rPr>
        <w:t>计算</w:t>
      </w:r>
      <w:r w:rsidRPr="00B72CED">
        <w:rPr>
          <w:rFonts w:ascii="宋体" w:eastAsia="宋体" w:hAnsi="宋体" w:cs="TimesNewRomanPSMT" w:hint="eastAsia"/>
          <w:kern w:val="0"/>
          <w:szCs w:val="21"/>
        </w:rPr>
        <w:t>标准正</w:t>
      </w:r>
      <w:proofErr w:type="gramStart"/>
      <w:r w:rsidRPr="00B72CED">
        <w:rPr>
          <w:rFonts w:ascii="宋体" w:eastAsia="宋体" w:hAnsi="宋体" w:cs="TimesNewRomanPSMT" w:hint="eastAsia"/>
          <w:kern w:val="0"/>
          <w:szCs w:val="21"/>
        </w:rPr>
        <w:t>态总体</w:t>
      </w:r>
      <w:proofErr w:type="gramEnd"/>
      <w:r w:rsidRPr="00B72CED">
        <w:rPr>
          <w:rFonts w:ascii="宋体" w:eastAsia="宋体" w:hAnsi="宋体" w:cs="TimesNewRomanPSMT" w:hint="eastAsia"/>
          <w:kern w:val="0"/>
          <w:szCs w:val="21"/>
        </w:rPr>
        <w:t>在某一区间内取值的概率；</w:t>
      </w:r>
    </w:p>
    <w:p w14:paraId="4043E76C" w14:textId="77777777" w:rsidR="00916995" w:rsidRPr="00B72CED" w:rsidRDefault="00916995" w:rsidP="00B72CED">
      <w:pPr>
        <w:widowControl/>
        <w:numPr>
          <w:ilvl w:val="0"/>
          <w:numId w:val="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熟悉正态分布的应用。</w:t>
      </w:r>
    </w:p>
    <w:p w14:paraId="0811EDB5" w14:textId="77777777" w:rsidR="00916995" w:rsidRPr="00B72CED" w:rsidRDefault="00916995" w:rsidP="00B72CED">
      <w:pPr>
        <w:widowControl/>
        <w:numPr>
          <w:ilvl w:val="0"/>
          <w:numId w:val="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32D8F991" w14:textId="77777777" w:rsidR="00916995" w:rsidRPr="00B72CED" w:rsidRDefault="00916995" w:rsidP="00B72CED">
      <w:pPr>
        <w:widowControl/>
        <w:numPr>
          <w:ilvl w:val="0"/>
          <w:numId w:val="3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教学重点：正态分布、</w:t>
      </w:r>
      <w:r w:rsidRPr="00B72CED">
        <w:rPr>
          <w:rFonts w:ascii="宋体" w:eastAsia="宋体" w:hAnsi="宋体" w:cs="TimesNewRomanPSMT"/>
          <w:kern w:val="0"/>
          <w:szCs w:val="21"/>
        </w:rPr>
        <w:t>t</w:t>
      </w:r>
      <w:r w:rsidRPr="00B72CED">
        <w:rPr>
          <w:rFonts w:ascii="宋体" w:eastAsia="宋体" w:hAnsi="宋体" w:cs="TimesNewRomanPSMT" w:hint="eastAsia"/>
          <w:kern w:val="0"/>
          <w:szCs w:val="21"/>
        </w:rPr>
        <w:t>分布的意义、概念和性质；</w:t>
      </w:r>
    </w:p>
    <w:p w14:paraId="48EB0E16" w14:textId="77777777" w:rsidR="00916995" w:rsidRPr="00B72CED" w:rsidRDefault="00916995" w:rsidP="00B72CED">
      <w:pPr>
        <w:widowControl/>
        <w:numPr>
          <w:ilvl w:val="0"/>
          <w:numId w:val="3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教学难点：样本均数的标准误和t转换的理论依据。</w:t>
      </w:r>
    </w:p>
    <w:p w14:paraId="7C8836BC" w14:textId="77777777" w:rsidR="00916995" w:rsidRPr="00B72CED" w:rsidRDefault="00916995" w:rsidP="00B72CED">
      <w:pPr>
        <w:widowControl/>
        <w:numPr>
          <w:ilvl w:val="0"/>
          <w:numId w:val="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教学内容</w:t>
      </w:r>
    </w:p>
    <w:p w14:paraId="10A8B4D9" w14:textId="77777777" w:rsidR="00916995" w:rsidRPr="00B72CED" w:rsidRDefault="00916995" w:rsidP="00B72CED">
      <w:pPr>
        <w:widowControl/>
        <w:numPr>
          <w:ilvl w:val="0"/>
          <w:numId w:val="1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随机变量和正态分布的前世今生：随机变量、正态分布的前世和今生；</w:t>
      </w:r>
    </w:p>
    <w:p w14:paraId="332EA7B3" w14:textId="77777777" w:rsidR="00916995" w:rsidRPr="00B72CED" w:rsidRDefault="00916995" w:rsidP="00B72CED">
      <w:pPr>
        <w:widowControl/>
        <w:numPr>
          <w:ilvl w:val="0"/>
          <w:numId w:val="1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正态分布的特征：随处可见的正态分布曲线、正态分布的特点、标准正态分布和标准正态转换；</w:t>
      </w:r>
    </w:p>
    <w:p w14:paraId="1FE440B7" w14:textId="77777777" w:rsidR="00916995" w:rsidRPr="00B72CED" w:rsidRDefault="00916995" w:rsidP="00B72CED">
      <w:pPr>
        <w:widowControl/>
        <w:numPr>
          <w:ilvl w:val="0"/>
          <w:numId w:val="1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医学参考值的确定；</w:t>
      </w:r>
    </w:p>
    <w:p w14:paraId="12937949" w14:textId="77777777" w:rsidR="00916995" w:rsidRPr="00B72CED" w:rsidRDefault="00916995" w:rsidP="00B72CED">
      <w:pPr>
        <w:widowControl/>
        <w:numPr>
          <w:ilvl w:val="0"/>
          <w:numId w:val="1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kern w:val="0"/>
          <w:szCs w:val="21"/>
        </w:rPr>
        <w:t>t</w:t>
      </w:r>
      <w:r w:rsidRPr="00B72CED">
        <w:rPr>
          <w:rFonts w:ascii="宋体" w:eastAsia="宋体" w:hAnsi="宋体" w:cs="TimesNewRomanPSMT" w:hint="eastAsia"/>
          <w:kern w:val="0"/>
          <w:szCs w:val="21"/>
        </w:rPr>
        <w:t>分布：抽样误差和其产生原因；样本均数的标准误；</w:t>
      </w:r>
      <w:r w:rsidRPr="00B72CED">
        <w:rPr>
          <w:rFonts w:ascii="宋体" w:eastAsia="宋体" w:hAnsi="宋体" w:cs="TimesNewRomanPSMT"/>
          <w:kern w:val="0"/>
          <w:szCs w:val="21"/>
        </w:rPr>
        <w:t>t</w:t>
      </w:r>
      <w:r w:rsidRPr="00B72CED">
        <w:rPr>
          <w:rFonts w:ascii="宋体" w:eastAsia="宋体" w:hAnsi="宋体" w:cs="TimesNewRomanPSMT" w:hint="eastAsia"/>
          <w:kern w:val="0"/>
          <w:szCs w:val="21"/>
        </w:rPr>
        <w:t>转换和</w:t>
      </w:r>
      <w:r w:rsidRPr="00B72CED">
        <w:rPr>
          <w:rFonts w:ascii="宋体" w:eastAsia="宋体" w:hAnsi="宋体" w:cs="TimesNewRomanPSMT"/>
          <w:kern w:val="0"/>
          <w:szCs w:val="21"/>
        </w:rPr>
        <w:t>t</w:t>
      </w:r>
      <w:r w:rsidRPr="00B72CED">
        <w:rPr>
          <w:rFonts w:ascii="宋体" w:eastAsia="宋体" w:hAnsi="宋体" w:cs="TimesNewRomanPSMT" w:hint="eastAsia"/>
          <w:kern w:val="0"/>
          <w:szCs w:val="21"/>
        </w:rPr>
        <w:t>分布；</w:t>
      </w:r>
    </w:p>
    <w:p w14:paraId="3EA09FF7" w14:textId="77777777" w:rsidR="00916995" w:rsidRPr="00B72CED" w:rsidRDefault="00916995" w:rsidP="00B72CED">
      <w:pPr>
        <w:widowControl/>
        <w:numPr>
          <w:ilvl w:val="0"/>
          <w:numId w:val="1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二项分布；</w:t>
      </w:r>
    </w:p>
    <w:p w14:paraId="33259448" w14:textId="77777777" w:rsidR="00916995" w:rsidRPr="00B72CED" w:rsidRDefault="00916995" w:rsidP="00B72CED">
      <w:pPr>
        <w:widowControl/>
        <w:numPr>
          <w:ilvl w:val="0"/>
          <w:numId w:val="1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泊松分布。</w:t>
      </w:r>
    </w:p>
    <w:p w14:paraId="43B667EC" w14:textId="77777777" w:rsidR="00916995" w:rsidRPr="00B72CED" w:rsidRDefault="00916995" w:rsidP="00B72CED">
      <w:pPr>
        <w:widowControl/>
        <w:numPr>
          <w:ilvl w:val="0"/>
          <w:numId w:val="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47BD9370" w14:textId="77777777" w:rsidR="00916995" w:rsidRPr="00B72CED" w:rsidRDefault="00916995" w:rsidP="00B72CED">
      <w:pPr>
        <w:widowControl/>
        <w:numPr>
          <w:ilvl w:val="0"/>
          <w:numId w:val="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启发探究法：在学生已经掌握总体密度曲线的基础上，通过具体实例，启发学生运用函数观点主动构建正态分布、正态曲线；</w:t>
      </w:r>
    </w:p>
    <w:p w14:paraId="4ECE0D33" w14:textId="75B1F559" w:rsidR="00916995" w:rsidRPr="00B72CED" w:rsidRDefault="00916995" w:rsidP="00B72CED">
      <w:pPr>
        <w:widowControl/>
        <w:numPr>
          <w:ilvl w:val="0"/>
          <w:numId w:val="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案例</w:t>
      </w:r>
      <w:r w:rsidR="00BC6BF5" w:rsidRPr="00B72CED">
        <w:rPr>
          <w:rFonts w:ascii="宋体" w:eastAsia="宋体" w:hAnsi="宋体" w:cs="TimesNewRomanPSMT" w:hint="eastAsia"/>
          <w:kern w:val="0"/>
          <w:szCs w:val="21"/>
        </w:rPr>
        <w:t>教学</w:t>
      </w:r>
      <w:r w:rsidRPr="00B72CED">
        <w:rPr>
          <w:rFonts w:ascii="宋体" w:eastAsia="宋体" w:hAnsi="宋体" w:cs="TimesNewRomanPSMT" w:hint="eastAsia"/>
          <w:kern w:val="0"/>
          <w:szCs w:val="21"/>
        </w:rPr>
        <w:t>法：利用戈塞特的故事，讲述抽样分布的由来；</w:t>
      </w:r>
    </w:p>
    <w:p w14:paraId="51DD2B61" w14:textId="77777777" w:rsidR="00916995" w:rsidRPr="00B72CED" w:rsidRDefault="00916995" w:rsidP="00B72CED">
      <w:pPr>
        <w:widowControl/>
        <w:numPr>
          <w:ilvl w:val="0"/>
          <w:numId w:val="8"/>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计算例题法：给出特定的例子，让学生们熟练使用标准</w:t>
      </w:r>
      <w:proofErr w:type="gramStart"/>
      <w:r w:rsidRPr="00B72CED">
        <w:rPr>
          <w:rFonts w:ascii="宋体" w:eastAsia="宋体" w:hAnsi="宋体" w:cs="TimesNewRomanPSMT" w:hint="eastAsia"/>
          <w:kern w:val="0"/>
          <w:szCs w:val="21"/>
        </w:rPr>
        <w:t>正态表求得</w:t>
      </w:r>
      <w:proofErr w:type="gramEnd"/>
      <w:r w:rsidRPr="00B72CED">
        <w:rPr>
          <w:rFonts w:ascii="宋体" w:eastAsia="宋体" w:hAnsi="宋体" w:cs="TimesNewRomanPSMT" w:hint="eastAsia"/>
          <w:kern w:val="0"/>
          <w:szCs w:val="21"/>
        </w:rPr>
        <w:t>标准正</w:t>
      </w:r>
      <w:proofErr w:type="gramStart"/>
      <w:r w:rsidRPr="00B72CED">
        <w:rPr>
          <w:rFonts w:ascii="宋体" w:eastAsia="宋体" w:hAnsi="宋体" w:cs="TimesNewRomanPSMT" w:hint="eastAsia"/>
          <w:kern w:val="0"/>
          <w:szCs w:val="21"/>
        </w:rPr>
        <w:t>态总体</w:t>
      </w:r>
      <w:proofErr w:type="gramEnd"/>
      <w:r w:rsidRPr="00B72CED">
        <w:rPr>
          <w:rFonts w:ascii="宋体" w:eastAsia="宋体" w:hAnsi="宋体" w:cs="TimesNewRomanPSMT" w:hint="eastAsia"/>
          <w:kern w:val="0"/>
          <w:szCs w:val="21"/>
        </w:rPr>
        <w:t>在某一区间内的取值概率。</w:t>
      </w:r>
    </w:p>
    <w:p w14:paraId="2CD5F784" w14:textId="77777777" w:rsidR="00916995" w:rsidRPr="00B72CED" w:rsidRDefault="00916995" w:rsidP="00B72CED">
      <w:pPr>
        <w:widowControl/>
        <w:numPr>
          <w:ilvl w:val="0"/>
          <w:numId w:val="6"/>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3D889FFE" w14:textId="4CFA441D" w:rsidR="00916995" w:rsidRDefault="00916995" w:rsidP="00B72CED">
      <w:pPr>
        <w:widowControl/>
        <w:spacing w:beforeLines="50" w:before="156" w:afterLines="50" w:after="156" w:line="276" w:lineRule="auto"/>
        <w:ind w:left="780" w:firstLineChars="200" w:firstLine="420"/>
        <w:rPr>
          <w:rFonts w:ascii="宋体" w:eastAsia="宋体" w:hAnsi="宋体" w:cs="TimesNewRomanPSMT"/>
          <w:kern w:val="0"/>
          <w:szCs w:val="21"/>
        </w:rPr>
      </w:pPr>
      <w:r w:rsidRPr="00B72CED">
        <w:rPr>
          <w:rFonts w:ascii="宋体" w:eastAsia="宋体" w:hAnsi="宋体" w:cs="TimesNewRomanPSMT" w:hint="eastAsia"/>
          <w:kern w:val="0"/>
          <w:szCs w:val="21"/>
        </w:rPr>
        <w:lastRenderedPageBreak/>
        <w:t>能利用正态分布和</w:t>
      </w:r>
      <w:r w:rsidRPr="00B72CED">
        <w:rPr>
          <w:rFonts w:ascii="宋体" w:eastAsia="宋体" w:hAnsi="宋体" w:cs="TimesNewRomanPSMT"/>
          <w:kern w:val="0"/>
          <w:szCs w:val="21"/>
        </w:rPr>
        <w:t>t</w:t>
      </w:r>
      <w:r w:rsidRPr="00B72CED">
        <w:rPr>
          <w:rFonts w:ascii="宋体" w:eastAsia="宋体" w:hAnsi="宋体" w:cs="TimesNewRomanPSMT" w:hint="eastAsia"/>
          <w:kern w:val="0"/>
          <w:szCs w:val="21"/>
        </w:rPr>
        <w:t>分布来研究有关随机变量的分布规律；培养学生利用函数概念和性质来分析数据的能力。</w:t>
      </w:r>
    </w:p>
    <w:p w14:paraId="29A02445" w14:textId="77777777" w:rsidR="00B72CED" w:rsidRPr="00B72CED" w:rsidRDefault="00B72CED" w:rsidP="00B72CED">
      <w:pPr>
        <w:widowControl/>
        <w:spacing w:beforeLines="50" w:before="156" w:afterLines="50" w:after="156" w:line="276" w:lineRule="auto"/>
        <w:ind w:left="780" w:firstLineChars="200" w:firstLine="420"/>
        <w:rPr>
          <w:rFonts w:ascii="宋体" w:eastAsia="宋体" w:hAnsi="宋体" w:cs="TimesNewRomanPSMT"/>
          <w:kern w:val="0"/>
          <w:szCs w:val="21"/>
        </w:rPr>
      </w:pPr>
    </w:p>
    <w:p w14:paraId="3D6EB967" w14:textId="306B6E01" w:rsidR="00916995"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第6章</w:t>
      </w:r>
      <w:r w:rsidR="00916995" w:rsidRPr="00B72CED">
        <w:rPr>
          <w:rFonts w:ascii="黑体" w:eastAsia="黑体" w:hAnsi="黑体" w:cs="Times New Roman" w:hint="eastAsia"/>
          <w:b/>
          <w:sz w:val="24"/>
          <w:szCs w:val="24"/>
        </w:rPr>
        <w:t>实验设计</w:t>
      </w:r>
    </w:p>
    <w:p w14:paraId="5BCB6DFF" w14:textId="77777777" w:rsidR="00916995" w:rsidRPr="00B72CED" w:rsidRDefault="00916995" w:rsidP="00B72CED">
      <w:pPr>
        <w:widowControl/>
        <w:numPr>
          <w:ilvl w:val="0"/>
          <w:numId w:val="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2647B7B7" w14:textId="77777777" w:rsidR="00916995" w:rsidRPr="00B72CED" w:rsidRDefault="00916995" w:rsidP="00B72CED">
      <w:pPr>
        <w:widowControl/>
        <w:numPr>
          <w:ilvl w:val="0"/>
          <w:numId w:val="1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熟悉研究设计的分类；</w:t>
      </w:r>
    </w:p>
    <w:p w14:paraId="285FA66C" w14:textId="77777777" w:rsidR="00916995" w:rsidRPr="00B72CED" w:rsidRDefault="00916995" w:rsidP="00B72CED">
      <w:pPr>
        <w:widowControl/>
        <w:numPr>
          <w:ilvl w:val="0"/>
          <w:numId w:val="1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掌握实验设计的三要素和三原则；</w:t>
      </w:r>
    </w:p>
    <w:p w14:paraId="788046E3" w14:textId="77777777" w:rsidR="00916995" w:rsidRPr="00B72CED" w:rsidRDefault="00916995" w:rsidP="00B72CED">
      <w:pPr>
        <w:widowControl/>
        <w:numPr>
          <w:ilvl w:val="0"/>
          <w:numId w:val="1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掌握常见的实验设计类型；</w:t>
      </w:r>
    </w:p>
    <w:p w14:paraId="6C2C6182" w14:textId="77777777" w:rsidR="00916995" w:rsidRPr="00B72CED" w:rsidRDefault="00916995" w:rsidP="00B72CED">
      <w:pPr>
        <w:widowControl/>
        <w:numPr>
          <w:ilvl w:val="0"/>
          <w:numId w:val="1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了解临床试验设计。</w:t>
      </w:r>
    </w:p>
    <w:p w14:paraId="7DA5998E" w14:textId="77777777" w:rsidR="00916995" w:rsidRPr="00B72CED" w:rsidRDefault="00916995" w:rsidP="00B72CED">
      <w:pPr>
        <w:widowControl/>
        <w:numPr>
          <w:ilvl w:val="0"/>
          <w:numId w:val="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5500DAFD" w14:textId="77777777" w:rsidR="00916995" w:rsidRPr="00B72CED" w:rsidRDefault="00916995" w:rsidP="00B72CED">
      <w:pPr>
        <w:widowControl/>
        <w:numPr>
          <w:ilvl w:val="0"/>
          <w:numId w:val="3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教学重点：实验设计的三原则和三要素；</w:t>
      </w:r>
    </w:p>
    <w:p w14:paraId="1CDE063C" w14:textId="77777777" w:rsidR="00916995" w:rsidRPr="00B72CED" w:rsidRDefault="00916995" w:rsidP="00B72CED">
      <w:pPr>
        <w:widowControl/>
        <w:numPr>
          <w:ilvl w:val="0"/>
          <w:numId w:val="3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教学难点：正确合理地实施实验研究。</w:t>
      </w:r>
    </w:p>
    <w:p w14:paraId="0CA1FBF9" w14:textId="77777777" w:rsidR="00916995" w:rsidRPr="00B72CED" w:rsidRDefault="00916995" w:rsidP="00B72CED">
      <w:pPr>
        <w:widowControl/>
        <w:numPr>
          <w:ilvl w:val="0"/>
          <w:numId w:val="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教学内容</w:t>
      </w:r>
    </w:p>
    <w:p w14:paraId="3D4C4092" w14:textId="77777777" w:rsidR="00916995" w:rsidRPr="00B72CED" w:rsidRDefault="00916995" w:rsidP="00B72CED">
      <w:pPr>
        <w:widowControl/>
        <w:numPr>
          <w:ilvl w:val="0"/>
          <w:numId w:val="2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研究设计的分类，实验设计的特点和类型；</w:t>
      </w:r>
    </w:p>
    <w:p w14:paraId="3155F4F6" w14:textId="77777777" w:rsidR="00916995" w:rsidRPr="00B72CED" w:rsidRDefault="00916995" w:rsidP="00B72CED">
      <w:pPr>
        <w:widowControl/>
        <w:numPr>
          <w:ilvl w:val="0"/>
          <w:numId w:val="2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实验的三个基本要素：处理因素、受试对象和实验效应；</w:t>
      </w:r>
    </w:p>
    <w:p w14:paraId="49A345A0" w14:textId="77777777" w:rsidR="00916995" w:rsidRPr="00B72CED" w:rsidRDefault="00916995" w:rsidP="00B72CED">
      <w:pPr>
        <w:widowControl/>
        <w:numPr>
          <w:ilvl w:val="0"/>
          <w:numId w:val="2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实验设计的三个基本原则：对照、随机、重复；</w:t>
      </w:r>
    </w:p>
    <w:p w14:paraId="17B2F72D" w14:textId="77777777" w:rsidR="00916995" w:rsidRPr="00B72CED" w:rsidRDefault="00916995" w:rsidP="00B72CED">
      <w:pPr>
        <w:widowControl/>
        <w:numPr>
          <w:ilvl w:val="0"/>
          <w:numId w:val="2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常见的实验设计类型：完全随机设计、配对设计、随机区组设计、重复测量设计、交叉设计；</w:t>
      </w:r>
    </w:p>
    <w:p w14:paraId="47C129FA" w14:textId="77777777" w:rsidR="00916995" w:rsidRPr="00B72CED" w:rsidRDefault="00916995" w:rsidP="00B72CED">
      <w:pPr>
        <w:widowControl/>
        <w:numPr>
          <w:ilvl w:val="0"/>
          <w:numId w:val="20"/>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临床试验。</w:t>
      </w:r>
    </w:p>
    <w:p w14:paraId="5874313D" w14:textId="77777777" w:rsidR="00916995" w:rsidRPr="00B72CED" w:rsidRDefault="00916995" w:rsidP="00B72CED">
      <w:pPr>
        <w:widowControl/>
        <w:numPr>
          <w:ilvl w:val="0"/>
          <w:numId w:val="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7C91CDB1" w14:textId="77777777" w:rsidR="00916995" w:rsidRPr="00B72CED" w:rsidRDefault="00916995" w:rsidP="00B72CED">
      <w:pPr>
        <w:widowControl/>
        <w:numPr>
          <w:ilvl w:val="0"/>
          <w:numId w:val="2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讲述法：讲述实验设计的特征和分类；</w:t>
      </w:r>
    </w:p>
    <w:p w14:paraId="008D0C05" w14:textId="77777777" w:rsidR="00916995" w:rsidRPr="00B72CED" w:rsidRDefault="00916995" w:rsidP="00B72CED">
      <w:pPr>
        <w:widowControl/>
        <w:numPr>
          <w:ilvl w:val="0"/>
          <w:numId w:val="2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案例分析法：利用广为人知的案例来阐述违背实验三原则的可能后果；</w:t>
      </w:r>
    </w:p>
    <w:p w14:paraId="3E12D417" w14:textId="77777777" w:rsidR="00916995" w:rsidRPr="00B72CED" w:rsidRDefault="00916995" w:rsidP="00B72CED">
      <w:pPr>
        <w:widowControl/>
        <w:numPr>
          <w:ilvl w:val="0"/>
          <w:numId w:val="21"/>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实例法：利用具体的例子来阐述常见的实验设计类型。</w:t>
      </w:r>
    </w:p>
    <w:p w14:paraId="735F39A4" w14:textId="77777777" w:rsidR="00916995" w:rsidRPr="00B72CED" w:rsidRDefault="00916995" w:rsidP="00B72CED">
      <w:pPr>
        <w:widowControl/>
        <w:numPr>
          <w:ilvl w:val="0"/>
          <w:numId w:val="9"/>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2733323B" w14:textId="77777777" w:rsidR="00916995" w:rsidRDefault="00916995" w:rsidP="00B72CED">
      <w:pPr>
        <w:widowControl/>
        <w:spacing w:beforeLines="50" w:before="156" w:afterLines="50" w:after="156" w:line="276" w:lineRule="auto"/>
        <w:ind w:left="780"/>
        <w:rPr>
          <w:rFonts w:ascii="宋体" w:eastAsia="宋体" w:hAnsi="宋体" w:cs="TimesNewRomanPSMT"/>
          <w:kern w:val="0"/>
          <w:szCs w:val="21"/>
        </w:rPr>
      </w:pPr>
      <w:r w:rsidRPr="00B72CED">
        <w:rPr>
          <w:rFonts w:ascii="宋体" w:eastAsia="宋体" w:hAnsi="宋体" w:cs="TimesNewRomanPSMT" w:hint="eastAsia"/>
          <w:kern w:val="0"/>
          <w:szCs w:val="21"/>
        </w:rPr>
        <w:t>能掌握实验设计的三原则和三要素，融会贯通，从而在自己的科研中遵循这些要求。</w:t>
      </w:r>
    </w:p>
    <w:p w14:paraId="5F29FB0F" w14:textId="77777777" w:rsidR="00B72CED" w:rsidRPr="00B72CED" w:rsidRDefault="00B72CED" w:rsidP="00B72CED">
      <w:pPr>
        <w:widowControl/>
        <w:spacing w:beforeLines="50" w:before="156" w:afterLines="50" w:after="156" w:line="276" w:lineRule="auto"/>
        <w:ind w:left="780"/>
        <w:rPr>
          <w:rFonts w:ascii="宋体" w:eastAsia="宋体" w:hAnsi="宋体" w:cs="TimesNewRomanPSMT"/>
          <w:kern w:val="0"/>
          <w:szCs w:val="21"/>
        </w:rPr>
      </w:pPr>
    </w:p>
    <w:p w14:paraId="06479890" w14:textId="465C059B" w:rsidR="00916995"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 xml:space="preserve">第3篇 第7章 </w:t>
      </w:r>
      <w:r w:rsidR="00916995" w:rsidRPr="00B72CED">
        <w:rPr>
          <w:rFonts w:ascii="黑体" w:eastAsia="黑体" w:hAnsi="黑体" w:cs="Times New Roman" w:hint="eastAsia"/>
          <w:b/>
          <w:sz w:val="24"/>
          <w:szCs w:val="24"/>
        </w:rPr>
        <w:t>调查设计</w:t>
      </w:r>
    </w:p>
    <w:p w14:paraId="03B46E69" w14:textId="77777777" w:rsidR="00916995" w:rsidRPr="00B72CED" w:rsidRDefault="00916995" w:rsidP="00B72CED">
      <w:pPr>
        <w:widowControl/>
        <w:numPr>
          <w:ilvl w:val="0"/>
          <w:numId w:val="2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教学目标</w:t>
      </w:r>
    </w:p>
    <w:p w14:paraId="3BFC580F" w14:textId="77777777" w:rsidR="00916995" w:rsidRPr="00B72CED" w:rsidRDefault="00916995" w:rsidP="00B72CED">
      <w:pPr>
        <w:widowControl/>
        <w:numPr>
          <w:ilvl w:val="0"/>
          <w:numId w:val="2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熟悉调查研究的特点；</w:t>
      </w:r>
    </w:p>
    <w:p w14:paraId="5ACB0DD7" w14:textId="77777777" w:rsidR="00916995" w:rsidRPr="00B72CED" w:rsidRDefault="00916995" w:rsidP="00B72CED">
      <w:pPr>
        <w:widowControl/>
        <w:numPr>
          <w:ilvl w:val="0"/>
          <w:numId w:val="2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掌握调查研究设计的基本内容；</w:t>
      </w:r>
    </w:p>
    <w:p w14:paraId="3ADEDB81" w14:textId="77777777" w:rsidR="00916995" w:rsidRPr="00B72CED" w:rsidRDefault="00916995" w:rsidP="00B72CED">
      <w:pPr>
        <w:widowControl/>
        <w:numPr>
          <w:ilvl w:val="0"/>
          <w:numId w:val="2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掌握常见的抽样方法；</w:t>
      </w:r>
    </w:p>
    <w:p w14:paraId="1297BB02" w14:textId="77777777" w:rsidR="00916995" w:rsidRPr="00B72CED" w:rsidRDefault="00916995" w:rsidP="00B72CED">
      <w:pPr>
        <w:widowControl/>
        <w:numPr>
          <w:ilvl w:val="0"/>
          <w:numId w:val="24"/>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了解调查研究的质量控制与评价。</w:t>
      </w:r>
    </w:p>
    <w:p w14:paraId="61EDF8B7" w14:textId="77777777" w:rsidR="00916995" w:rsidRPr="00B72CED" w:rsidRDefault="00916995" w:rsidP="00B72CED">
      <w:pPr>
        <w:widowControl/>
        <w:numPr>
          <w:ilvl w:val="0"/>
          <w:numId w:val="2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教学重难点</w:t>
      </w:r>
    </w:p>
    <w:p w14:paraId="016B7F24" w14:textId="77777777" w:rsidR="00916995" w:rsidRPr="00B72CED" w:rsidRDefault="00916995" w:rsidP="00B72CED">
      <w:pPr>
        <w:widowControl/>
        <w:numPr>
          <w:ilvl w:val="0"/>
          <w:numId w:val="3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教学重点：调查研究设计的基本内容和常见抽样方法；</w:t>
      </w:r>
    </w:p>
    <w:p w14:paraId="13F948D2" w14:textId="77777777" w:rsidR="00916995" w:rsidRPr="00B72CED" w:rsidRDefault="00916995" w:rsidP="00B72CED">
      <w:pPr>
        <w:widowControl/>
        <w:numPr>
          <w:ilvl w:val="0"/>
          <w:numId w:val="3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教学难点：样本含量的估算和常见调查方法的实施。</w:t>
      </w:r>
    </w:p>
    <w:p w14:paraId="5D6B515E" w14:textId="77777777" w:rsidR="00916995" w:rsidRPr="00B72CED" w:rsidRDefault="00916995" w:rsidP="00B72CED">
      <w:pPr>
        <w:widowControl/>
        <w:numPr>
          <w:ilvl w:val="0"/>
          <w:numId w:val="2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教学内容</w:t>
      </w:r>
    </w:p>
    <w:p w14:paraId="791D6783" w14:textId="77777777" w:rsidR="00916995" w:rsidRPr="00B72CED" w:rsidRDefault="00916995" w:rsidP="00B72CED">
      <w:pPr>
        <w:widowControl/>
        <w:numPr>
          <w:ilvl w:val="0"/>
          <w:numId w:val="2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调查研究的特征和分类：调查研究的特点包括不能人为施加干预措施、不能随机分组、很难控制干扰因素以及不能轻易得出因果关系；</w:t>
      </w:r>
    </w:p>
    <w:p w14:paraId="7819055F" w14:textId="77777777" w:rsidR="00916995" w:rsidRPr="00B72CED" w:rsidRDefault="00916995" w:rsidP="00B72CED">
      <w:pPr>
        <w:widowControl/>
        <w:numPr>
          <w:ilvl w:val="0"/>
          <w:numId w:val="2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调查计划的制定：明确调查目的和观察指标、确定研究对象、确定调查方法、估计样本含量，制定调查表和确定资料的收集方式，调查研究的组织措施，资料的整理和分析；</w:t>
      </w:r>
    </w:p>
    <w:p w14:paraId="72F00638" w14:textId="77777777" w:rsidR="00916995" w:rsidRPr="00B72CED" w:rsidRDefault="00916995" w:rsidP="00B72CED">
      <w:pPr>
        <w:widowControl/>
        <w:numPr>
          <w:ilvl w:val="0"/>
          <w:numId w:val="2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样本含量的估算；</w:t>
      </w:r>
    </w:p>
    <w:p w14:paraId="7D2B8428" w14:textId="77777777" w:rsidR="00916995" w:rsidRPr="00B72CED" w:rsidRDefault="00916995" w:rsidP="00B72CED">
      <w:pPr>
        <w:widowControl/>
        <w:numPr>
          <w:ilvl w:val="0"/>
          <w:numId w:val="2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常见的随机抽样方法：单纯随机抽样、系统抽样、分层抽样、整群抽样和多阶段抽样；</w:t>
      </w:r>
    </w:p>
    <w:p w14:paraId="0979EF71" w14:textId="77777777" w:rsidR="00916995" w:rsidRPr="00B72CED" w:rsidRDefault="00916995" w:rsidP="00B72CED">
      <w:pPr>
        <w:widowControl/>
        <w:numPr>
          <w:ilvl w:val="0"/>
          <w:numId w:val="22"/>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调查研究的质量控制。</w:t>
      </w:r>
    </w:p>
    <w:p w14:paraId="25E36DBC" w14:textId="77777777" w:rsidR="00916995" w:rsidRPr="00B72CED" w:rsidRDefault="00916995" w:rsidP="00B72CED">
      <w:pPr>
        <w:widowControl/>
        <w:numPr>
          <w:ilvl w:val="0"/>
          <w:numId w:val="2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教学方法</w:t>
      </w:r>
    </w:p>
    <w:p w14:paraId="20F59B2B" w14:textId="77777777" w:rsidR="00916995" w:rsidRPr="00B72CED" w:rsidRDefault="00916995" w:rsidP="00B72CED">
      <w:pPr>
        <w:widowControl/>
        <w:spacing w:beforeLines="50" w:before="156" w:afterLines="50" w:after="156" w:line="276" w:lineRule="auto"/>
        <w:ind w:firstLineChars="400" w:firstLine="840"/>
        <w:rPr>
          <w:rFonts w:ascii="宋体" w:eastAsia="宋体" w:hAnsi="宋体" w:cs="TimesNewRomanPSMT"/>
          <w:szCs w:val="21"/>
        </w:rPr>
      </w:pPr>
      <w:r w:rsidRPr="00B72CED">
        <w:rPr>
          <w:rFonts w:ascii="宋体" w:eastAsia="宋体" w:hAnsi="宋体" w:cs="TimesNewRomanPSMT" w:hint="eastAsia"/>
          <w:szCs w:val="21"/>
        </w:rPr>
        <w:t>通过具体例子来讲述调查研究实施的具体过程和注意事项。</w:t>
      </w:r>
    </w:p>
    <w:p w14:paraId="094E7A3F" w14:textId="77777777" w:rsidR="00916995" w:rsidRPr="00B72CED" w:rsidRDefault="00916995" w:rsidP="00B72CED">
      <w:pPr>
        <w:widowControl/>
        <w:numPr>
          <w:ilvl w:val="0"/>
          <w:numId w:val="23"/>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教学评价</w:t>
      </w:r>
    </w:p>
    <w:p w14:paraId="56B5C31C" w14:textId="4E0C168D" w:rsidR="00916995" w:rsidRDefault="00916995" w:rsidP="00B72CED">
      <w:pPr>
        <w:widowControl/>
        <w:spacing w:beforeLines="50" w:before="156" w:afterLines="50" w:after="156" w:line="276" w:lineRule="auto"/>
        <w:ind w:left="780"/>
        <w:rPr>
          <w:rFonts w:ascii="宋体" w:eastAsia="宋体" w:hAnsi="宋体" w:cs="TimesNewRomanPSMT"/>
          <w:kern w:val="0"/>
          <w:szCs w:val="21"/>
        </w:rPr>
      </w:pPr>
      <w:r w:rsidRPr="00B72CED">
        <w:rPr>
          <w:rFonts w:ascii="宋体" w:eastAsia="宋体" w:hAnsi="宋体" w:cs="TimesNewRomanPSMT" w:hint="eastAsia"/>
          <w:kern w:val="0"/>
          <w:szCs w:val="21"/>
        </w:rPr>
        <w:t>能切实掌握调查研究的基本步骤，能切合实际地选择合适的调查方法。</w:t>
      </w:r>
    </w:p>
    <w:p w14:paraId="6F9EABCF" w14:textId="77777777" w:rsidR="00B72CED" w:rsidRPr="00B72CED" w:rsidRDefault="00B72CED" w:rsidP="00B72CED">
      <w:pPr>
        <w:widowControl/>
        <w:spacing w:beforeLines="50" w:before="156" w:afterLines="50" w:after="156" w:line="276" w:lineRule="auto"/>
        <w:ind w:left="780"/>
        <w:rPr>
          <w:rFonts w:ascii="宋体" w:eastAsia="宋体" w:hAnsi="宋体" w:cs="TimesNewRomanPSMT"/>
          <w:kern w:val="0"/>
          <w:szCs w:val="21"/>
        </w:rPr>
      </w:pPr>
    </w:p>
    <w:p w14:paraId="08B25492" w14:textId="4BD5DCD6"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第8章</w:t>
      </w:r>
      <w:r w:rsidR="00B26F11" w:rsidRPr="00B72CED">
        <w:rPr>
          <w:rFonts w:ascii="黑体" w:eastAsia="黑体" w:hAnsi="黑体" w:cs="Times New Roman" w:hint="eastAsia"/>
          <w:b/>
          <w:sz w:val="24"/>
          <w:szCs w:val="24"/>
        </w:rPr>
        <w:t>参数估计及假设检验的基本思想</w:t>
      </w:r>
    </w:p>
    <w:p w14:paraId="3C631C1D" w14:textId="060360C1" w:rsidR="00B26F11" w:rsidRPr="00B72CED" w:rsidRDefault="00B26F11" w:rsidP="00B72CED">
      <w:pPr>
        <w:widowControl/>
        <w:numPr>
          <w:ilvl w:val="0"/>
          <w:numId w:val="34"/>
        </w:numPr>
        <w:autoSpaceDE w:val="0"/>
        <w:autoSpaceDN w:val="0"/>
        <w:adjustRightInd w:val="0"/>
        <w:spacing w:beforeLines="50" w:before="156" w:afterLines="50" w:after="156" w:line="276" w:lineRule="auto"/>
        <w:jc w:val="left"/>
        <w:rPr>
          <w:rFonts w:ascii="宋体" w:eastAsia="宋体" w:hAnsi="宋体" w:cs="宋体"/>
          <w:color w:val="000000"/>
          <w:kern w:val="0"/>
          <w:szCs w:val="21"/>
        </w:rPr>
      </w:pPr>
      <w:r w:rsidRPr="00B72CED">
        <w:rPr>
          <w:rFonts w:ascii="宋体" w:eastAsia="宋体" w:hAnsi="宋体" w:cs="TimesNewRomanPSMT" w:hint="eastAsia"/>
          <w:kern w:val="0"/>
          <w:szCs w:val="21"/>
        </w:rPr>
        <w:t>教学目标</w:t>
      </w:r>
      <w:r w:rsidRPr="00B72CED">
        <w:rPr>
          <w:rFonts w:ascii="宋体" w:eastAsia="宋体" w:hAnsi="宋体" w:cs="宋体" w:hint="eastAsia"/>
          <w:color w:val="000000"/>
          <w:kern w:val="0"/>
          <w:szCs w:val="21"/>
        </w:rPr>
        <w:t xml:space="preserve"> </w:t>
      </w:r>
    </w:p>
    <w:p w14:paraId="413A4B6B" w14:textId="5E88218C" w:rsidR="00B26F11" w:rsidRPr="00B72CED" w:rsidRDefault="00B26F11" w:rsidP="00B72CED">
      <w:pPr>
        <w:widowControl/>
        <w:numPr>
          <w:ilvl w:val="0"/>
          <w:numId w:val="3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掌握总体</w:t>
      </w:r>
      <w:r w:rsidRPr="00B72CED">
        <w:rPr>
          <w:rFonts w:ascii="宋体" w:eastAsia="宋体" w:hAnsi="宋体" w:cs="TimesNewRomanPSMT"/>
          <w:kern w:val="0"/>
          <w:szCs w:val="21"/>
        </w:rPr>
        <w:t>均数估计的</w:t>
      </w:r>
      <w:r w:rsidRPr="00B72CED">
        <w:rPr>
          <w:rFonts w:ascii="宋体" w:eastAsia="宋体" w:hAnsi="宋体" w:cs="TimesNewRomanPSMT" w:hint="eastAsia"/>
          <w:kern w:val="0"/>
          <w:szCs w:val="21"/>
        </w:rPr>
        <w:t>计算</w:t>
      </w:r>
      <w:r w:rsidRPr="00B72CED">
        <w:rPr>
          <w:rFonts w:ascii="宋体" w:eastAsia="宋体" w:hAnsi="宋体" w:cs="TimesNewRomanPSMT"/>
          <w:kern w:val="0"/>
          <w:szCs w:val="21"/>
        </w:rPr>
        <w:t>方法；</w:t>
      </w:r>
    </w:p>
    <w:p w14:paraId="746C1B43" w14:textId="2AD5E04F" w:rsidR="00B26F11" w:rsidRPr="00B72CED" w:rsidRDefault="00B26F11" w:rsidP="00B72CED">
      <w:pPr>
        <w:widowControl/>
        <w:numPr>
          <w:ilvl w:val="0"/>
          <w:numId w:val="3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熟悉二项分布的总体率的区间估计和Poisson分布的</w:t>
      </w:r>
      <w:r w:rsidRPr="00B72CED">
        <w:rPr>
          <w:rFonts w:ascii="宋体" w:eastAsia="宋体" w:hAnsi="宋体" w:cs="TimesNewRomanPSMT"/>
          <w:kern w:val="0"/>
          <w:szCs w:val="21"/>
        </w:rPr>
        <w:t>总体均数的区间估计；</w:t>
      </w:r>
    </w:p>
    <w:p w14:paraId="725EDFE9" w14:textId="212BF091" w:rsidR="00B26F11" w:rsidRPr="00B72CED" w:rsidRDefault="00B26F11" w:rsidP="00B72CED">
      <w:pPr>
        <w:widowControl/>
        <w:numPr>
          <w:ilvl w:val="0"/>
          <w:numId w:val="3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掌握假设检验的基本原理，假设检验的基本步骤；</w:t>
      </w:r>
    </w:p>
    <w:p w14:paraId="3CC0D02D" w14:textId="2DB8AA84" w:rsidR="00B26F11" w:rsidRPr="00B72CED" w:rsidRDefault="00B26F11" w:rsidP="00B72CED">
      <w:pPr>
        <w:widowControl/>
        <w:numPr>
          <w:ilvl w:val="0"/>
          <w:numId w:val="3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掌握假设检验中两类错误的概念，理解两类错误的联系及区别，熟悉检验功效的意义及计算条件；</w:t>
      </w:r>
    </w:p>
    <w:p w14:paraId="70152508" w14:textId="19C4F7E7" w:rsidR="00290BEA" w:rsidRPr="00B72CED" w:rsidRDefault="00B26F11" w:rsidP="00B72CED">
      <w:pPr>
        <w:widowControl/>
        <w:numPr>
          <w:ilvl w:val="0"/>
          <w:numId w:val="3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lastRenderedPageBreak/>
        <w:t>熟悉可信区间与假设检验的联系及区别</w:t>
      </w:r>
      <w:r w:rsidR="00290BEA" w:rsidRPr="00B72CED">
        <w:rPr>
          <w:rFonts w:ascii="宋体" w:eastAsia="宋体" w:hAnsi="宋体" w:cs="TimesNewRomanPSMT" w:hint="eastAsia"/>
          <w:kern w:val="0"/>
          <w:szCs w:val="21"/>
        </w:rPr>
        <w:t>；</w:t>
      </w:r>
    </w:p>
    <w:p w14:paraId="4BFF22CB" w14:textId="34671396" w:rsidR="00B26F11" w:rsidRPr="00B72CED" w:rsidRDefault="00290BEA" w:rsidP="00B72CED">
      <w:pPr>
        <w:widowControl/>
        <w:numPr>
          <w:ilvl w:val="0"/>
          <w:numId w:val="35"/>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能应用SAS软件进行计算</w:t>
      </w:r>
      <w:r w:rsidR="00B26F11" w:rsidRPr="00B72CED">
        <w:rPr>
          <w:rFonts w:ascii="宋体" w:eastAsia="宋体" w:hAnsi="宋体" w:cs="TimesNewRomanPSMT" w:hint="eastAsia"/>
          <w:kern w:val="0"/>
          <w:szCs w:val="21"/>
        </w:rPr>
        <w:t>。</w:t>
      </w:r>
    </w:p>
    <w:p w14:paraId="15E6946C" w14:textId="29443784" w:rsidR="00B26F11" w:rsidRPr="00B72CED" w:rsidRDefault="00B26F11" w:rsidP="00B72CED">
      <w:pPr>
        <w:widowControl/>
        <w:numPr>
          <w:ilvl w:val="0"/>
          <w:numId w:val="34"/>
        </w:numPr>
        <w:autoSpaceDE w:val="0"/>
        <w:autoSpaceDN w:val="0"/>
        <w:adjustRightInd w:val="0"/>
        <w:spacing w:beforeLines="50" w:before="156" w:afterLines="50" w:after="156" w:line="276" w:lineRule="auto"/>
        <w:jc w:val="left"/>
        <w:rPr>
          <w:rFonts w:ascii="宋体" w:eastAsia="宋体" w:hAnsi="宋体" w:cs="宋体"/>
          <w:color w:val="000000"/>
          <w:kern w:val="0"/>
          <w:szCs w:val="21"/>
        </w:rPr>
      </w:pPr>
      <w:r w:rsidRPr="00B72CED">
        <w:rPr>
          <w:rFonts w:ascii="宋体" w:eastAsia="宋体" w:hAnsi="宋体" w:cs="TimesNewRomanPSMT" w:hint="eastAsia"/>
          <w:kern w:val="0"/>
          <w:szCs w:val="21"/>
        </w:rPr>
        <w:t>教学</w:t>
      </w:r>
      <w:r w:rsidRPr="00B72CED">
        <w:rPr>
          <w:rFonts w:ascii="宋体" w:eastAsia="宋体" w:hAnsi="宋体" w:cs="宋体" w:hint="eastAsia"/>
          <w:color w:val="000000"/>
          <w:kern w:val="0"/>
          <w:szCs w:val="21"/>
        </w:rPr>
        <w:t>重难点</w:t>
      </w:r>
    </w:p>
    <w:p w14:paraId="49D8C26F" w14:textId="57A7FE4E" w:rsidR="00B26F11" w:rsidRPr="00B72CED" w:rsidRDefault="00B26F11" w:rsidP="00B72CED">
      <w:pPr>
        <w:widowControl/>
        <w:numPr>
          <w:ilvl w:val="0"/>
          <w:numId w:val="36"/>
        </w:numPr>
        <w:autoSpaceDE w:val="0"/>
        <w:autoSpaceDN w:val="0"/>
        <w:adjustRightInd w:val="0"/>
        <w:spacing w:beforeLines="50" w:before="156" w:afterLines="50" w:after="156" w:line="276" w:lineRule="auto"/>
        <w:jc w:val="left"/>
        <w:rPr>
          <w:rFonts w:ascii="宋体" w:eastAsia="宋体" w:hAnsi="宋体"/>
          <w:szCs w:val="21"/>
        </w:rPr>
      </w:pPr>
      <w:r w:rsidRPr="00B72CED">
        <w:rPr>
          <w:rFonts w:ascii="宋体" w:eastAsia="宋体" w:hAnsi="宋体" w:cs="宋体" w:hint="eastAsia"/>
          <w:color w:val="000000"/>
          <w:kern w:val="0"/>
          <w:szCs w:val="21"/>
        </w:rPr>
        <w:t>重点：</w:t>
      </w:r>
      <w:r w:rsidRPr="00B72CED">
        <w:rPr>
          <w:rFonts w:ascii="宋体" w:eastAsia="宋体" w:hAnsi="宋体" w:hint="eastAsia"/>
          <w:szCs w:val="21"/>
        </w:rPr>
        <w:t>总体均数的区间估计、假设检验的基本思想</w:t>
      </w:r>
      <w:r w:rsidR="00F0223A" w:rsidRPr="00B72CED">
        <w:rPr>
          <w:rFonts w:ascii="宋体" w:eastAsia="宋体" w:hAnsi="宋体" w:hint="eastAsia"/>
          <w:szCs w:val="21"/>
        </w:rPr>
        <w:t>；</w:t>
      </w:r>
    </w:p>
    <w:p w14:paraId="1BA7F5F1" w14:textId="62D3DDA9" w:rsidR="00B26F11" w:rsidRPr="00B72CED" w:rsidRDefault="00B26F11" w:rsidP="00B72CED">
      <w:pPr>
        <w:widowControl/>
        <w:numPr>
          <w:ilvl w:val="0"/>
          <w:numId w:val="36"/>
        </w:numPr>
        <w:autoSpaceDE w:val="0"/>
        <w:autoSpaceDN w:val="0"/>
        <w:adjustRightInd w:val="0"/>
        <w:spacing w:beforeLines="50" w:before="156" w:afterLines="50" w:after="156" w:line="276" w:lineRule="auto"/>
        <w:jc w:val="left"/>
        <w:rPr>
          <w:rFonts w:ascii="宋体" w:eastAsia="宋体" w:hAnsi="宋体" w:cs="宋体"/>
          <w:color w:val="000000"/>
          <w:kern w:val="0"/>
          <w:szCs w:val="21"/>
        </w:rPr>
      </w:pPr>
      <w:r w:rsidRPr="00B72CED">
        <w:rPr>
          <w:rFonts w:ascii="宋体" w:eastAsia="宋体" w:hAnsi="宋体" w:hint="eastAsia"/>
          <w:szCs w:val="21"/>
        </w:rPr>
        <w:t>难点：两类错误的基本概念</w:t>
      </w:r>
      <w:r w:rsidR="00F0223A" w:rsidRPr="00B72CED">
        <w:rPr>
          <w:rFonts w:ascii="宋体" w:eastAsia="宋体" w:hAnsi="宋体" w:hint="eastAsia"/>
          <w:szCs w:val="21"/>
        </w:rPr>
        <w:t>。</w:t>
      </w:r>
    </w:p>
    <w:p w14:paraId="1592DB52" w14:textId="1CAC0291" w:rsidR="00B26F11" w:rsidRPr="00B72CED" w:rsidRDefault="00B26F11" w:rsidP="00B72CED">
      <w:pPr>
        <w:widowControl/>
        <w:numPr>
          <w:ilvl w:val="0"/>
          <w:numId w:val="34"/>
        </w:numPr>
        <w:autoSpaceDE w:val="0"/>
        <w:autoSpaceDN w:val="0"/>
        <w:adjustRightInd w:val="0"/>
        <w:spacing w:beforeLines="50" w:before="156" w:afterLines="50" w:after="156" w:line="276" w:lineRule="auto"/>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教学内容</w:t>
      </w:r>
    </w:p>
    <w:p w14:paraId="3DF4982E" w14:textId="74EB88BD" w:rsidR="00B26F11" w:rsidRPr="00B72CED" w:rsidRDefault="00B26F11" w:rsidP="00B72CED">
      <w:pPr>
        <w:widowControl/>
        <w:numPr>
          <w:ilvl w:val="0"/>
          <w:numId w:val="3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正态分布总体均数的估计</w:t>
      </w:r>
      <w:r w:rsidR="00F0223A" w:rsidRPr="00B72CED">
        <w:rPr>
          <w:rFonts w:ascii="宋体" w:eastAsia="宋体" w:hAnsi="宋体" w:cs="TimesNewRomanPSMT" w:hint="eastAsia"/>
          <w:kern w:val="0"/>
          <w:szCs w:val="21"/>
        </w:rPr>
        <w:t>；</w:t>
      </w:r>
    </w:p>
    <w:p w14:paraId="6B7EE9CF" w14:textId="0AE9AD87" w:rsidR="00B26F11" w:rsidRPr="00B72CED" w:rsidRDefault="00B26F11" w:rsidP="00B72CED">
      <w:pPr>
        <w:widowControl/>
        <w:numPr>
          <w:ilvl w:val="0"/>
          <w:numId w:val="3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Poisson分布总体均数的估计</w:t>
      </w:r>
      <w:r w:rsidR="00F0223A" w:rsidRPr="00B72CED">
        <w:rPr>
          <w:rFonts w:ascii="宋体" w:eastAsia="宋体" w:hAnsi="宋体" w:cs="TimesNewRomanPSMT" w:hint="eastAsia"/>
          <w:kern w:val="0"/>
          <w:szCs w:val="21"/>
        </w:rPr>
        <w:t>；</w:t>
      </w:r>
    </w:p>
    <w:p w14:paraId="7EDCA6E0" w14:textId="41B2D90D" w:rsidR="00B26F11" w:rsidRPr="00B72CED" w:rsidRDefault="00B26F11" w:rsidP="00B72CED">
      <w:pPr>
        <w:widowControl/>
        <w:numPr>
          <w:ilvl w:val="0"/>
          <w:numId w:val="3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总体率的估计</w:t>
      </w:r>
      <w:r w:rsidR="00F0223A" w:rsidRPr="00B72CED">
        <w:rPr>
          <w:rFonts w:ascii="宋体" w:eastAsia="宋体" w:hAnsi="宋体" w:cs="TimesNewRomanPSMT" w:hint="eastAsia"/>
          <w:kern w:val="0"/>
          <w:szCs w:val="21"/>
        </w:rPr>
        <w:t>；</w:t>
      </w:r>
    </w:p>
    <w:p w14:paraId="71FAE92A" w14:textId="2B014F89" w:rsidR="00B26F11" w:rsidRPr="00B72CED" w:rsidRDefault="00B26F11" w:rsidP="00B72CED">
      <w:pPr>
        <w:widowControl/>
        <w:numPr>
          <w:ilvl w:val="0"/>
          <w:numId w:val="3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假设检验的基本思想和步骤</w:t>
      </w:r>
      <w:r w:rsidR="00F0223A" w:rsidRPr="00B72CED">
        <w:rPr>
          <w:rFonts w:ascii="宋体" w:eastAsia="宋体" w:hAnsi="宋体" w:cs="TimesNewRomanPSMT" w:hint="eastAsia"/>
          <w:kern w:val="0"/>
          <w:szCs w:val="21"/>
        </w:rPr>
        <w:t>；</w:t>
      </w:r>
    </w:p>
    <w:p w14:paraId="41CFF1F5" w14:textId="6C5509BE" w:rsidR="00B26F11" w:rsidRPr="00B72CED" w:rsidRDefault="00B26F11" w:rsidP="00B72CED">
      <w:pPr>
        <w:widowControl/>
        <w:numPr>
          <w:ilvl w:val="0"/>
          <w:numId w:val="3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假设检验应注意的问题及两类错误</w:t>
      </w:r>
      <w:r w:rsidR="00F0223A" w:rsidRPr="00B72CED">
        <w:rPr>
          <w:rFonts w:ascii="宋体" w:eastAsia="宋体" w:hAnsi="宋体" w:cs="TimesNewRomanPSMT" w:hint="eastAsia"/>
          <w:kern w:val="0"/>
          <w:szCs w:val="21"/>
        </w:rPr>
        <w:t>；</w:t>
      </w:r>
    </w:p>
    <w:p w14:paraId="61822E07" w14:textId="5A4DF51E" w:rsidR="00B26F11" w:rsidRPr="00B72CED" w:rsidRDefault="00B26F11" w:rsidP="00B72CED">
      <w:pPr>
        <w:widowControl/>
        <w:numPr>
          <w:ilvl w:val="0"/>
          <w:numId w:val="37"/>
        </w:numPr>
        <w:autoSpaceDE w:val="0"/>
        <w:autoSpaceDN w:val="0"/>
        <w:adjustRightInd w:val="0"/>
        <w:spacing w:beforeLines="50" w:before="156" w:afterLines="50" w:after="156" w:line="276" w:lineRule="auto"/>
        <w:jc w:val="left"/>
        <w:rPr>
          <w:rFonts w:ascii="宋体" w:eastAsia="宋体" w:hAnsi="宋体" w:cs="TimesNewRomanPSMT"/>
          <w:kern w:val="0"/>
          <w:szCs w:val="21"/>
        </w:rPr>
      </w:pPr>
      <w:r w:rsidRPr="00B72CED">
        <w:rPr>
          <w:rFonts w:ascii="宋体" w:eastAsia="宋体" w:hAnsi="宋体" w:cs="TimesNewRomanPSMT" w:hint="eastAsia"/>
          <w:kern w:val="0"/>
          <w:szCs w:val="21"/>
        </w:rPr>
        <w:t>置信区间与假设检验的关系</w:t>
      </w:r>
      <w:r w:rsidR="00F0223A" w:rsidRPr="00B72CED">
        <w:rPr>
          <w:rFonts w:ascii="宋体" w:eastAsia="宋体" w:hAnsi="宋体" w:cs="TimesNewRomanPSMT" w:hint="eastAsia"/>
          <w:kern w:val="0"/>
          <w:szCs w:val="21"/>
        </w:rPr>
        <w:t>。</w:t>
      </w:r>
    </w:p>
    <w:p w14:paraId="5A2C9D34" w14:textId="42AB0432" w:rsidR="00B26F11" w:rsidRPr="00B72CED" w:rsidRDefault="00B26F11" w:rsidP="00B72CED">
      <w:pPr>
        <w:widowControl/>
        <w:numPr>
          <w:ilvl w:val="0"/>
          <w:numId w:val="34"/>
        </w:numPr>
        <w:autoSpaceDE w:val="0"/>
        <w:autoSpaceDN w:val="0"/>
        <w:adjustRightInd w:val="0"/>
        <w:spacing w:beforeLines="50" w:before="156" w:afterLines="50" w:after="156" w:line="276" w:lineRule="auto"/>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教学方法</w:t>
      </w:r>
    </w:p>
    <w:p w14:paraId="7C97CBD9" w14:textId="77777777" w:rsidR="00B26F11" w:rsidRPr="00B72CED" w:rsidRDefault="00B26F11" w:rsidP="00B72CED">
      <w:pPr>
        <w:pStyle w:val="a3"/>
        <w:adjustRightInd w:val="0"/>
        <w:snapToGrid w:val="0"/>
        <w:spacing w:line="276" w:lineRule="auto"/>
        <w:ind w:firstLineChars="400" w:firstLine="840"/>
        <w:jc w:val="left"/>
        <w:rPr>
          <w:rFonts w:hAnsi="宋体"/>
          <w:szCs w:val="21"/>
        </w:rPr>
      </w:pPr>
      <w:r w:rsidRPr="00B72CED">
        <w:rPr>
          <w:rFonts w:hAnsi="宋体" w:hint="eastAsia"/>
          <w:szCs w:val="21"/>
        </w:rPr>
        <w:t>讲授+案例讨论：课堂讲授和SAS软件实习（课堂习题及课后作业）</w:t>
      </w:r>
    </w:p>
    <w:p w14:paraId="66743C9D" w14:textId="0CD21301" w:rsidR="00B26F11" w:rsidRPr="00B72CED" w:rsidRDefault="00B26F11" w:rsidP="00B72CED">
      <w:pPr>
        <w:widowControl/>
        <w:numPr>
          <w:ilvl w:val="0"/>
          <w:numId w:val="34"/>
        </w:numPr>
        <w:autoSpaceDE w:val="0"/>
        <w:autoSpaceDN w:val="0"/>
        <w:adjustRightInd w:val="0"/>
        <w:spacing w:beforeLines="50" w:before="156" w:afterLines="50" w:after="156" w:line="276" w:lineRule="auto"/>
        <w:jc w:val="left"/>
        <w:rPr>
          <w:rFonts w:ascii="宋体" w:eastAsia="宋体" w:hAnsi="宋体" w:cs="TimesNewRomanPSMT"/>
          <w:color w:val="000000"/>
          <w:kern w:val="0"/>
          <w:szCs w:val="21"/>
        </w:rPr>
      </w:pPr>
      <w:r w:rsidRPr="00B72CED">
        <w:rPr>
          <w:rFonts w:ascii="宋体" w:eastAsia="宋体" w:hAnsi="宋体" w:cs="TimesNewRomanPSMT" w:hint="eastAsia"/>
          <w:kern w:val="0"/>
          <w:szCs w:val="21"/>
        </w:rPr>
        <w:t>教学</w:t>
      </w:r>
      <w:r w:rsidRPr="00B72CED">
        <w:rPr>
          <w:rFonts w:ascii="宋体" w:eastAsia="宋体" w:hAnsi="宋体" w:cs="TimesNewRomanPSMT" w:hint="eastAsia"/>
          <w:color w:val="000000"/>
          <w:kern w:val="0"/>
          <w:szCs w:val="21"/>
        </w:rPr>
        <w:t>评价</w:t>
      </w:r>
    </w:p>
    <w:p w14:paraId="67D4A9C3" w14:textId="78AE9FDF" w:rsidR="00B26F11" w:rsidRDefault="00B26F11" w:rsidP="00B72CED">
      <w:pPr>
        <w:widowControl/>
        <w:spacing w:beforeLines="50" w:before="156" w:afterLines="50" w:after="156" w:line="276" w:lineRule="auto"/>
        <w:ind w:firstLineChars="200" w:firstLine="420"/>
        <w:rPr>
          <w:rFonts w:ascii="宋体" w:eastAsia="宋体" w:hAnsi="宋体" w:cs="TimesNewRomanPSMT"/>
          <w:kern w:val="0"/>
          <w:szCs w:val="21"/>
        </w:rPr>
      </w:pPr>
      <w:r w:rsidRPr="00B72CED">
        <w:rPr>
          <w:rFonts w:ascii="宋体" w:eastAsia="宋体" w:hAnsi="宋体" w:cs="TimesNewRomanPSMT" w:hint="eastAsia"/>
          <w:kern w:val="0"/>
          <w:szCs w:val="21"/>
        </w:rPr>
        <w:t>通过课前预习、教学过程中的提问，了解学生对内容的理解及掌握程度，课后通过作业了解对所学内容的掌握情况。</w:t>
      </w:r>
    </w:p>
    <w:p w14:paraId="6DE0C65F" w14:textId="77777777" w:rsidR="00B72CED" w:rsidRPr="00B72CED" w:rsidRDefault="00B72CED" w:rsidP="00B72CED">
      <w:pPr>
        <w:widowControl/>
        <w:spacing w:beforeLines="50" w:before="156" w:afterLines="50" w:after="156" w:line="276" w:lineRule="auto"/>
        <w:ind w:firstLineChars="200" w:firstLine="420"/>
        <w:rPr>
          <w:rFonts w:ascii="宋体" w:eastAsia="宋体" w:hAnsi="宋体" w:cs="TimesNewRomanPSMT"/>
          <w:color w:val="000000"/>
          <w:kern w:val="0"/>
          <w:szCs w:val="21"/>
        </w:rPr>
      </w:pPr>
    </w:p>
    <w:p w14:paraId="648193B3" w14:textId="5AA6FDC9"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第9章</w:t>
      </w:r>
      <w:r w:rsidR="00B26F11" w:rsidRPr="00B72CED">
        <w:rPr>
          <w:rFonts w:ascii="黑体" w:eastAsia="黑体" w:hAnsi="黑体" w:cs="Times New Roman" w:hint="eastAsia"/>
          <w:b/>
          <w:sz w:val="24"/>
          <w:szCs w:val="24"/>
        </w:rPr>
        <w:t>两组数值变量资料均数比较的t检验</w:t>
      </w:r>
    </w:p>
    <w:p w14:paraId="5A0C2F83"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1.</w:t>
      </w:r>
      <w:r w:rsidRPr="00B72CED">
        <w:rPr>
          <w:rFonts w:ascii="宋体" w:eastAsia="宋体" w:hAnsi="宋体" w:cs="宋体" w:hint="eastAsia"/>
          <w:color w:val="000000"/>
          <w:kern w:val="0"/>
          <w:szCs w:val="21"/>
        </w:rPr>
        <w:t xml:space="preserve">教学目标 </w:t>
      </w:r>
    </w:p>
    <w:p w14:paraId="2087AD9A" w14:textId="77777777" w:rsidR="00B26F11" w:rsidRPr="00B72CED" w:rsidRDefault="00B26F11" w:rsidP="00B72CED">
      <w:pPr>
        <w:pStyle w:val="a3"/>
        <w:adjustRightInd w:val="0"/>
        <w:snapToGrid w:val="0"/>
        <w:spacing w:line="276" w:lineRule="auto"/>
        <w:ind w:left="359"/>
        <w:jc w:val="left"/>
        <w:rPr>
          <w:rFonts w:hAnsi="宋体"/>
          <w:szCs w:val="21"/>
        </w:rPr>
      </w:pPr>
      <w:r w:rsidRPr="00B72CED">
        <w:rPr>
          <w:rFonts w:hAnsi="宋体" w:hint="eastAsia"/>
          <w:szCs w:val="21"/>
        </w:rPr>
        <w:t>（1）熟悉t检验的基本条件；</w:t>
      </w:r>
    </w:p>
    <w:p w14:paraId="101BADD6" w14:textId="77777777" w:rsidR="00B26F11" w:rsidRPr="00B72CED" w:rsidRDefault="00B26F11" w:rsidP="00B72CED">
      <w:pPr>
        <w:pStyle w:val="a3"/>
        <w:adjustRightInd w:val="0"/>
        <w:snapToGrid w:val="0"/>
        <w:spacing w:line="276" w:lineRule="auto"/>
        <w:ind w:left="359"/>
        <w:jc w:val="left"/>
        <w:rPr>
          <w:rFonts w:hAnsi="宋体"/>
          <w:szCs w:val="21"/>
        </w:rPr>
      </w:pPr>
      <w:r w:rsidRPr="00B72CED">
        <w:rPr>
          <w:rFonts w:hAnsi="宋体" w:hint="eastAsia"/>
          <w:szCs w:val="21"/>
        </w:rPr>
        <w:t>（2）掌握三种</w:t>
      </w:r>
      <w:r w:rsidRPr="00B72CED">
        <w:rPr>
          <w:rFonts w:hAnsi="宋体" w:hint="eastAsia"/>
          <w:kern w:val="0"/>
          <w:szCs w:val="21"/>
        </w:rPr>
        <w:t>设计</w:t>
      </w:r>
      <w:r w:rsidRPr="00B72CED">
        <w:rPr>
          <w:rFonts w:hAnsi="宋体" w:hint="eastAsia"/>
          <w:szCs w:val="21"/>
        </w:rPr>
        <w:t>形式的t检验；</w:t>
      </w:r>
    </w:p>
    <w:p w14:paraId="10E8A9C3" w14:textId="47B458FD"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（3）熟悉</w:t>
      </w:r>
      <w:r w:rsidRPr="00B72CED">
        <w:rPr>
          <w:rFonts w:hAnsi="宋体" w:hint="eastAsia"/>
          <w:kern w:val="0"/>
          <w:szCs w:val="21"/>
        </w:rPr>
        <w:t>正态性检验</w:t>
      </w:r>
      <w:r w:rsidRPr="00B72CED">
        <w:rPr>
          <w:rFonts w:hAnsi="宋体" w:cs="宋体" w:hint="eastAsia"/>
          <w:color w:val="000000"/>
          <w:kern w:val="0"/>
          <w:szCs w:val="21"/>
        </w:rPr>
        <w:t>和方差齐性检验；</w:t>
      </w:r>
    </w:p>
    <w:p w14:paraId="48C54819" w14:textId="2660C5C1"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（4</w:t>
      </w:r>
      <w:r w:rsidR="00290BEA" w:rsidRPr="00B72CED">
        <w:rPr>
          <w:rFonts w:hAnsi="宋体" w:cs="宋体" w:hint="eastAsia"/>
          <w:color w:val="000000"/>
          <w:kern w:val="0"/>
          <w:szCs w:val="21"/>
        </w:rPr>
        <w:t>）了解变量的形式及目的；</w:t>
      </w:r>
    </w:p>
    <w:p w14:paraId="698F46EA" w14:textId="3F9BA839" w:rsidR="00290BEA" w:rsidRPr="00B72CED" w:rsidRDefault="00290BEA"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（5）能应用SAS软件进行分析。</w:t>
      </w:r>
    </w:p>
    <w:p w14:paraId="536BD201"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2.</w:t>
      </w:r>
      <w:r w:rsidRPr="00B72CED">
        <w:rPr>
          <w:rFonts w:ascii="宋体" w:eastAsia="宋体" w:hAnsi="宋体" w:cs="宋体" w:hint="eastAsia"/>
          <w:color w:val="000000"/>
          <w:kern w:val="0"/>
          <w:szCs w:val="21"/>
        </w:rPr>
        <w:t>教学重难点</w:t>
      </w:r>
    </w:p>
    <w:p w14:paraId="6A6451EB" w14:textId="1EC46A6F" w:rsidR="00B26F11" w:rsidRPr="00B72CED" w:rsidRDefault="007646E1" w:rsidP="00B72CED">
      <w:pPr>
        <w:pStyle w:val="a3"/>
        <w:adjustRightInd w:val="0"/>
        <w:snapToGrid w:val="0"/>
        <w:spacing w:line="276" w:lineRule="auto"/>
        <w:ind w:left="359"/>
        <w:jc w:val="left"/>
        <w:rPr>
          <w:rFonts w:hAnsi="宋体"/>
          <w:szCs w:val="21"/>
        </w:rPr>
      </w:pPr>
      <w:r w:rsidRPr="00B72CED">
        <w:rPr>
          <w:rFonts w:hAnsi="宋体" w:cs="宋体" w:hint="eastAsia"/>
          <w:color w:val="000000"/>
          <w:kern w:val="0"/>
          <w:szCs w:val="21"/>
        </w:rPr>
        <w:t>（1）</w:t>
      </w:r>
      <w:r w:rsidR="00B26F11" w:rsidRPr="00B72CED">
        <w:rPr>
          <w:rFonts w:hAnsi="宋体" w:cs="宋体" w:hint="eastAsia"/>
          <w:color w:val="000000"/>
          <w:kern w:val="0"/>
          <w:szCs w:val="21"/>
        </w:rPr>
        <w:t>重点：单样本的t检验、配对t检验及成组设计t检验的计算</w:t>
      </w:r>
      <w:r w:rsidRPr="00B72CED">
        <w:rPr>
          <w:rFonts w:hAnsi="宋体" w:cs="宋体" w:hint="eastAsia"/>
          <w:color w:val="000000"/>
          <w:kern w:val="0"/>
          <w:szCs w:val="21"/>
        </w:rPr>
        <w:t>；</w:t>
      </w:r>
    </w:p>
    <w:p w14:paraId="25A7913E" w14:textId="74DD93D6" w:rsidR="00B26F11" w:rsidRPr="00B72CED" w:rsidRDefault="007646E1" w:rsidP="00B72CED">
      <w:pPr>
        <w:pStyle w:val="a3"/>
        <w:adjustRightInd w:val="0"/>
        <w:snapToGrid w:val="0"/>
        <w:spacing w:line="276" w:lineRule="auto"/>
        <w:ind w:left="359"/>
        <w:jc w:val="left"/>
        <w:rPr>
          <w:rFonts w:hAnsi="宋体" w:cs="宋体"/>
          <w:color w:val="000000"/>
          <w:kern w:val="0"/>
          <w:szCs w:val="21"/>
        </w:rPr>
      </w:pPr>
      <w:r w:rsidRPr="00B72CED">
        <w:rPr>
          <w:rFonts w:hAnsi="宋体" w:hint="eastAsia"/>
          <w:szCs w:val="21"/>
        </w:rPr>
        <w:t>（2）</w:t>
      </w:r>
      <w:r w:rsidR="00B26F11" w:rsidRPr="00B72CED">
        <w:rPr>
          <w:rFonts w:hAnsi="宋体" w:hint="eastAsia"/>
          <w:szCs w:val="21"/>
        </w:rPr>
        <w:t>难点：三种</w:t>
      </w:r>
      <w:r w:rsidR="00B26F11" w:rsidRPr="00B72CED">
        <w:rPr>
          <w:rFonts w:hAnsi="宋体" w:hint="eastAsia"/>
          <w:kern w:val="0"/>
          <w:szCs w:val="21"/>
        </w:rPr>
        <w:t>设计</w:t>
      </w:r>
      <w:r w:rsidR="00B26F11" w:rsidRPr="00B72CED">
        <w:rPr>
          <w:rFonts w:hAnsi="宋体" w:hint="eastAsia"/>
          <w:szCs w:val="21"/>
        </w:rPr>
        <w:t>形式的t检验的使用条件</w:t>
      </w:r>
      <w:r w:rsidRPr="00B72CED">
        <w:rPr>
          <w:rFonts w:hAnsi="宋体" w:hint="eastAsia"/>
          <w:szCs w:val="21"/>
        </w:rPr>
        <w:t>。</w:t>
      </w:r>
    </w:p>
    <w:p w14:paraId="287BCE71"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3.</w:t>
      </w:r>
      <w:r w:rsidRPr="00B72CED">
        <w:rPr>
          <w:rFonts w:ascii="宋体" w:eastAsia="宋体" w:hAnsi="宋体" w:cs="宋体" w:hint="eastAsia"/>
          <w:color w:val="000000"/>
          <w:kern w:val="0"/>
          <w:szCs w:val="21"/>
        </w:rPr>
        <w:t>教学内容</w:t>
      </w:r>
    </w:p>
    <w:p w14:paraId="30AB9381" w14:textId="11C20FF0"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（1）</w:t>
      </w:r>
      <w:r w:rsidRPr="00B72CED">
        <w:rPr>
          <w:rFonts w:hAnsi="宋体" w:hint="eastAsia"/>
          <w:szCs w:val="21"/>
        </w:rPr>
        <w:t>t检验的</w:t>
      </w:r>
      <w:r w:rsidRPr="00B72CED">
        <w:rPr>
          <w:rFonts w:hAnsi="宋体" w:hint="eastAsia"/>
          <w:kern w:val="0"/>
          <w:szCs w:val="21"/>
        </w:rPr>
        <w:t>基本</w:t>
      </w:r>
      <w:r w:rsidRPr="00B72CED">
        <w:rPr>
          <w:rFonts w:hAnsi="宋体" w:hint="eastAsia"/>
          <w:szCs w:val="21"/>
        </w:rPr>
        <w:t>条件</w:t>
      </w:r>
      <w:r w:rsidR="007646E1" w:rsidRPr="00B72CED">
        <w:rPr>
          <w:rFonts w:hAnsi="宋体" w:hint="eastAsia"/>
          <w:szCs w:val="21"/>
        </w:rPr>
        <w:t>；</w:t>
      </w:r>
    </w:p>
    <w:p w14:paraId="41467628" w14:textId="1EA8BB9A"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lastRenderedPageBreak/>
        <w:t>（2）样本均数与总体均数比较的t检验</w:t>
      </w:r>
      <w:r w:rsidR="007646E1" w:rsidRPr="00B72CED">
        <w:rPr>
          <w:rFonts w:hAnsi="宋体" w:cs="宋体" w:hint="eastAsia"/>
          <w:color w:val="000000"/>
          <w:kern w:val="0"/>
          <w:szCs w:val="21"/>
        </w:rPr>
        <w:t>；</w:t>
      </w:r>
    </w:p>
    <w:p w14:paraId="472FC282" w14:textId="107D8731"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（3）配对设计数值变量资料的t检验</w:t>
      </w:r>
      <w:r w:rsidR="007646E1" w:rsidRPr="00B72CED">
        <w:rPr>
          <w:rFonts w:hAnsi="宋体" w:cs="宋体" w:hint="eastAsia"/>
          <w:color w:val="000000"/>
          <w:kern w:val="0"/>
          <w:szCs w:val="21"/>
        </w:rPr>
        <w:t>；</w:t>
      </w:r>
    </w:p>
    <w:p w14:paraId="0E45D73C" w14:textId="3AB80BF0"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（4）</w:t>
      </w:r>
      <w:r w:rsidRPr="00B72CED">
        <w:rPr>
          <w:rFonts w:hAnsi="宋体" w:hint="eastAsia"/>
          <w:kern w:val="0"/>
          <w:szCs w:val="21"/>
        </w:rPr>
        <w:t>完全随机设计</w:t>
      </w:r>
      <w:r w:rsidRPr="00B72CED">
        <w:rPr>
          <w:rFonts w:hAnsi="宋体" w:cs="宋体" w:hint="eastAsia"/>
          <w:color w:val="000000"/>
          <w:kern w:val="0"/>
          <w:szCs w:val="21"/>
        </w:rPr>
        <w:t>的两组均数比较的t检验</w:t>
      </w:r>
      <w:r w:rsidR="007646E1" w:rsidRPr="00B72CED">
        <w:rPr>
          <w:rFonts w:hAnsi="宋体" w:cs="宋体" w:hint="eastAsia"/>
          <w:color w:val="000000"/>
          <w:kern w:val="0"/>
          <w:szCs w:val="21"/>
        </w:rPr>
        <w:t>；</w:t>
      </w:r>
    </w:p>
    <w:p w14:paraId="285EE2C1" w14:textId="41AEC550"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（5）</w:t>
      </w:r>
      <w:r w:rsidRPr="00B72CED">
        <w:rPr>
          <w:rFonts w:hAnsi="宋体" w:hint="eastAsia"/>
          <w:kern w:val="0"/>
          <w:szCs w:val="21"/>
        </w:rPr>
        <w:t>变量变换</w:t>
      </w:r>
      <w:r w:rsidR="007646E1" w:rsidRPr="00B72CED">
        <w:rPr>
          <w:rFonts w:hAnsi="宋体" w:cs="宋体" w:hint="eastAsia"/>
          <w:color w:val="000000"/>
          <w:kern w:val="0"/>
          <w:szCs w:val="21"/>
        </w:rPr>
        <w:t>；</w:t>
      </w:r>
    </w:p>
    <w:p w14:paraId="5B2DC44D" w14:textId="68D460B5" w:rsidR="00B26F11" w:rsidRPr="00B72CED" w:rsidRDefault="00B26F11" w:rsidP="00B72CED">
      <w:pPr>
        <w:pStyle w:val="a3"/>
        <w:adjustRightInd w:val="0"/>
        <w:snapToGrid w:val="0"/>
        <w:spacing w:line="276" w:lineRule="auto"/>
        <w:ind w:left="359"/>
        <w:jc w:val="left"/>
        <w:rPr>
          <w:rFonts w:hAnsi="宋体"/>
          <w:szCs w:val="21"/>
        </w:rPr>
      </w:pPr>
      <w:r w:rsidRPr="00B72CED">
        <w:rPr>
          <w:rFonts w:hAnsi="宋体" w:cs="宋体" w:hint="eastAsia"/>
          <w:color w:val="000000"/>
          <w:kern w:val="0"/>
          <w:szCs w:val="21"/>
        </w:rPr>
        <w:t>（6）</w:t>
      </w:r>
      <w:r w:rsidRPr="00B72CED">
        <w:rPr>
          <w:rFonts w:hAnsi="宋体" w:hint="eastAsia"/>
          <w:kern w:val="0"/>
          <w:szCs w:val="21"/>
        </w:rPr>
        <w:t>正态性检验</w:t>
      </w:r>
      <w:r w:rsidRPr="00B72CED">
        <w:rPr>
          <w:rFonts w:hAnsi="宋体" w:cs="宋体" w:hint="eastAsia"/>
          <w:color w:val="000000"/>
          <w:kern w:val="0"/>
          <w:szCs w:val="21"/>
        </w:rPr>
        <w:t>和方差齐性检验</w:t>
      </w:r>
      <w:r w:rsidR="007646E1" w:rsidRPr="00B72CED">
        <w:rPr>
          <w:rFonts w:hAnsi="宋体" w:cs="宋体" w:hint="eastAsia"/>
          <w:color w:val="000000"/>
          <w:kern w:val="0"/>
          <w:szCs w:val="21"/>
        </w:rPr>
        <w:t>。</w:t>
      </w:r>
    </w:p>
    <w:p w14:paraId="05D0B50A" w14:textId="77777777" w:rsidR="00B26F11" w:rsidRPr="00B72CED" w:rsidRDefault="00B26F11" w:rsidP="00B72CED">
      <w:pPr>
        <w:pStyle w:val="a3"/>
        <w:adjustRightInd w:val="0"/>
        <w:snapToGrid w:val="0"/>
        <w:spacing w:line="276" w:lineRule="auto"/>
        <w:ind w:firstLineChars="200" w:firstLine="420"/>
        <w:jc w:val="left"/>
        <w:rPr>
          <w:rFonts w:hAnsi="宋体" w:cs="宋体"/>
          <w:color w:val="000000"/>
          <w:kern w:val="0"/>
          <w:szCs w:val="21"/>
        </w:rPr>
      </w:pPr>
      <w:r w:rsidRPr="00B72CED">
        <w:rPr>
          <w:rFonts w:hAnsi="宋体" w:cs="TimesNewRomanPSMT"/>
          <w:color w:val="000000"/>
          <w:kern w:val="0"/>
          <w:szCs w:val="21"/>
        </w:rPr>
        <w:t>4.</w:t>
      </w:r>
      <w:r w:rsidRPr="00B72CED">
        <w:rPr>
          <w:rFonts w:hAnsi="宋体" w:cs="宋体" w:hint="eastAsia"/>
          <w:color w:val="000000"/>
          <w:kern w:val="0"/>
          <w:szCs w:val="21"/>
        </w:rPr>
        <w:t>教学方法</w:t>
      </w:r>
    </w:p>
    <w:p w14:paraId="32BDE5CC" w14:textId="77777777" w:rsidR="00B26F11" w:rsidRPr="00B72CED" w:rsidRDefault="00B26F11" w:rsidP="00B72CED">
      <w:pPr>
        <w:pStyle w:val="a3"/>
        <w:adjustRightInd w:val="0"/>
        <w:snapToGrid w:val="0"/>
        <w:spacing w:line="276" w:lineRule="auto"/>
        <w:ind w:firstLineChars="300" w:firstLine="630"/>
        <w:jc w:val="left"/>
        <w:rPr>
          <w:rFonts w:hAnsi="宋体"/>
          <w:szCs w:val="21"/>
        </w:rPr>
      </w:pPr>
      <w:r w:rsidRPr="00B72CED">
        <w:rPr>
          <w:rFonts w:hAnsi="宋体" w:hint="eastAsia"/>
          <w:szCs w:val="21"/>
        </w:rPr>
        <w:t>讲授+案例讨论：课堂讲授和SAS软件实习（课堂习题及课后作业）</w:t>
      </w:r>
    </w:p>
    <w:p w14:paraId="3A25A08C"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color w:val="000000"/>
          <w:kern w:val="0"/>
          <w:szCs w:val="21"/>
        </w:rPr>
        <w:t>5.</w:t>
      </w:r>
      <w:r w:rsidRPr="00B72CED">
        <w:rPr>
          <w:rFonts w:ascii="宋体" w:eastAsia="宋体" w:hAnsi="宋体" w:cs="TimesNewRomanPSMT" w:hint="eastAsia"/>
          <w:color w:val="000000"/>
          <w:kern w:val="0"/>
          <w:szCs w:val="21"/>
        </w:rPr>
        <w:t>教学评价</w:t>
      </w:r>
    </w:p>
    <w:p w14:paraId="47BD096B" w14:textId="08342BB2" w:rsidR="00B26F11"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7D1FC41D" w14:textId="77777777" w:rsidR="00B72CED" w:rsidRPr="00B72CED" w:rsidRDefault="00B72CED"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3A1F2E14" w14:textId="7D83D3C6"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第10章</w:t>
      </w:r>
      <w:r w:rsidR="00B26F11" w:rsidRPr="00B72CED">
        <w:rPr>
          <w:rFonts w:ascii="黑体" w:eastAsia="黑体" w:hAnsi="黑体" w:cs="Times New Roman" w:hint="eastAsia"/>
          <w:b/>
          <w:sz w:val="24"/>
          <w:szCs w:val="24"/>
        </w:rPr>
        <w:t>多组样本均数比较的方差分析</w:t>
      </w:r>
    </w:p>
    <w:p w14:paraId="593797CC"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1.</w:t>
      </w:r>
      <w:r w:rsidRPr="00B72CED">
        <w:rPr>
          <w:rFonts w:ascii="宋体" w:eastAsia="宋体" w:hAnsi="宋体" w:cs="宋体" w:hint="eastAsia"/>
          <w:color w:val="000000"/>
          <w:kern w:val="0"/>
          <w:szCs w:val="21"/>
        </w:rPr>
        <w:t xml:space="preserve">教学目标 </w:t>
      </w:r>
    </w:p>
    <w:p w14:paraId="44C7417B" w14:textId="77777777"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szCs w:val="21"/>
        </w:rPr>
        <w:t>（1）掌握</w:t>
      </w:r>
      <w:r w:rsidRPr="00B72CED">
        <w:rPr>
          <w:rFonts w:hAnsi="宋体" w:hint="eastAsia"/>
          <w:kern w:val="0"/>
          <w:szCs w:val="21"/>
        </w:rPr>
        <w:t>方差分析的基本思想；</w:t>
      </w:r>
    </w:p>
    <w:p w14:paraId="2B27D364" w14:textId="781E6FB8"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（1）掌握单因素方差</w:t>
      </w:r>
      <w:r w:rsidRPr="00B72CED">
        <w:rPr>
          <w:rFonts w:hAnsi="宋体"/>
          <w:kern w:val="0"/>
          <w:szCs w:val="21"/>
        </w:rPr>
        <w:t>分析</w:t>
      </w:r>
      <w:r w:rsidR="002C4073" w:rsidRPr="00B72CED">
        <w:rPr>
          <w:rFonts w:hAnsi="宋体" w:hint="eastAsia"/>
          <w:kern w:val="0"/>
          <w:szCs w:val="21"/>
        </w:rPr>
        <w:t>以及区组设计的方差分析的计算</w:t>
      </w:r>
      <w:r w:rsidRPr="00B72CED">
        <w:rPr>
          <w:rFonts w:hAnsi="宋体" w:hint="eastAsia"/>
          <w:kern w:val="0"/>
          <w:szCs w:val="21"/>
        </w:rPr>
        <w:t>；</w:t>
      </w:r>
    </w:p>
    <w:p w14:paraId="31E576A6" w14:textId="77777777"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（2）熟悉多个样本均数的两两比较方法；</w:t>
      </w:r>
    </w:p>
    <w:p w14:paraId="589D098F" w14:textId="77777777" w:rsidR="002C4073"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（3）了解方差分析的应用条件</w:t>
      </w:r>
      <w:r w:rsidR="002C4073" w:rsidRPr="00B72CED">
        <w:rPr>
          <w:rFonts w:hAnsi="宋体" w:hint="eastAsia"/>
          <w:kern w:val="0"/>
          <w:szCs w:val="21"/>
        </w:rPr>
        <w:t>；</w:t>
      </w:r>
    </w:p>
    <w:p w14:paraId="4B05978B" w14:textId="5CBFF981" w:rsidR="00B26F11" w:rsidRPr="00B72CED" w:rsidRDefault="002C4073"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（4）能应用SAS软件进行计算</w:t>
      </w:r>
      <w:r w:rsidR="00B26F11" w:rsidRPr="00B72CED">
        <w:rPr>
          <w:rFonts w:hAnsi="宋体" w:hint="eastAsia"/>
          <w:kern w:val="0"/>
          <w:szCs w:val="21"/>
        </w:rPr>
        <w:t>。</w:t>
      </w:r>
    </w:p>
    <w:p w14:paraId="30939626" w14:textId="77777777" w:rsidR="00B26F11" w:rsidRPr="00B72CED" w:rsidRDefault="00B26F11" w:rsidP="00B72CED">
      <w:pPr>
        <w:pStyle w:val="a3"/>
        <w:adjustRightInd w:val="0"/>
        <w:snapToGrid w:val="0"/>
        <w:spacing w:line="276" w:lineRule="auto"/>
        <w:jc w:val="left"/>
        <w:rPr>
          <w:rFonts w:hAnsi="宋体" w:cs="宋体"/>
          <w:color w:val="000000"/>
          <w:kern w:val="0"/>
          <w:szCs w:val="21"/>
        </w:rPr>
      </w:pPr>
      <w:r w:rsidRPr="00B72CED">
        <w:rPr>
          <w:rFonts w:hAnsi="宋体" w:hint="eastAsia"/>
          <w:kern w:val="0"/>
          <w:szCs w:val="21"/>
        </w:rPr>
        <w:t xml:space="preserve">    </w:t>
      </w:r>
      <w:r w:rsidRPr="00B72CED">
        <w:rPr>
          <w:rFonts w:hAnsi="宋体" w:cs="TimesNewRomanPSMT"/>
          <w:color w:val="000000"/>
          <w:kern w:val="0"/>
          <w:szCs w:val="21"/>
        </w:rPr>
        <w:t>2.</w:t>
      </w:r>
      <w:r w:rsidRPr="00B72CED">
        <w:rPr>
          <w:rFonts w:hAnsi="宋体" w:cs="宋体" w:hint="eastAsia"/>
          <w:color w:val="000000"/>
          <w:kern w:val="0"/>
          <w:szCs w:val="21"/>
        </w:rPr>
        <w:t>教学重难点</w:t>
      </w:r>
    </w:p>
    <w:p w14:paraId="28F403CD" w14:textId="153A02F3" w:rsidR="00B26F11" w:rsidRPr="00B72CED" w:rsidRDefault="007646E1" w:rsidP="00B72CED">
      <w:pPr>
        <w:widowControl/>
        <w:spacing w:line="276" w:lineRule="auto"/>
        <w:ind w:firstLineChars="200" w:firstLine="420"/>
        <w:jc w:val="left"/>
        <w:rPr>
          <w:rFonts w:ascii="宋体" w:eastAsia="宋体" w:hAnsi="宋体"/>
          <w:szCs w:val="21"/>
        </w:rPr>
      </w:pPr>
      <w:r w:rsidRPr="00B72CED">
        <w:rPr>
          <w:rFonts w:ascii="宋体" w:eastAsia="宋体" w:hAnsi="宋体" w:cs="宋体" w:hint="eastAsia"/>
          <w:color w:val="000000"/>
          <w:kern w:val="0"/>
          <w:szCs w:val="21"/>
        </w:rPr>
        <w:t>（1）</w:t>
      </w:r>
      <w:r w:rsidR="00B26F11" w:rsidRPr="00B72CED">
        <w:rPr>
          <w:rFonts w:ascii="宋体" w:eastAsia="宋体" w:hAnsi="宋体" w:cs="宋体" w:hint="eastAsia"/>
          <w:color w:val="000000"/>
          <w:kern w:val="0"/>
          <w:szCs w:val="21"/>
        </w:rPr>
        <w:t>重点：完全随机设计的方差分析变异分解的原理及思想</w:t>
      </w:r>
      <w:r w:rsidRPr="00B72CED">
        <w:rPr>
          <w:rFonts w:ascii="宋体" w:eastAsia="宋体" w:hAnsi="宋体" w:cs="宋体" w:hint="eastAsia"/>
          <w:color w:val="000000"/>
          <w:kern w:val="0"/>
          <w:szCs w:val="21"/>
        </w:rPr>
        <w:t>；</w:t>
      </w:r>
    </w:p>
    <w:p w14:paraId="34429AB4" w14:textId="59D7F87B" w:rsidR="00B26F11" w:rsidRPr="00B72CED" w:rsidRDefault="007646E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hint="eastAsia"/>
          <w:szCs w:val="21"/>
        </w:rPr>
        <w:t>（2）</w:t>
      </w:r>
      <w:r w:rsidR="00B26F11" w:rsidRPr="00B72CED">
        <w:rPr>
          <w:rFonts w:ascii="宋体" w:eastAsia="宋体" w:hAnsi="宋体" w:hint="eastAsia"/>
          <w:szCs w:val="21"/>
        </w:rPr>
        <w:t>难点：方差分析的</w:t>
      </w:r>
      <w:r w:rsidR="00BC6BF5" w:rsidRPr="00B72CED">
        <w:rPr>
          <w:rFonts w:ascii="宋体" w:eastAsia="宋体" w:hAnsi="宋体" w:hint="eastAsia"/>
          <w:szCs w:val="21"/>
        </w:rPr>
        <w:t>应</w:t>
      </w:r>
      <w:r w:rsidR="00B26F11" w:rsidRPr="00B72CED">
        <w:rPr>
          <w:rFonts w:ascii="宋体" w:eastAsia="宋体" w:hAnsi="宋体" w:hint="eastAsia"/>
          <w:szCs w:val="21"/>
        </w:rPr>
        <w:t>用条件及</w:t>
      </w:r>
      <w:r w:rsidR="00B26F11" w:rsidRPr="00B72CED">
        <w:rPr>
          <w:rFonts w:ascii="宋体" w:eastAsia="宋体" w:hAnsi="宋体" w:hint="eastAsia"/>
          <w:kern w:val="0"/>
          <w:szCs w:val="21"/>
        </w:rPr>
        <w:t>多个样本均数间多重比较选择</w:t>
      </w:r>
      <w:r w:rsidRPr="00B72CED">
        <w:rPr>
          <w:rFonts w:ascii="宋体" w:eastAsia="宋体" w:hAnsi="宋体" w:hint="eastAsia"/>
          <w:kern w:val="0"/>
          <w:szCs w:val="21"/>
        </w:rPr>
        <w:t>。</w:t>
      </w:r>
    </w:p>
    <w:p w14:paraId="7A35ACF3"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3.</w:t>
      </w:r>
      <w:r w:rsidRPr="00B72CED">
        <w:rPr>
          <w:rFonts w:ascii="宋体" w:eastAsia="宋体" w:hAnsi="宋体" w:cs="宋体" w:hint="eastAsia"/>
          <w:color w:val="000000"/>
          <w:kern w:val="0"/>
          <w:szCs w:val="21"/>
        </w:rPr>
        <w:t>教学内容</w:t>
      </w:r>
    </w:p>
    <w:p w14:paraId="7838E401" w14:textId="022E567B"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（1）方差分析的基本思想和应用条件</w:t>
      </w:r>
      <w:r w:rsidR="007646E1" w:rsidRPr="00B72CED">
        <w:rPr>
          <w:rFonts w:ascii="宋体" w:eastAsia="宋体" w:hAnsi="宋体" w:cs="宋体" w:hint="eastAsia"/>
          <w:color w:val="000000"/>
          <w:kern w:val="0"/>
          <w:szCs w:val="21"/>
        </w:rPr>
        <w:t>；</w:t>
      </w:r>
    </w:p>
    <w:p w14:paraId="398FF2C6" w14:textId="46B8646E"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（2）</w:t>
      </w:r>
      <w:r w:rsidRPr="00B72CED">
        <w:rPr>
          <w:rFonts w:ascii="宋体" w:eastAsia="宋体" w:hAnsi="宋体" w:hint="eastAsia"/>
          <w:szCs w:val="21"/>
        </w:rPr>
        <w:t>完全随机设计的方差分析</w:t>
      </w:r>
      <w:r w:rsidR="007646E1" w:rsidRPr="00B72CED">
        <w:rPr>
          <w:rFonts w:ascii="宋体" w:eastAsia="宋体" w:hAnsi="宋体" w:hint="eastAsia"/>
          <w:szCs w:val="21"/>
        </w:rPr>
        <w:t>；</w:t>
      </w:r>
    </w:p>
    <w:p w14:paraId="62616BDF" w14:textId="2AF1AF33" w:rsidR="00B26F11" w:rsidRPr="00B72CED" w:rsidRDefault="00B26F11" w:rsidP="00B72CED">
      <w:pPr>
        <w:pStyle w:val="a3"/>
        <w:adjustRightInd w:val="0"/>
        <w:snapToGrid w:val="0"/>
        <w:spacing w:line="276" w:lineRule="auto"/>
        <w:ind w:firstLineChars="200" w:firstLine="420"/>
        <w:jc w:val="left"/>
        <w:rPr>
          <w:rFonts w:hAnsi="宋体"/>
          <w:kern w:val="0"/>
          <w:szCs w:val="21"/>
        </w:rPr>
      </w:pPr>
      <w:r w:rsidRPr="00B72CED">
        <w:rPr>
          <w:rFonts w:hAnsi="宋体" w:cs="宋体" w:hint="eastAsia"/>
          <w:color w:val="000000"/>
          <w:kern w:val="0"/>
          <w:szCs w:val="21"/>
        </w:rPr>
        <w:t>（3）区组设计的方差分析：</w:t>
      </w:r>
      <w:r w:rsidRPr="00B72CED">
        <w:rPr>
          <w:rFonts w:hAnsi="宋体" w:hint="eastAsia"/>
          <w:kern w:val="0"/>
          <w:szCs w:val="21"/>
        </w:rPr>
        <w:t>适用的资料类型、基本思想、方差分析的计算</w:t>
      </w:r>
      <w:r w:rsidR="007646E1" w:rsidRPr="00B72CED">
        <w:rPr>
          <w:rFonts w:hAnsi="宋体" w:hint="eastAsia"/>
          <w:kern w:val="0"/>
          <w:szCs w:val="21"/>
        </w:rPr>
        <w:t>；</w:t>
      </w:r>
    </w:p>
    <w:p w14:paraId="4E7430F6" w14:textId="14DAFCD7"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（4）</w:t>
      </w:r>
      <w:r w:rsidRPr="00B72CED">
        <w:rPr>
          <w:rFonts w:ascii="宋体" w:eastAsia="宋体" w:hAnsi="宋体" w:hint="eastAsia"/>
          <w:kern w:val="0"/>
          <w:szCs w:val="21"/>
        </w:rPr>
        <w:t>多重比较方法：LSD</w:t>
      </w:r>
      <w:r w:rsidRPr="00B72CED">
        <w:rPr>
          <w:rFonts w:ascii="宋体" w:eastAsia="宋体" w:hAnsi="宋体"/>
          <w:kern w:val="0"/>
          <w:szCs w:val="21"/>
        </w:rPr>
        <w:t>-t</w:t>
      </w:r>
      <w:r w:rsidRPr="00B72CED">
        <w:rPr>
          <w:rFonts w:ascii="宋体" w:eastAsia="宋体" w:hAnsi="宋体" w:hint="eastAsia"/>
          <w:kern w:val="0"/>
          <w:szCs w:val="21"/>
        </w:rPr>
        <w:t>检验法；</w:t>
      </w:r>
      <w:proofErr w:type="spellStart"/>
      <w:r w:rsidRPr="00B72CED">
        <w:rPr>
          <w:rFonts w:ascii="宋体" w:eastAsia="宋体" w:hAnsi="宋体" w:hint="eastAsia"/>
          <w:kern w:val="0"/>
          <w:szCs w:val="21"/>
        </w:rPr>
        <w:t>Dunnet</w:t>
      </w:r>
      <w:proofErr w:type="spellEnd"/>
      <w:r w:rsidRPr="00B72CED">
        <w:rPr>
          <w:rFonts w:ascii="宋体" w:eastAsia="宋体" w:hAnsi="宋体" w:hint="eastAsia"/>
          <w:kern w:val="0"/>
          <w:szCs w:val="21"/>
        </w:rPr>
        <w:t>-t检验法；SNK-q检验法</w:t>
      </w:r>
      <w:r w:rsidR="007646E1" w:rsidRPr="00B72CED">
        <w:rPr>
          <w:rFonts w:ascii="宋体" w:eastAsia="宋体" w:hAnsi="宋体" w:hint="eastAsia"/>
          <w:kern w:val="0"/>
          <w:szCs w:val="21"/>
        </w:rPr>
        <w:t>。</w:t>
      </w:r>
    </w:p>
    <w:p w14:paraId="114507E8" w14:textId="77777777" w:rsidR="00B26F11" w:rsidRPr="00B72CED" w:rsidRDefault="00B26F11" w:rsidP="00B72CED">
      <w:pPr>
        <w:pStyle w:val="a3"/>
        <w:adjustRightInd w:val="0"/>
        <w:snapToGrid w:val="0"/>
        <w:spacing w:line="276" w:lineRule="auto"/>
        <w:ind w:firstLineChars="200" w:firstLine="420"/>
        <w:jc w:val="left"/>
        <w:rPr>
          <w:rFonts w:hAnsi="宋体" w:cs="宋体"/>
          <w:color w:val="000000"/>
          <w:kern w:val="0"/>
          <w:szCs w:val="21"/>
        </w:rPr>
      </w:pPr>
      <w:r w:rsidRPr="00B72CED">
        <w:rPr>
          <w:rFonts w:hAnsi="宋体" w:cs="TimesNewRomanPSMT"/>
          <w:color w:val="000000"/>
          <w:kern w:val="0"/>
          <w:szCs w:val="21"/>
        </w:rPr>
        <w:t>4.</w:t>
      </w:r>
      <w:r w:rsidRPr="00B72CED">
        <w:rPr>
          <w:rFonts w:hAnsi="宋体" w:cs="宋体" w:hint="eastAsia"/>
          <w:color w:val="000000"/>
          <w:kern w:val="0"/>
          <w:szCs w:val="21"/>
        </w:rPr>
        <w:t>教学方法</w:t>
      </w:r>
    </w:p>
    <w:p w14:paraId="204D1258" w14:textId="77777777" w:rsidR="00B26F11" w:rsidRPr="00B72CED" w:rsidRDefault="00B26F11" w:rsidP="00B72CED">
      <w:pPr>
        <w:pStyle w:val="a3"/>
        <w:adjustRightInd w:val="0"/>
        <w:snapToGrid w:val="0"/>
        <w:spacing w:line="276" w:lineRule="auto"/>
        <w:ind w:firstLineChars="300" w:firstLine="630"/>
        <w:jc w:val="left"/>
        <w:rPr>
          <w:rFonts w:hAnsi="宋体"/>
          <w:szCs w:val="21"/>
        </w:rPr>
      </w:pPr>
      <w:r w:rsidRPr="00B72CED">
        <w:rPr>
          <w:rFonts w:hAnsi="宋体" w:hint="eastAsia"/>
          <w:szCs w:val="21"/>
        </w:rPr>
        <w:t>讲授+案例讨论：课堂讲授和SAS软件实习（课堂习题及课后作业）</w:t>
      </w:r>
    </w:p>
    <w:p w14:paraId="47C58340"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color w:val="000000"/>
          <w:kern w:val="0"/>
          <w:szCs w:val="21"/>
        </w:rPr>
        <w:t>5.</w:t>
      </w:r>
      <w:r w:rsidRPr="00B72CED">
        <w:rPr>
          <w:rFonts w:ascii="宋体" w:eastAsia="宋体" w:hAnsi="宋体" w:cs="TimesNewRomanPSMT" w:hint="eastAsia"/>
          <w:color w:val="000000"/>
          <w:kern w:val="0"/>
          <w:szCs w:val="21"/>
        </w:rPr>
        <w:t>教学评价</w:t>
      </w:r>
    </w:p>
    <w:p w14:paraId="2DBD0391" w14:textId="30227842" w:rsidR="00B26F11"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2822A15B" w14:textId="77777777" w:rsidR="00B72CED" w:rsidRPr="00B72CED" w:rsidRDefault="00B72CED"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473E99D5" w14:textId="3C08E420"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第11章</w:t>
      </w:r>
      <w:r w:rsidR="00B26F11" w:rsidRPr="00B72CED">
        <w:rPr>
          <w:rFonts w:ascii="黑体" w:eastAsia="黑体" w:hAnsi="黑体" w:cs="Times New Roman" w:hint="eastAsia"/>
          <w:b/>
          <w:sz w:val="24"/>
          <w:szCs w:val="24"/>
        </w:rPr>
        <w:t>数值变量资料或等级资料比较的秩和检验</w:t>
      </w:r>
    </w:p>
    <w:p w14:paraId="47A05725"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1.</w:t>
      </w:r>
      <w:r w:rsidRPr="00B72CED">
        <w:rPr>
          <w:rFonts w:ascii="宋体" w:eastAsia="宋体" w:hAnsi="宋体" w:cs="宋体" w:hint="eastAsia"/>
          <w:color w:val="000000"/>
          <w:kern w:val="0"/>
          <w:szCs w:val="21"/>
        </w:rPr>
        <w:t xml:space="preserve">教学目标 </w:t>
      </w:r>
    </w:p>
    <w:p w14:paraId="6D3C0D51" w14:textId="4A7034A7"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（1）了解秩和检验</w:t>
      </w:r>
      <w:r w:rsidR="00BC6BF5" w:rsidRPr="00B72CED">
        <w:rPr>
          <w:rFonts w:hAnsi="宋体" w:hint="eastAsia"/>
          <w:kern w:val="0"/>
          <w:szCs w:val="21"/>
        </w:rPr>
        <w:t>（非参数检验）</w:t>
      </w:r>
      <w:r w:rsidRPr="00B72CED">
        <w:rPr>
          <w:rFonts w:hAnsi="宋体" w:hint="eastAsia"/>
          <w:kern w:val="0"/>
          <w:szCs w:val="21"/>
        </w:rPr>
        <w:t>的优缺点；</w:t>
      </w:r>
    </w:p>
    <w:p w14:paraId="33D7C554" w14:textId="77777777"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lastRenderedPageBreak/>
        <w:t>（2）掌握配对资料的比较的秩和检验；</w:t>
      </w:r>
    </w:p>
    <w:p w14:paraId="77B9E661" w14:textId="77777777"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（3）掌握完全随机设计两样本比较的秩和检验；</w:t>
      </w:r>
    </w:p>
    <w:p w14:paraId="31C8004A" w14:textId="36249578"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（4）熟悉</w:t>
      </w:r>
      <w:r w:rsidR="00BC6BF5" w:rsidRPr="00B72CED">
        <w:rPr>
          <w:rFonts w:hAnsi="宋体" w:hint="eastAsia"/>
          <w:kern w:val="0"/>
          <w:szCs w:val="21"/>
        </w:rPr>
        <w:t>(</w:t>
      </w:r>
      <w:r w:rsidRPr="00B72CED">
        <w:rPr>
          <w:rFonts w:hAnsi="宋体" w:hint="eastAsia"/>
          <w:kern w:val="0"/>
          <w:szCs w:val="21"/>
        </w:rPr>
        <w:t>完全随机设计</w:t>
      </w:r>
      <w:r w:rsidR="00BC6BF5" w:rsidRPr="00B72CED">
        <w:rPr>
          <w:rFonts w:hAnsi="宋体" w:hint="eastAsia"/>
          <w:kern w:val="0"/>
          <w:szCs w:val="21"/>
        </w:rPr>
        <w:t>/区组设计)</w:t>
      </w:r>
      <w:r w:rsidRPr="00B72CED">
        <w:rPr>
          <w:rFonts w:hAnsi="宋体" w:hint="eastAsia"/>
          <w:kern w:val="0"/>
          <w:szCs w:val="21"/>
        </w:rPr>
        <w:t>多样本比较的秩和检验；</w:t>
      </w:r>
    </w:p>
    <w:p w14:paraId="6D130BDC" w14:textId="77777777" w:rsidR="002C4073"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（5）了解多个样本两两比较的秩和检验</w:t>
      </w:r>
      <w:r w:rsidR="002C4073" w:rsidRPr="00B72CED">
        <w:rPr>
          <w:rFonts w:hAnsi="宋体" w:hint="eastAsia"/>
          <w:kern w:val="0"/>
          <w:szCs w:val="21"/>
        </w:rPr>
        <w:t>；</w:t>
      </w:r>
    </w:p>
    <w:p w14:paraId="60BFE3D5" w14:textId="4B8F2808" w:rsidR="00B26F11" w:rsidRPr="00B72CED" w:rsidRDefault="002C4073" w:rsidP="00B72CED">
      <w:pPr>
        <w:pStyle w:val="a3"/>
        <w:adjustRightInd w:val="0"/>
        <w:snapToGrid w:val="0"/>
        <w:spacing w:line="276" w:lineRule="auto"/>
        <w:ind w:left="359"/>
        <w:jc w:val="left"/>
        <w:rPr>
          <w:rFonts w:hAnsi="宋体"/>
          <w:kern w:val="0"/>
          <w:szCs w:val="21"/>
        </w:rPr>
      </w:pPr>
      <w:r w:rsidRPr="00B72CED">
        <w:rPr>
          <w:rFonts w:hAnsi="宋体" w:hint="eastAsia"/>
          <w:kern w:val="0"/>
          <w:szCs w:val="21"/>
        </w:rPr>
        <w:t>（6）能应用SAS软件进行计算</w:t>
      </w:r>
      <w:r w:rsidR="00B26F11" w:rsidRPr="00B72CED">
        <w:rPr>
          <w:rFonts w:hAnsi="宋体" w:hint="eastAsia"/>
          <w:kern w:val="0"/>
          <w:szCs w:val="21"/>
        </w:rPr>
        <w:t>。</w:t>
      </w:r>
    </w:p>
    <w:p w14:paraId="3C945120" w14:textId="77777777" w:rsidR="00B26F11" w:rsidRPr="00B72CED" w:rsidRDefault="00B26F11" w:rsidP="00B72CED">
      <w:pPr>
        <w:pStyle w:val="a3"/>
        <w:adjustRightInd w:val="0"/>
        <w:snapToGrid w:val="0"/>
        <w:spacing w:line="276" w:lineRule="auto"/>
        <w:jc w:val="left"/>
        <w:rPr>
          <w:rFonts w:hAnsi="宋体" w:cs="宋体"/>
          <w:color w:val="000000"/>
          <w:kern w:val="0"/>
          <w:szCs w:val="21"/>
        </w:rPr>
      </w:pPr>
      <w:r w:rsidRPr="00B72CED">
        <w:rPr>
          <w:rFonts w:hAnsi="宋体" w:hint="eastAsia"/>
          <w:kern w:val="0"/>
          <w:szCs w:val="21"/>
        </w:rPr>
        <w:t xml:space="preserve">    </w:t>
      </w:r>
      <w:r w:rsidRPr="00B72CED">
        <w:rPr>
          <w:rFonts w:hAnsi="宋体" w:cs="TimesNewRomanPSMT"/>
          <w:color w:val="000000"/>
          <w:kern w:val="0"/>
          <w:szCs w:val="21"/>
        </w:rPr>
        <w:t>2.</w:t>
      </w:r>
      <w:r w:rsidRPr="00B72CED">
        <w:rPr>
          <w:rFonts w:hAnsi="宋体" w:cs="宋体" w:hint="eastAsia"/>
          <w:color w:val="000000"/>
          <w:kern w:val="0"/>
          <w:szCs w:val="21"/>
        </w:rPr>
        <w:t>教学重难点</w:t>
      </w:r>
    </w:p>
    <w:p w14:paraId="20F8FDF0" w14:textId="6437CEF9" w:rsidR="00B26F11" w:rsidRPr="00B72CED" w:rsidRDefault="007646E1" w:rsidP="00B72CED">
      <w:pPr>
        <w:widowControl/>
        <w:spacing w:line="276" w:lineRule="auto"/>
        <w:ind w:firstLineChars="200" w:firstLine="420"/>
        <w:jc w:val="left"/>
        <w:rPr>
          <w:rFonts w:ascii="宋体" w:eastAsia="宋体" w:hAnsi="宋体"/>
          <w:szCs w:val="21"/>
        </w:rPr>
      </w:pPr>
      <w:r w:rsidRPr="00B72CED">
        <w:rPr>
          <w:rFonts w:ascii="宋体" w:eastAsia="宋体" w:hAnsi="宋体" w:cs="宋体" w:hint="eastAsia"/>
          <w:color w:val="000000"/>
          <w:kern w:val="0"/>
          <w:szCs w:val="21"/>
        </w:rPr>
        <w:t>（1）</w:t>
      </w:r>
      <w:r w:rsidR="00B26F11" w:rsidRPr="00B72CED">
        <w:rPr>
          <w:rFonts w:ascii="宋体" w:eastAsia="宋体" w:hAnsi="宋体" w:cs="宋体" w:hint="eastAsia"/>
          <w:color w:val="000000"/>
          <w:kern w:val="0"/>
          <w:szCs w:val="21"/>
        </w:rPr>
        <w:t>重点：</w:t>
      </w:r>
      <w:r w:rsidR="00B26F11" w:rsidRPr="00B72CED">
        <w:rPr>
          <w:rFonts w:ascii="宋体" w:eastAsia="宋体" w:hAnsi="宋体" w:hint="eastAsia"/>
          <w:szCs w:val="21"/>
        </w:rPr>
        <w:t>配对设计及完全随机设计资料比较的秩和检验基本思想及计算</w:t>
      </w:r>
    </w:p>
    <w:p w14:paraId="0B329457" w14:textId="5A501B66" w:rsidR="00B26F11" w:rsidRPr="00B72CED" w:rsidRDefault="007646E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hint="eastAsia"/>
          <w:szCs w:val="21"/>
        </w:rPr>
        <w:t>（2）</w:t>
      </w:r>
      <w:r w:rsidR="00B26F11" w:rsidRPr="00B72CED">
        <w:rPr>
          <w:rFonts w:ascii="宋体" w:eastAsia="宋体" w:hAnsi="宋体" w:hint="eastAsia"/>
          <w:szCs w:val="21"/>
        </w:rPr>
        <w:t>难点：秩和检验的使用条件及</w:t>
      </w:r>
      <w:r w:rsidR="00B26F11" w:rsidRPr="00B72CED">
        <w:rPr>
          <w:rFonts w:ascii="宋体" w:eastAsia="宋体" w:hAnsi="宋体" w:hint="eastAsia"/>
          <w:kern w:val="0"/>
          <w:szCs w:val="21"/>
        </w:rPr>
        <w:t>多个样本间多重比较方法的选择</w:t>
      </w:r>
    </w:p>
    <w:p w14:paraId="2E719144"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3.</w:t>
      </w:r>
      <w:r w:rsidRPr="00B72CED">
        <w:rPr>
          <w:rFonts w:ascii="宋体" w:eastAsia="宋体" w:hAnsi="宋体" w:cs="宋体" w:hint="eastAsia"/>
          <w:color w:val="000000"/>
          <w:kern w:val="0"/>
          <w:szCs w:val="21"/>
        </w:rPr>
        <w:t>教学内容</w:t>
      </w:r>
    </w:p>
    <w:p w14:paraId="55DEB85E" w14:textId="2187C3FF"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（1）非参数检验的概念</w:t>
      </w:r>
    </w:p>
    <w:p w14:paraId="5C53BFBE" w14:textId="3E11F8E2"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（2）配对资料的比较的符号秩和检验</w:t>
      </w:r>
      <w:r w:rsidR="002C4073" w:rsidRPr="00B72CED">
        <w:rPr>
          <w:rFonts w:ascii="宋体" w:eastAsia="宋体" w:hAnsi="宋体" w:cs="宋体" w:hint="eastAsia"/>
          <w:color w:val="000000"/>
          <w:kern w:val="0"/>
          <w:szCs w:val="21"/>
        </w:rPr>
        <w:t>；</w:t>
      </w:r>
    </w:p>
    <w:p w14:paraId="13EFD4D0" w14:textId="5285C0F4"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（3）</w:t>
      </w:r>
      <w:r w:rsidR="002C4073" w:rsidRPr="00B72CED">
        <w:rPr>
          <w:rFonts w:ascii="宋体" w:eastAsia="宋体" w:hAnsi="宋体" w:hint="eastAsia"/>
          <w:szCs w:val="21"/>
        </w:rPr>
        <w:t>完全随机设计</w:t>
      </w:r>
      <w:r w:rsidR="002C4073" w:rsidRPr="00B72CED">
        <w:rPr>
          <w:rFonts w:ascii="宋体" w:eastAsia="宋体" w:hAnsi="宋体" w:hint="eastAsia"/>
          <w:kern w:val="0"/>
          <w:szCs w:val="21"/>
        </w:rPr>
        <w:t>两样本比较的秩和检验</w:t>
      </w:r>
      <w:r w:rsidR="002C4073" w:rsidRPr="00B72CED">
        <w:rPr>
          <w:rFonts w:ascii="宋体" w:eastAsia="宋体" w:hAnsi="宋体" w:cs="宋体" w:hint="eastAsia"/>
          <w:color w:val="000000"/>
          <w:kern w:val="0"/>
          <w:szCs w:val="21"/>
        </w:rPr>
        <w:t>；</w:t>
      </w:r>
    </w:p>
    <w:p w14:paraId="72C3DB8B" w14:textId="70483C16"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（4）</w:t>
      </w:r>
      <w:r w:rsidR="002C4073" w:rsidRPr="00B72CED">
        <w:rPr>
          <w:rFonts w:ascii="宋体" w:eastAsia="宋体" w:hAnsi="宋体" w:hint="eastAsia"/>
          <w:szCs w:val="21"/>
        </w:rPr>
        <w:t>完全</w:t>
      </w:r>
      <w:r w:rsidRPr="00B72CED">
        <w:rPr>
          <w:rFonts w:ascii="宋体" w:eastAsia="宋体" w:hAnsi="宋体" w:hint="eastAsia"/>
          <w:szCs w:val="21"/>
        </w:rPr>
        <w:t>随机设计</w:t>
      </w:r>
      <w:r w:rsidRPr="00B72CED">
        <w:rPr>
          <w:rFonts w:ascii="宋体" w:eastAsia="宋体" w:hAnsi="宋体" w:hint="eastAsia"/>
          <w:kern w:val="0"/>
          <w:szCs w:val="21"/>
        </w:rPr>
        <w:t>多样本比较的秩和检验</w:t>
      </w:r>
      <w:r w:rsidR="002C4073" w:rsidRPr="00B72CED">
        <w:rPr>
          <w:rFonts w:ascii="宋体" w:eastAsia="宋体" w:hAnsi="宋体" w:cs="宋体" w:hint="eastAsia"/>
          <w:color w:val="000000"/>
          <w:kern w:val="0"/>
          <w:szCs w:val="21"/>
        </w:rPr>
        <w:t>；</w:t>
      </w:r>
    </w:p>
    <w:p w14:paraId="5ECA553C" w14:textId="1942EAD5" w:rsidR="00B26F11" w:rsidRPr="00B72CED" w:rsidRDefault="00B26F11" w:rsidP="00B72CED">
      <w:pPr>
        <w:widowControl/>
        <w:spacing w:line="276" w:lineRule="auto"/>
        <w:ind w:firstLineChars="200" w:firstLine="420"/>
        <w:jc w:val="left"/>
        <w:rPr>
          <w:rFonts w:ascii="宋体" w:eastAsia="宋体" w:hAnsi="宋体"/>
          <w:kern w:val="0"/>
          <w:szCs w:val="21"/>
        </w:rPr>
      </w:pPr>
      <w:r w:rsidRPr="00B72CED">
        <w:rPr>
          <w:rFonts w:ascii="宋体" w:eastAsia="宋体" w:hAnsi="宋体" w:cs="宋体" w:hint="eastAsia"/>
          <w:color w:val="000000"/>
          <w:kern w:val="0"/>
          <w:szCs w:val="21"/>
        </w:rPr>
        <w:t>（5）</w:t>
      </w:r>
      <w:r w:rsidRPr="00B72CED">
        <w:rPr>
          <w:rFonts w:ascii="宋体" w:eastAsia="宋体" w:hAnsi="宋体" w:hint="eastAsia"/>
          <w:kern w:val="0"/>
          <w:szCs w:val="21"/>
        </w:rPr>
        <w:t>区组设计多样本比较的秩和检验</w:t>
      </w:r>
      <w:r w:rsidR="002C4073" w:rsidRPr="00B72CED">
        <w:rPr>
          <w:rFonts w:ascii="宋体" w:eastAsia="宋体" w:hAnsi="宋体" w:hint="eastAsia"/>
          <w:kern w:val="0"/>
          <w:szCs w:val="21"/>
        </w:rPr>
        <w:t>；</w:t>
      </w:r>
    </w:p>
    <w:p w14:paraId="1334D4D0" w14:textId="3737A786" w:rsidR="00B26F11" w:rsidRPr="00B72CED" w:rsidRDefault="00B26F11" w:rsidP="00B72CED">
      <w:pPr>
        <w:widowControl/>
        <w:spacing w:line="276" w:lineRule="auto"/>
        <w:ind w:firstLineChars="200" w:firstLine="420"/>
        <w:jc w:val="left"/>
        <w:rPr>
          <w:rFonts w:ascii="宋体" w:eastAsia="宋体" w:hAnsi="宋体"/>
          <w:szCs w:val="21"/>
        </w:rPr>
      </w:pPr>
      <w:r w:rsidRPr="00B72CED">
        <w:rPr>
          <w:rFonts w:ascii="宋体" w:eastAsia="宋体" w:hAnsi="宋体" w:hint="eastAsia"/>
          <w:kern w:val="0"/>
          <w:szCs w:val="21"/>
        </w:rPr>
        <w:t>（6）多个</w:t>
      </w:r>
      <w:r w:rsidRPr="00B72CED">
        <w:rPr>
          <w:rFonts w:ascii="宋体" w:eastAsia="宋体" w:hAnsi="宋体" w:hint="eastAsia"/>
          <w:szCs w:val="21"/>
        </w:rPr>
        <w:t>样本</w:t>
      </w:r>
      <w:r w:rsidRPr="00B72CED">
        <w:rPr>
          <w:rFonts w:ascii="宋体" w:eastAsia="宋体" w:hAnsi="宋体" w:hint="eastAsia"/>
          <w:kern w:val="0"/>
          <w:szCs w:val="21"/>
        </w:rPr>
        <w:t>两两比较的秩和检验</w:t>
      </w:r>
      <w:r w:rsidR="002C4073" w:rsidRPr="00B72CED">
        <w:rPr>
          <w:rFonts w:ascii="宋体" w:eastAsia="宋体" w:hAnsi="宋体" w:hint="eastAsia"/>
          <w:kern w:val="0"/>
          <w:szCs w:val="21"/>
        </w:rPr>
        <w:t>。</w:t>
      </w:r>
    </w:p>
    <w:p w14:paraId="6CD4E642" w14:textId="77777777" w:rsidR="00B26F11" w:rsidRPr="00B72CED" w:rsidRDefault="00B26F11" w:rsidP="00B72CED">
      <w:pPr>
        <w:pStyle w:val="a3"/>
        <w:adjustRightInd w:val="0"/>
        <w:snapToGrid w:val="0"/>
        <w:spacing w:line="276" w:lineRule="auto"/>
        <w:ind w:firstLineChars="200" w:firstLine="420"/>
        <w:jc w:val="left"/>
        <w:rPr>
          <w:rFonts w:hAnsi="宋体" w:cs="宋体"/>
          <w:color w:val="000000"/>
          <w:kern w:val="0"/>
          <w:szCs w:val="21"/>
        </w:rPr>
      </w:pPr>
      <w:r w:rsidRPr="00B72CED">
        <w:rPr>
          <w:rFonts w:hAnsi="宋体" w:cs="TimesNewRomanPSMT"/>
          <w:color w:val="000000"/>
          <w:kern w:val="0"/>
          <w:szCs w:val="21"/>
        </w:rPr>
        <w:t>4.</w:t>
      </w:r>
      <w:r w:rsidRPr="00B72CED">
        <w:rPr>
          <w:rFonts w:hAnsi="宋体" w:cs="宋体" w:hint="eastAsia"/>
          <w:color w:val="000000"/>
          <w:kern w:val="0"/>
          <w:szCs w:val="21"/>
        </w:rPr>
        <w:t>教学方法</w:t>
      </w:r>
    </w:p>
    <w:p w14:paraId="3E9262BE" w14:textId="77777777" w:rsidR="00B26F11" w:rsidRPr="00B72CED" w:rsidRDefault="00B26F11" w:rsidP="00B72CED">
      <w:pPr>
        <w:pStyle w:val="a3"/>
        <w:adjustRightInd w:val="0"/>
        <w:snapToGrid w:val="0"/>
        <w:spacing w:line="276" w:lineRule="auto"/>
        <w:ind w:firstLineChars="300" w:firstLine="630"/>
        <w:jc w:val="left"/>
        <w:rPr>
          <w:rFonts w:hAnsi="宋体"/>
          <w:szCs w:val="21"/>
        </w:rPr>
      </w:pPr>
      <w:r w:rsidRPr="00B72CED">
        <w:rPr>
          <w:rFonts w:hAnsi="宋体" w:hint="eastAsia"/>
          <w:szCs w:val="21"/>
        </w:rPr>
        <w:t>讲授+案例讨论：课堂讲授和SAS软件实习（课堂习题及课后作业）</w:t>
      </w:r>
    </w:p>
    <w:p w14:paraId="10E2FB1A"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color w:val="000000"/>
          <w:kern w:val="0"/>
          <w:szCs w:val="21"/>
        </w:rPr>
        <w:t>5.</w:t>
      </w:r>
      <w:r w:rsidRPr="00B72CED">
        <w:rPr>
          <w:rFonts w:ascii="宋体" w:eastAsia="宋体" w:hAnsi="宋体" w:cs="TimesNewRomanPSMT" w:hint="eastAsia"/>
          <w:color w:val="000000"/>
          <w:kern w:val="0"/>
          <w:szCs w:val="21"/>
        </w:rPr>
        <w:t>教学评价</w:t>
      </w:r>
    </w:p>
    <w:p w14:paraId="6EC7D362" w14:textId="77777777" w:rsidR="00B26F11"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121C0292" w14:textId="77777777" w:rsidR="00B72CED" w:rsidRPr="00B72CED" w:rsidRDefault="00B72CED"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7C730A84" w14:textId="6DECA6E9"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第12章</w:t>
      </w:r>
      <w:r w:rsidR="00B26F11" w:rsidRPr="00B72CED">
        <w:rPr>
          <w:rFonts w:ascii="黑体" w:eastAsia="黑体" w:hAnsi="黑体" w:cs="Times New Roman" w:hint="eastAsia"/>
          <w:b/>
          <w:sz w:val="24"/>
          <w:szCs w:val="24"/>
        </w:rPr>
        <w:t>分类变量资料的比较--</w:t>
      </w:r>
      <w:r w:rsidR="00B26F11" w:rsidRPr="00B72CED">
        <w:rPr>
          <w:rFonts w:ascii="黑体" w:eastAsia="黑体" w:hAnsi="黑体" w:cs="Times New Roman" w:hint="eastAsia"/>
          <w:b/>
          <w:sz w:val="24"/>
          <w:szCs w:val="24"/>
        </w:rPr>
        <w:sym w:font="Symbol" w:char="F063"/>
      </w:r>
      <w:r w:rsidR="00B26F11" w:rsidRPr="00B72CED">
        <w:rPr>
          <w:rFonts w:ascii="黑体" w:eastAsia="黑体" w:hAnsi="黑体" w:cs="Times New Roman" w:hint="eastAsia"/>
          <w:b/>
          <w:sz w:val="24"/>
          <w:szCs w:val="24"/>
        </w:rPr>
        <w:t>2检验</w:t>
      </w:r>
    </w:p>
    <w:p w14:paraId="6467521B"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1.</w:t>
      </w:r>
      <w:r w:rsidRPr="00B72CED">
        <w:rPr>
          <w:rFonts w:ascii="宋体" w:eastAsia="宋体" w:hAnsi="宋体" w:cs="宋体" w:hint="eastAsia"/>
          <w:color w:val="000000"/>
          <w:kern w:val="0"/>
          <w:szCs w:val="21"/>
        </w:rPr>
        <w:t xml:space="preserve">教学目标 </w:t>
      </w:r>
    </w:p>
    <w:p w14:paraId="6AC5B2CB" w14:textId="77777777" w:rsidR="00B26F11"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（1）了解</w:t>
      </w:r>
      <w:r w:rsidRPr="00B72CED">
        <w:rPr>
          <w:rFonts w:hAnsi="宋体" w:cs="TimesNewRomanPSMT"/>
          <w:color w:val="000000"/>
          <w:kern w:val="0"/>
          <w:szCs w:val="21"/>
        </w:rPr>
        <w:sym w:font="Symbol" w:char="F063"/>
      </w:r>
      <w:r w:rsidRPr="00B72CED">
        <w:rPr>
          <w:rFonts w:hAnsi="宋体" w:cs="TimesNewRomanPSMT"/>
          <w:color w:val="000000"/>
          <w:kern w:val="0"/>
          <w:szCs w:val="21"/>
        </w:rPr>
        <w:t>2检验</w:t>
      </w:r>
      <w:r w:rsidRPr="00B72CED">
        <w:rPr>
          <w:rFonts w:hAnsi="宋体" w:cs="TimesNewRomanPSMT" w:hint="eastAsia"/>
          <w:color w:val="000000"/>
          <w:kern w:val="0"/>
          <w:szCs w:val="21"/>
        </w:rPr>
        <w:t>的应用范围；</w:t>
      </w:r>
    </w:p>
    <w:p w14:paraId="3D68FF8C" w14:textId="66092654" w:rsidR="00B26F11"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（2）掌握</w:t>
      </w:r>
      <w:r w:rsidR="003979FB" w:rsidRPr="00B72CED">
        <w:rPr>
          <w:rFonts w:hAnsi="宋体" w:cs="TimesNewRomanPSMT" w:hint="eastAsia"/>
          <w:color w:val="000000"/>
          <w:kern w:val="0"/>
          <w:szCs w:val="21"/>
        </w:rPr>
        <w:t>(</w:t>
      </w:r>
      <w:r w:rsidRPr="00B72CED">
        <w:rPr>
          <w:rFonts w:hAnsi="宋体" w:cs="TimesNewRomanPSMT" w:hint="eastAsia"/>
          <w:color w:val="000000"/>
          <w:kern w:val="0"/>
          <w:szCs w:val="21"/>
        </w:rPr>
        <w:t>完全随机</w:t>
      </w:r>
      <w:r w:rsidR="003979FB" w:rsidRPr="00B72CED">
        <w:rPr>
          <w:rFonts w:hAnsi="宋体" w:cs="TimesNewRomanPSMT" w:hint="eastAsia"/>
          <w:color w:val="000000"/>
          <w:kern w:val="0"/>
          <w:szCs w:val="21"/>
        </w:rPr>
        <w:t>/</w:t>
      </w:r>
      <w:r w:rsidRPr="00B72CED">
        <w:rPr>
          <w:rFonts w:hAnsi="宋体" w:cs="TimesNewRomanPSMT" w:hint="eastAsia"/>
          <w:color w:val="000000"/>
          <w:kern w:val="0"/>
          <w:szCs w:val="21"/>
        </w:rPr>
        <w:t>配对设计</w:t>
      </w:r>
      <w:r w:rsidR="003979FB" w:rsidRPr="00B72CED">
        <w:rPr>
          <w:rFonts w:hAnsi="宋体" w:cs="TimesNewRomanPSMT" w:hint="eastAsia"/>
          <w:color w:val="000000"/>
          <w:kern w:val="0"/>
          <w:szCs w:val="21"/>
        </w:rPr>
        <w:t>)</w:t>
      </w:r>
      <w:r w:rsidRPr="00B72CED">
        <w:rPr>
          <w:rFonts w:hAnsi="宋体" w:cs="TimesNewRomanPSMT" w:hint="eastAsia"/>
          <w:color w:val="000000"/>
          <w:kern w:val="0"/>
          <w:szCs w:val="21"/>
        </w:rPr>
        <w:t>四个表资料</w:t>
      </w:r>
      <w:r w:rsidRPr="00B72CED">
        <w:rPr>
          <w:rFonts w:hAnsi="宋体" w:cs="TimesNewRomanPSMT"/>
          <w:color w:val="000000"/>
          <w:kern w:val="0"/>
          <w:szCs w:val="21"/>
        </w:rPr>
        <w:sym w:font="Symbol" w:char="F063"/>
      </w:r>
      <w:r w:rsidRPr="00B72CED">
        <w:rPr>
          <w:rFonts w:hAnsi="宋体" w:cs="TimesNewRomanPSMT"/>
          <w:color w:val="000000"/>
          <w:kern w:val="0"/>
          <w:szCs w:val="21"/>
        </w:rPr>
        <w:t>2检验</w:t>
      </w:r>
      <w:r w:rsidRPr="00B72CED">
        <w:rPr>
          <w:rFonts w:hAnsi="宋体" w:cs="TimesNewRomanPSMT" w:hint="eastAsia"/>
          <w:color w:val="000000"/>
          <w:kern w:val="0"/>
          <w:szCs w:val="21"/>
        </w:rPr>
        <w:t>的应用条件、计算过程；</w:t>
      </w:r>
    </w:p>
    <w:p w14:paraId="0020639F" w14:textId="08105849" w:rsidR="00B26F11"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（3）掌握行</w:t>
      </w:r>
      <w:r w:rsidRPr="00B72CED">
        <w:rPr>
          <w:rFonts w:hAnsi="宋体" w:cs="TimesNewRomanPSMT" w:hint="eastAsia"/>
          <w:color w:val="000000"/>
          <w:kern w:val="0"/>
          <w:szCs w:val="21"/>
        </w:rPr>
        <w:sym w:font="Symbol" w:char="F0B4"/>
      </w:r>
      <w:r w:rsidRPr="00B72CED">
        <w:rPr>
          <w:rFonts w:hAnsi="宋体" w:cs="TimesNewRomanPSMT" w:hint="eastAsia"/>
          <w:color w:val="000000"/>
          <w:kern w:val="0"/>
          <w:szCs w:val="21"/>
        </w:rPr>
        <w:t>列表资料的</w:t>
      </w:r>
      <w:r w:rsidRPr="00B72CED">
        <w:rPr>
          <w:rFonts w:hAnsi="宋体" w:cs="TimesNewRomanPSMT"/>
          <w:color w:val="000000"/>
          <w:kern w:val="0"/>
          <w:szCs w:val="21"/>
        </w:rPr>
        <w:sym w:font="Symbol" w:char="F063"/>
      </w:r>
      <w:r w:rsidRPr="00B72CED">
        <w:rPr>
          <w:rFonts w:hAnsi="宋体" w:cs="TimesNewRomanPSMT"/>
          <w:color w:val="000000"/>
          <w:kern w:val="0"/>
          <w:szCs w:val="21"/>
        </w:rPr>
        <w:t>2检验</w:t>
      </w:r>
      <w:r w:rsidRPr="00B72CED">
        <w:rPr>
          <w:rFonts w:hAnsi="宋体" w:cs="TimesNewRomanPSMT" w:hint="eastAsia"/>
          <w:color w:val="000000"/>
          <w:kern w:val="0"/>
          <w:szCs w:val="21"/>
        </w:rPr>
        <w:t>的计算；</w:t>
      </w:r>
    </w:p>
    <w:p w14:paraId="759A825B" w14:textId="77777777" w:rsidR="00B26F11"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（4）了解四格表资料的确切概率法；</w:t>
      </w:r>
    </w:p>
    <w:p w14:paraId="17B6D7F1" w14:textId="51E55560" w:rsidR="003979FB"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（5）了解分类变量资料的关联性检验方法及其注意事项</w:t>
      </w:r>
      <w:r w:rsidR="003979FB" w:rsidRPr="00B72CED">
        <w:rPr>
          <w:rFonts w:hAnsi="宋体" w:cs="TimesNewRomanPSMT" w:hint="eastAsia"/>
          <w:color w:val="000000"/>
          <w:kern w:val="0"/>
          <w:szCs w:val="21"/>
        </w:rPr>
        <w:t>；</w:t>
      </w:r>
    </w:p>
    <w:p w14:paraId="4387D4B8" w14:textId="22EF5039" w:rsidR="00B26F11" w:rsidRPr="00B72CED" w:rsidRDefault="003979FB"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（6）能应用</w:t>
      </w:r>
      <w:r w:rsidRPr="00B72CED">
        <w:rPr>
          <w:rFonts w:hAnsi="宋体" w:cs="TimesNewRomanPSMT"/>
          <w:color w:val="000000"/>
          <w:kern w:val="0"/>
          <w:szCs w:val="21"/>
        </w:rPr>
        <w:t>SAS软件进行计算。</w:t>
      </w:r>
    </w:p>
    <w:p w14:paraId="4CF88237" w14:textId="77777777" w:rsidR="00B26F11" w:rsidRPr="00B72CED" w:rsidRDefault="00B26F11" w:rsidP="00B72CED">
      <w:pPr>
        <w:pStyle w:val="a3"/>
        <w:adjustRightInd w:val="0"/>
        <w:snapToGrid w:val="0"/>
        <w:spacing w:line="276" w:lineRule="auto"/>
        <w:jc w:val="left"/>
        <w:rPr>
          <w:rFonts w:hAnsi="宋体" w:cs="宋体"/>
          <w:color w:val="000000"/>
          <w:kern w:val="0"/>
          <w:szCs w:val="21"/>
        </w:rPr>
      </w:pPr>
      <w:r w:rsidRPr="00B72CED">
        <w:rPr>
          <w:rFonts w:hAnsi="宋体" w:hint="eastAsia"/>
          <w:kern w:val="0"/>
          <w:sz w:val="20"/>
        </w:rPr>
        <w:t xml:space="preserve">    </w:t>
      </w:r>
      <w:r w:rsidRPr="00B72CED">
        <w:rPr>
          <w:rFonts w:hAnsi="宋体" w:cs="TimesNewRomanPSMT"/>
          <w:color w:val="000000"/>
          <w:kern w:val="0"/>
          <w:szCs w:val="21"/>
        </w:rPr>
        <w:t>2.</w:t>
      </w:r>
      <w:r w:rsidRPr="00B72CED">
        <w:rPr>
          <w:rFonts w:hAnsi="宋体" w:cs="宋体" w:hint="eastAsia"/>
          <w:color w:val="000000"/>
          <w:kern w:val="0"/>
          <w:szCs w:val="21"/>
        </w:rPr>
        <w:t>教学重难点</w:t>
      </w:r>
    </w:p>
    <w:p w14:paraId="74A85CFB" w14:textId="4347B16B" w:rsidR="00B26F11" w:rsidRPr="00B72CED" w:rsidRDefault="007646E1" w:rsidP="00B72CED">
      <w:pPr>
        <w:widowControl/>
        <w:spacing w:line="276" w:lineRule="auto"/>
        <w:ind w:firstLineChars="200" w:firstLine="420"/>
        <w:jc w:val="left"/>
        <w:rPr>
          <w:rFonts w:ascii="宋体" w:eastAsia="宋体" w:hAnsi="宋体"/>
          <w:szCs w:val="21"/>
        </w:rPr>
      </w:pPr>
      <w:r w:rsidRPr="00B72CED">
        <w:rPr>
          <w:rFonts w:ascii="宋体" w:eastAsia="宋体" w:hAnsi="宋体" w:cs="宋体" w:hint="eastAsia"/>
          <w:color w:val="000000"/>
          <w:kern w:val="0"/>
          <w:szCs w:val="21"/>
        </w:rPr>
        <w:t>（1）</w:t>
      </w:r>
      <w:r w:rsidR="00B26F11" w:rsidRPr="00B72CED">
        <w:rPr>
          <w:rFonts w:ascii="宋体" w:eastAsia="宋体" w:hAnsi="宋体" w:cs="宋体" w:hint="eastAsia"/>
          <w:color w:val="000000"/>
          <w:kern w:val="0"/>
          <w:szCs w:val="21"/>
        </w:rPr>
        <w:t>重点：</w:t>
      </w:r>
      <w:r w:rsidR="00B26F11" w:rsidRPr="00B72CED">
        <w:rPr>
          <w:rFonts w:ascii="宋体" w:eastAsia="宋体" w:hAnsi="宋体" w:hint="eastAsia"/>
          <w:szCs w:val="21"/>
        </w:rPr>
        <w:t>配对设计及完全随机设计四格表资料比较的</w:t>
      </w:r>
      <w:r w:rsidR="00B26F11" w:rsidRPr="00B72CED">
        <w:rPr>
          <w:rFonts w:ascii="宋体" w:eastAsia="宋体" w:hAnsi="宋体" w:hint="eastAsia"/>
          <w:szCs w:val="21"/>
        </w:rPr>
        <w:sym w:font="Symbol" w:char="F063"/>
      </w:r>
      <w:r w:rsidR="00B26F11" w:rsidRPr="00B72CED">
        <w:rPr>
          <w:rFonts w:ascii="宋体" w:eastAsia="宋体" w:hAnsi="宋体" w:hint="eastAsia"/>
          <w:szCs w:val="21"/>
          <w:vertAlign w:val="superscript"/>
        </w:rPr>
        <w:t>2</w:t>
      </w:r>
      <w:r w:rsidR="00B26F11" w:rsidRPr="00B72CED">
        <w:rPr>
          <w:rFonts w:ascii="宋体" w:eastAsia="宋体" w:hAnsi="宋体" w:hint="eastAsia"/>
          <w:szCs w:val="21"/>
        </w:rPr>
        <w:t>检验的应用条件及计算</w:t>
      </w:r>
      <w:r w:rsidRPr="00B72CED">
        <w:rPr>
          <w:rFonts w:ascii="宋体" w:eastAsia="宋体" w:hAnsi="宋体" w:hint="eastAsia"/>
          <w:szCs w:val="21"/>
        </w:rPr>
        <w:t>；</w:t>
      </w:r>
    </w:p>
    <w:p w14:paraId="7A0403B0" w14:textId="00AECF7F" w:rsidR="00B26F11" w:rsidRPr="00B72CED" w:rsidRDefault="007646E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hint="eastAsia"/>
          <w:szCs w:val="21"/>
        </w:rPr>
        <w:t>（2）</w:t>
      </w:r>
      <w:r w:rsidR="00B26F11" w:rsidRPr="00B72CED">
        <w:rPr>
          <w:rFonts w:ascii="宋体" w:eastAsia="宋体" w:hAnsi="宋体" w:hint="eastAsia"/>
          <w:szCs w:val="21"/>
        </w:rPr>
        <w:t>难点：</w:t>
      </w:r>
      <w:r w:rsidR="003979FB" w:rsidRPr="00B72CED">
        <w:rPr>
          <w:rFonts w:ascii="宋体" w:eastAsia="宋体" w:hAnsi="宋体" w:hint="eastAsia"/>
          <w:szCs w:val="21"/>
        </w:rPr>
        <w:t xml:space="preserve"> </w:t>
      </w:r>
      <w:r w:rsidR="00B26F11" w:rsidRPr="00B72CED">
        <w:rPr>
          <w:rFonts w:ascii="宋体" w:eastAsia="宋体" w:hAnsi="宋体" w:hint="eastAsia"/>
          <w:szCs w:val="21"/>
        </w:rPr>
        <w:sym w:font="Symbol" w:char="F063"/>
      </w:r>
      <w:r w:rsidR="00B26F11" w:rsidRPr="00B72CED">
        <w:rPr>
          <w:rFonts w:ascii="宋体" w:eastAsia="宋体" w:hAnsi="宋体" w:hint="eastAsia"/>
          <w:szCs w:val="21"/>
          <w:vertAlign w:val="superscript"/>
        </w:rPr>
        <w:t>2</w:t>
      </w:r>
      <w:r w:rsidR="00B26F11" w:rsidRPr="00B72CED">
        <w:rPr>
          <w:rFonts w:ascii="宋体" w:eastAsia="宋体" w:hAnsi="宋体" w:hint="eastAsia"/>
          <w:szCs w:val="21"/>
        </w:rPr>
        <w:t>检验的使用条件及分类变量资料的关联性检验</w:t>
      </w:r>
      <w:r w:rsidRPr="00B72CED">
        <w:rPr>
          <w:rFonts w:ascii="宋体" w:eastAsia="宋体" w:hAnsi="宋体" w:hint="eastAsia"/>
          <w:szCs w:val="21"/>
        </w:rPr>
        <w:t>。</w:t>
      </w:r>
    </w:p>
    <w:p w14:paraId="070E768B"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3.</w:t>
      </w:r>
      <w:r w:rsidRPr="00B72CED">
        <w:rPr>
          <w:rFonts w:ascii="宋体" w:eastAsia="宋体" w:hAnsi="宋体" w:cs="宋体" w:hint="eastAsia"/>
          <w:color w:val="000000"/>
          <w:kern w:val="0"/>
          <w:szCs w:val="21"/>
        </w:rPr>
        <w:t>教学内容</w:t>
      </w:r>
    </w:p>
    <w:p w14:paraId="50E672DC" w14:textId="2532A723"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（1）</w:t>
      </w:r>
      <w:r w:rsidRPr="00B72CED">
        <w:rPr>
          <w:rFonts w:hAnsi="宋体" w:hint="eastAsia"/>
          <w:kern w:val="0"/>
          <w:sz w:val="20"/>
        </w:rPr>
        <w:t>完全随机设计</w:t>
      </w:r>
      <w:r w:rsidRPr="00B72CED">
        <w:rPr>
          <w:rFonts w:hAnsi="宋体" w:cs="宋体" w:hint="eastAsia"/>
          <w:color w:val="000000"/>
          <w:kern w:val="0"/>
          <w:szCs w:val="21"/>
        </w:rPr>
        <w:t>两样本率比较的</w:t>
      </w:r>
      <w:r w:rsidRPr="00B72CED">
        <w:rPr>
          <w:rFonts w:hAnsi="宋体"/>
          <w:kern w:val="0"/>
          <w:szCs w:val="21"/>
        </w:rPr>
        <w:sym w:font="Symbol" w:char="F063"/>
      </w:r>
      <w:r w:rsidRPr="00B72CED">
        <w:rPr>
          <w:rFonts w:hAnsi="宋体" w:cs="宋体"/>
          <w:color w:val="000000"/>
          <w:kern w:val="0"/>
          <w:szCs w:val="21"/>
          <w:vertAlign w:val="superscript"/>
        </w:rPr>
        <w:t>2</w:t>
      </w:r>
      <w:r w:rsidRPr="00B72CED">
        <w:rPr>
          <w:rFonts w:hAnsi="宋体" w:cs="宋体"/>
          <w:color w:val="000000"/>
          <w:kern w:val="0"/>
          <w:szCs w:val="21"/>
        </w:rPr>
        <w:t>检验</w:t>
      </w:r>
      <w:r w:rsidR="002C4073" w:rsidRPr="00B72CED">
        <w:rPr>
          <w:rFonts w:hAnsi="宋体" w:cs="宋体" w:hint="eastAsia"/>
          <w:color w:val="000000"/>
          <w:kern w:val="0"/>
          <w:szCs w:val="21"/>
        </w:rPr>
        <w:t>；</w:t>
      </w:r>
    </w:p>
    <w:p w14:paraId="33D13CE3" w14:textId="63235817"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（2）四格表资料的确切概率法检验</w:t>
      </w:r>
      <w:r w:rsidR="002C4073" w:rsidRPr="00B72CED">
        <w:rPr>
          <w:rFonts w:hAnsi="宋体" w:cs="宋体" w:hint="eastAsia"/>
          <w:color w:val="000000"/>
          <w:kern w:val="0"/>
          <w:szCs w:val="21"/>
        </w:rPr>
        <w:t>；</w:t>
      </w:r>
    </w:p>
    <w:p w14:paraId="7D199792" w14:textId="5DF75A12"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（3）配对</w:t>
      </w:r>
      <w:r w:rsidRPr="00B72CED">
        <w:rPr>
          <w:rFonts w:hAnsi="宋体" w:hint="eastAsia"/>
          <w:kern w:val="0"/>
          <w:sz w:val="20"/>
        </w:rPr>
        <w:t>设计</w:t>
      </w:r>
      <w:r w:rsidRPr="00B72CED">
        <w:rPr>
          <w:rFonts w:hAnsi="宋体" w:cs="宋体" w:hint="eastAsia"/>
          <w:color w:val="000000"/>
          <w:kern w:val="0"/>
          <w:szCs w:val="21"/>
        </w:rPr>
        <w:t>两样本率比较的</w:t>
      </w:r>
      <w:r w:rsidRPr="00B72CED">
        <w:rPr>
          <w:rFonts w:hAnsi="宋体"/>
          <w:kern w:val="0"/>
          <w:szCs w:val="21"/>
        </w:rPr>
        <w:sym w:font="Symbol" w:char="F063"/>
      </w:r>
      <w:r w:rsidRPr="00B72CED">
        <w:rPr>
          <w:rFonts w:hAnsi="宋体" w:cs="宋体"/>
          <w:color w:val="000000"/>
          <w:kern w:val="0"/>
          <w:szCs w:val="21"/>
          <w:vertAlign w:val="superscript"/>
        </w:rPr>
        <w:t>2</w:t>
      </w:r>
      <w:r w:rsidRPr="00B72CED">
        <w:rPr>
          <w:rFonts w:hAnsi="宋体" w:cs="宋体"/>
          <w:color w:val="000000"/>
          <w:kern w:val="0"/>
          <w:szCs w:val="21"/>
        </w:rPr>
        <w:t>检验</w:t>
      </w:r>
      <w:r w:rsidR="002C4073" w:rsidRPr="00B72CED">
        <w:rPr>
          <w:rFonts w:hAnsi="宋体" w:cs="宋体" w:hint="eastAsia"/>
          <w:color w:val="000000"/>
          <w:kern w:val="0"/>
          <w:szCs w:val="21"/>
        </w:rPr>
        <w:t>；</w:t>
      </w:r>
    </w:p>
    <w:p w14:paraId="59D8A457" w14:textId="75475E12" w:rsidR="00B26F11" w:rsidRPr="00B72CED" w:rsidRDefault="00B26F11" w:rsidP="00B72CED">
      <w:pPr>
        <w:pStyle w:val="a3"/>
        <w:adjustRightInd w:val="0"/>
        <w:snapToGrid w:val="0"/>
        <w:spacing w:line="276" w:lineRule="auto"/>
        <w:ind w:left="359"/>
        <w:jc w:val="left"/>
        <w:rPr>
          <w:rFonts w:hAnsi="宋体"/>
          <w:kern w:val="0"/>
          <w:szCs w:val="21"/>
        </w:rPr>
      </w:pPr>
      <w:r w:rsidRPr="00B72CED">
        <w:rPr>
          <w:rFonts w:hAnsi="宋体" w:cs="宋体" w:hint="eastAsia"/>
          <w:color w:val="000000"/>
          <w:kern w:val="0"/>
          <w:szCs w:val="21"/>
        </w:rPr>
        <w:t>（4）</w:t>
      </w:r>
      <w:r w:rsidRPr="00B72CED">
        <w:rPr>
          <w:rFonts w:hAnsi="宋体" w:hint="eastAsia"/>
          <w:kern w:val="0"/>
          <w:szCs w:val="21"/>
        </w:rPr>
        <w:t>行</w:t>
      </w:r>
      <w:r w:rsidRPr="00B72CED">
        <w:rPr>
          <w:rFonts w:hAnsi="宋体" w:hint="eastAsia"/>
          <w:kern w:val="0"/>
          <w:szCs w:val="21"/>
        </w:rPr>
        <w:sym w:font="Symbol" w:char="F0B4"/>
      </w:r>
      <w:r w:rsidRPr="00B72CED">
        <w:rPr>
          <w:rFonts w:hAnsi="宋体" w:hint="eastAsia"/>
          <w:kern w:val="0"/>
          <w:sz w:val="20"/>
        </w:rPr>
        <w:t>列表</w:t>
      </w:r>
      <w:r w:rsidRPr="00B72CED">
        <w:rPr>
          <w:rFonts w:hAnsi="宋体" w:hint="eastAsia"/>
          <w:kern w:val="0"/>
          <w:szCs w:val="21"/>
        </w:rPr>
        <w:t>资料的</w:t>
      </w:r>
      <w:r w:rsidRPr="00B72CED">
        <w:rPr>
          <w:rFonts w:hAnsi="宋体"/>
          <w:kern w:val="0"/>
          <w:szCs w:val="21"/>
        </w:rPr>
        <w:sym w:font="Symbol" w:char="F063"/>
      </w:r>
      <w:r w:rsidRPr="00B72CED">
        <w:rPr>
          <w:rFonts w:hAnsi="宋体"/>
          <w:kern w:val="0"/>
          <w:szCs w:val="21"/>
          <w:vertAlign w:val="superscript"/>
        </w:rPr>
        <w:t>2</w:t>
      </w:r>
      <w:r w:rsidRPr="00B72CED">
        <w:rPr>
          <w:rFonts w:hAnsi="宋体"/>
          <w:kern w:val="0"/>
          <w:szCs w:val="21"/>
        </w:rPr>
        <w:t>检验</w:t>
      </w:r>
      <w:r w:rsidR="002C4073" w:rsidRPr="00B72CED">
        <w:rPr>
          <w:rFonts w:hAnsi="宋体" w:hint="eastAsia"/>
          <w:kern w:val="0"/>
          <w:szCs w:val="21"/>
        </w:rPr>
        <w:t>；</w:t>
      </w:r>
    </w:p>
    <w:p w14:paraId="67257173" w14:textId="4DF0CA34"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lastRenderedPageBreak/>
        <w:t>（5）分类变量资料的关联性</w:t>
      </w:r>
      <w:r w:rsidRPr="00B72CED">
        <w:rPr>
          <w:rFonts w:hAnsi="宋体" w:hint="eastAsia"/>
          <w:kern w:val="0"/>
          <w:szCs w:val="21"/>
        </w:rPr>
        <w:t>检验</w:t>
      </w:r>
      <w:r w:rsidR="002C4073" w:rsidRPr="00B72CED">
        <w:rPr>
          <w:rFonts w:hAnsi="宋体" w:hint="eastAsia"/>
          <w:kern w:val="0"/>
          <w:szCs w:val="21"/>
        </w:rPr>
        <w:t>。</w:t>
      </w:r>
    </w:p>
    <w:p w14:paraId="5D7B6821" w14:textId="77777777" w:rsidR="00B26F11" w:rsidRPr="00B72CED" w:rsidRDefault="00B26F11" w:rsidP="00B72CED">
      <w:pPr>
        <w:pStyle w:val="a3"/>
        <w:adjustRightInd w:val="0"/>
        <w:snapToGrid w:val="0"/>
        <w:spacing w:line="276" w:lineRule="auto"/>
        <w:ind w:firstLineChars="200" w:firstLine="420"/>
        <w:jc w:val="left"/>
        <w:rPr>
          <w:rFonts w:hAnsi="宋体" w:cs="宋体"/>
          <w:color w:val="000000"/>
          <w:kern w:val="0"/>
          <w:szCs w:val="21"/>
        </w:rPr>
      </w:pPr>
      <w:r w:rsidRPr="00B72CED">
        <w:rPr>
          <w:rFonts w:hAnsi="宋体" w:cs="TimesNewRomanPSMT"/>
          <w:color w:val="000000"/>
          <w:kern w:val="0"/>
          <w:szCs w:val="21"/>
        </w:rPr>
        <w:t>4.</w:t>
      </w:r>
      <w:r w:rsidRPr="00B72CED">
        <w:rPr>
          <w:rFonts w:hAnsi="宋体" w:cs="宋体" w:hint="eastAsia"/>
          <w:color w:val="000000"/>
          <w:kern w:val="0"/>
          <w:szCs w:val="21"/>
        </w:rPr>
        <w:t>教学方法</w:t>
      </w:r>
    </w:p>
    <w:p w14:paraId="10279738" w14:textId="77777777" w:rsidR="007646E1" w:rsidRPr="00B72CED" w:rsidRDefault="00B26F11" w:rsidP="00B72CED">
      <w:pPr>
        <w:pStyle w:val="a3"/>
        <w:adjustRightInd w:val="0"/>
        <w:snapToGrid w:val="0"/>
        <w:spacing w:line="276" w:lineRule="auto"/>
        <w:ind w:firstLineChars="400" w:firstLine="800"/>
        <w:jc w:val="left"/>
        <w:rPr>
          <w:rFonts w:hAnsi="宋体"/>
          <w:sz w:val="20"/>
        </w:rPr>
      </w:pPr>
      <w:r w:rsidRPr="00B72CED">
        <w:rPr>
          <w:rFonts w:hAnsi="宋体" w:hint="eastAsia"/>
          <w:sz w:val="20"/>
        </w:rPr>
        <w:t>讲授+案例讨论：课堂讲授和SAS软件实习（课堂习题及课后作业）</w:t>
      </w:r>
      <w:r w:rsidR="007646E1" w:rsidRPr="00B72CED">
        <w:rPr>
          <w:rFonts w:hAnsi="宋体" w:hint="eastAsia"/>
          <w:sz w:val="20"/>
        </w:rPr>
        <w:t>。</w:t>
      </w:r>
    </w:p>
    <w:p w14:paraId="1F829F74" w14:textId="77777777" w:rsidR="007646E1" w:rsidRPr="00B72CED" w:rsidRDefault="00B26F11" w:rsidP="00B72CED">
      <w:pPr>
        <w:pStyle w:val="a3"/>
        <w:adjustRightInd w:val="0"/>
        <w:snapToGrid w:val="0"/>
        <w:spacing w:line="276" w:lineRule="auto"/>
        <w:ind w:firstLineChars="200" w:firstLine="420"/>
        <w:jc w:val="left"/>
        <w:rPr>
          <w:rFonts w:hAnsi="宋体" w:cs="TimesNewRomanPSMT"/>
          <w:color w:val="000000"/>
          <w:kern w:val="0"/>
          <w:szCs w:val="21"/>
        </w:rPr>
      </w:pPr>
      <w:r w:rsidRPr="00B72CED">
        <w:rPr>
          <w:rFonts w:hAnsi="宋体" w:cs="TimesNewRomanPSMT"/>
          <w:color w:val="000000"/>
          <w:kern w:val="0"/>
          <w:szCs w:val="21"/>
        </w:rPr>
        <w:t>5.</w:t>
      </w:r>
      <w:r w:rsidRPr="00B72CED">
        <w:rPr>
          <w:rFonts w:hAnsi="宋体" w:cs="TimesNewRomanPSMT" w:hint="eastAsia"/>
          <w:color w:val="000000"/>
          <w:kern w:val="0"/>
          <w:szCs w:val="21"/>
        </w:rPr>
        <w:t>教学评价</w:t>
      </w:r>
    </w:p>
    <w:p w14:paraId="1F464606" w14:textId="712BF310" w:rsidR="00B26F11" w:rsidRDefault="00B26F11" w:rsidP="00B72CED">
      <w:pPr>
        <w:pStyle w:val="a3"/>
        <w:adjustRightInd w:val="0"/>
        <w:snapToGrid w:val="0"/>
        <w:spacing w:line="276" w:lineRule="auto"/>
        <w:ind w:firstLineChars="200" w:firstLine="420"/>
        <w:jc w:val="left"/>
        <w:rPr>
          <w:rFonts w:hAnsi="宋体" w:cs="TimesNewRomanPSMT"/>
          <w:color w:val="000000"/>
          <w:kern w:val="0"/>
          <w:szCs w:val="21"/>
        </w:rPr>
      </w:pPr>
      <w:r w:rsidRPr="00B72CED">
        <w:rPr>
          <w:rFonts w:hAnsi="宋体" w:cs="TimesNewRomanPSMT" w:hint="eastAsia"/>
          <w:color w:val="000000"/>
          <w:kern w:val="0"/>
          <w:szCs w:val="21"/>
        </w:rPr>
        <w:t>通过教学过程中的提问、课堂作业、实习课以及课后过作业等方式了解学生对内容的理解及掌握程度，发现问题并进行解决。</w:t>
      </w:r>
    </w:p>
    <w:p w14:paraId="6F1D8101" w14:textId="77777777" w:rsidR="00B72CED" w:rsidRPr="00B72CED" w:rsidRDefault="00B72CED" w:rsidP="00B72CED">
      <w:pPr>
        <w:pStyle w:val="a3"/>
        <w:adjustRightInd w:val="0"/>
        <w:snapToGrid w:val="0"/>
        <w:spacing w:line="276" w:lineRule="auto"/>
        <w:ind w:firstLineChars="200" w:firstLine="420"/>
        <w:jc w:val="left"/>
        <w:rPr>
          <w:rFonts w:hAnsi="宋体" w:cs="TimesNewRomanPSMT"/>
          <w:color w:val="000000"/>
          <w:kern w:val="0"/>
          <w:szCs w:val="21"/>
        </w:rPr>
      </w:pPr>
    </w:p>
    <w:p w14:paraId="65F91DE8" w14:textId="22F729CC"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第13章</w:t>
      </w:r>
      <w:r w:rsidR="00B26F11" w:rsidRPr="00B72CED">
        <w:rPr>
          <w:rFonts w:ascii="黑体" w:eastAsia="黑体" w:hAnsi="黑体" w:cs="Times New Roman" w:hint="eastAsia"/>
          <w:b/>
          <w:sz w:val="24"/>
          <w:szCs w:val="24"/>
        </w:rPr>
        <w:t>两个数值变量或等级变量间的相关与回归分析</w:t>
      </w:r>
    </w:p>
    <w:p w14:paraId="20FD434C" w14:textId="77777777" w:rsidR="00B26F11" w:rsidRPr="00B72CED" w:rsidRDefault="00B26F11" w:rsidP="00B72CED">
      <w:pPr>
        <w:pStyle w:val="ac"/>
        <w:widowControl/>
        <w:numPr>
          <w:ilvl w:val="0"/>
          <w:numId w:val="1"/>
        </w:numPr>
        <w:spacing w:beforeLines="50" w:before="156" w:afterLines="50" w:after="156" w:line="276" w:lineRule="auto"/>
        <w:ind w:firstLineChars="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 xml:space="preserve">教学目标 </w:t>
      </w:r>
    </w:p>
    <w:p w14:paraId="2F0B714F" w14:textId="77777777" w:rsidR="00B26F11" w:rsidRPr="00B72CED" w:rsidRDefault="00B26F11" w:rsidP="00B72CED">
      <w:pPr>
        <w:pStyle w:val="a3"/>
        <w:adjustRightInd w:val="0"/>
        <w:snapToGrid w:val="0"/>
        <w:spacing w:line="276" w:lineRule="auto"/>
        <w:ind w:left="359"/>
        <w:jc w:val="left"/>
        <w:rPr>
          <w:rFonts w:hAnsi="宋体"/>
          <w:kern w:val="0"/>
          <w:sz w:val="20"/>
        </w:rPr>
      </w:pPr>
      <w:r w:rsidRPr="00B72CED">
        <w:rPr>
          <w:rFonts w:hAnsi="宋体" w:hint="eastAsia"/>
          <w:kern w:val="0"/>
          <w:sz w:val="20"/>
        </w:rPr>
        <w:t>（1）熟悉</w:t>
      </w:r>
      <w:r w:rsidRPr="00B72CED">
        <w:rPr>
          <w:rFonts w:hAnsi="宋体" w:cs="宋体"/>
          <w:color w:val="000000"/>
          <w:kern w:val="0"/>
          <w:szCs w:val="21"/>
        </w:rPr>
        <w:t>直线相关与回归的基本概念</w:t>
      </w:r>
      <w:r w:rsidRPr="00B72CED">
        <w:rPr>
          <w:rFonts w:hAnsi="宋体" w:hint="eastAsia"/>
          <w:kern w:val="0"/>
          <w:sz w:val="20"/>
        </w:rPr>
        <w:t>；</w:t>
      </w:r>
    </w:p>
    <w:p w14:paraId="6506AE1A" w14:textId="325BA123" w:rsidR="00B26F11" w:rsidRPr="00B72CED" w:rsidRDefault="00B26F11" w:rsidP="00B72CED">
      <w:pPr>
        <w:pStyle w:val="a3"/>
        <w:adjustRightInd w:val="0"/>
        <w:snapToGrid w:val="0"/>
        <w:spacing w:line="276" w:lineRule="auto"/>
        <w:ind w:left="359"/>
        <w:jc w:val="left"/>
        <w:rPr>
          <w:rFonts w:hAnsi="宋体"/>
          <w:kern w:val="0"/>
          <w:sz w:val="20"/>
        </w:rPr>
      </w:pPr>
      <w:r w:rsidRPr="00B72CED">
        <w:rPr>
          <w:rFonts w:hAnsi="宋体" w:hint="eastAsia"/>
          <w:kern w:val="0"/>
          <w:sz w:val="20"/>
        </w:rPr>
        <w:t>（2）掌握相关系数与回归系数的计算及假设检验</w:t>
      </w:r>
      <w:r w:rsidR="002C4073" w:rsidRPr="00B72CED">
        <w:rPr>
          <w:rFonts w:hAnsi="宋体" w:hint="eastAsia"/>
          <w:kern w:val="0"/>
          <w:sz w:val="20"/>
        </w:rPr>
        <w:t>；</w:t>
      </w:r>
    </w:p>
    <w:p w14:paraId="4C520372" w14:textId="77777777" w:rsidR="00B26F11" w:rsidRPr="00B72CED" w:rsidRDefault="00B26F11" w:rsidP="00B72CED">
      <w:pPr>
        <w:pStyle w:val="a3"/>
        <w:adjustRightInd w:val="0"/>
        <w:snapToGrid w:val="0"/>
        <w:spacing w:line="276" w:lineRule="auto"/>
        <w:ind w:left="359"/>
        <w:jc w:val="left"/>
        <w:rPr>
          <w:rFonts w:hAnsi="宋体"/>
          <w:kern w:val="0"/>
          <w:sz w:val="20"/>
        </w:rPr>
      </w:pPr>
      <w:r w:rsidRPr="00B72CED">
        <w:rPr>
          <w:rFonts w:hAnsi="宋体" w:hint="eastAsia"/>
          <w:kern w:val="0"/>
          <w:sz w:val="20"/>
        </w:rPr>
        <w:t>（3）熟悉</w:t>
      </w:r>
      <w:r w:rsidRPr="00B72CED">
        <w:rPr>
          <w:rFonts w:hAnsi="宋体" w:cs="宋体"/>
          <w:color w:val="000000"/>
          <w:kern w:val="0"/>
          <w:szCs w:val="21"/>
        </w:rPr>
        <w:t>线</w:t>
      </w:r>
      <w:r w:rsidRPr="00B72CED">
        <w:rPr>
          <w:rFonts w:hAnsi="宋体" w:cs="宋体" w:hint="eastAsia"/>
          <w:color w:val="000000"/>
          <w:kern w:val="0"/>
          <w:szCs w:val="21"/>
        </w:rPr>
        <w:t>性</w:t>
      </w:r>
      <w:r w:rsidRPr="00B72CED">
        <w:rPr>
          <w:rFonts w:hAnsi="宋体" w:cs="宋体"/>
          <w:color w:val="000000"/>
          <w:kern w:val="0"/>
          <w:szCs w:val="21"/>
        </w:rPr>
        <w:t>回归方程的应用</w:t>
      </w:r>
      <w:r w:rsidRPr="00B72CED">
        <w:rPr>
          <w:rFonts w:hAnsi="宋体" w:hint="eastAsia"/>
          <w:kern w:val="0"/>
          <w:sz w:val="20"/>
        </w:rPr>
        <w:t>；</w:t>
      </w:r>
    </w:p>
    <w:p w14:paraId="015B0AC1" w14:textId="77777777" w:rsidR="00B26F11" w:rsidRPr="00B72CED" w:rsidRDefault="00B26F11" w:rsidP="00B72CED">
      <w:pPr>
        <w:pStyle w:val="a3"/>
        <w:adjustRightInd w:val="0"/>
        <w:snapToGrid w:val="0"/>
        <w:spacing w:line="276" w:lineRule="auto"/>
        <w:ind w:left="359"/>
        <w:jc w:val="left"/>
        <w:rPr>
          <w:rFonts w:hAnsi="宋体"/>
          <w:kern w:val="0"/>
          <w:sz w:val="20"/>
        </w:rPr>
      </w:pPr>
      <w:r w:rsidRPr="00B72CED">
        <w:rPr>
          <w:rFonts w:hAnsi="宋体" w:hint="eastAsia"/>
          <w:kern w:val="0"/>
          <w:sz w:val="20"/>
        </w:rPr>
        <w:t>（4）熟悉相关系数与回归系数相互区别与联系；</w:t>
      </w:r>
    </w:p>
    <w:p w14:paraId="0787663D" w14:textId="77777777" w:rsidR="003979FB" w:rsidRPr="00B72CED" w:rsidRDefault="00B26F11" w:rsidP="00B72CED">
      <w:pPr>
        <w:pStyle w:val="a3"/>
        <w:adjustRightInd w:val="0"/>
        <w:snapToGrid w:val="0"/>
        <w:spacing w:line="276" w:lineRule="auto"/>
        <w:ind w:left="359"/>
        <w:jc w:val="left"/>
        <w:rPr>
          <w:rFonts w:hAnsi="宋体"/>
          <w:kern w:val="0"/>
          <w:sz w:val="20"/>
        </w:rPr>
      </w:pPr>
      <w:r w:rsidRPr="00B72CED">
        <w:rPr>
          <w:rFonts w:hAnsi="宋体" w:hint="eastAsia"/>
          <w:kern w:val="0"/>
          <w:sz w:val="20"/>
        </w:rPr>
        <w:t>（5）熟悉</w:t>
      </w:r>
      <w:proofErr w:type="gramStart"/>
      <w:r w:rsidRPr="00B72CED">
        <w:rPr>
          <w:rFonts w:hAnsi="宋体" w:cs="宋体"/>
          <w:color w:val="000000"/>
          <w:kern w:val="0"/>
          <w:szCs w:val="21"/>
        </w:rPr>
        <w:t>秩</w:t>
      </w:r>
      <w:proofErr w:type="gramEnd"/>
      <w:r w:rsidRPr="00B72CED">
        <w:rPr>
          <w:rFonts w:hAnsi="宋体" w:cs="宋体"/>
          <w:color w:val="000000"/>
          <w:kern w:val="0"/>
          <w:szCs w:val="21"/>
        </w:rPr>
        <w:t>相关</w:t>
      </w:r>
      <w:r w:rsidRPr="00B72CED">
        <w:rPr>
          <w:rFonts w:hAnsi="宋体" w:cs="宋体" w:hint="eastAsia"/>
          <w:color w:val="000000"/>
          <w:kern w:val="0"/>
          <w:szCs w:val="21"/>
        </w:rPr>
        <w:t>计算方法及</w:t>
      </w:r>
      <w:r w:rsidRPr="00B72CED">
        <w:rPr>
          <w:rFonts w:hAnsi="宋体" w:hint="eastAsia"/>
          <w:kern w:val="0"/>
          <w:sz w:val="20"/>
        </w:rPr>
        <w:t>注意事项</w:t>
      </w:r>
      <w:r w:rsidR="003979FB" w:rsidRPr="00B72CED">
        <w:rPr>
          <w:rFonts w:hAnsi="宋体" w:hint="eastAsia"/>
          <w:kern w:val="0"/>
          <w:sz w:val="20"/>
        </w:rPr>
        <w:t>；</w:t>
      </w:r>
    </w:p>
    <w:p w14:paraId="1CB83587" w14:textId="0A6D2522" w:rsidR="00B26F11" w:rsidRPr="00B72CED" w:rsidRDefault="003979FB" w:rsidP="00B72CED">
      <w:pPr>
        <w:pStyle w:val="a3"/>
        <w:adjustRightInd w:val="0"/>
        <w:snapToGrid w:val="0"/>
        <w:spacing w:line="276" w:lineRule="auto"/>
        <w:ind w:left="359"/>
        <w:jc w:val="left"/>
        <w:rPr>
          <w:rFonts w:hAnsi="宋体"/>
          <w:kern w:val="0"/>
          <w:sz w:val="20"/>
        </w:rPr>
      </w:pPr>
      <w:r w:rsidRPr="00B72CED">
        <w:rPr>
          <w:rFonts w:hAnsi="宋体" w:hint="eastAsia"/>
          <w:kern w:val="0"/>
          <w:szCs w:val="21"/>
        </w:rPr>
        <w:t>（</w:t>
      </w:r>
      <w:r w:rsidRPr="00B72CED">
        <w:rPr>
          <w:rFonts w:hAnsi="宋体"/>
          <w:kern w:val="0"/>
          <w:szCs w:val="21"/>
        </w:rPr>
        <w:t>6）能应用SAS软件进行计算。</w:t>
      </w:r>
    </w:p>
    <w:p w14:paraId="61EA4459" w14:textId="77777777" w:rsidR="00B26F11" w:rsidRPr="00B72CED" w:rsidRDefault="00B26F11" w:rsidP="00B72CED">
      <w:pPr>
        <w:pStyle w:val="a3"/>
        <w:adjustRightInd w:val="0"/>
        <w:snapToGrid w:val="0"/>
        <w:spacing w:line="276" w:lineRule="auto"/>
        <w:jc w:val="left"/>
        <w:rPr>
          <w:rFonts w:hAnsi="宋体" w:cs="宋体"/>
          <w:color w:val="000000"/>
          <w:kern w:val="0"/>
          <w:szCs w:val="21"/>
        </w:rPr>
      </w:pPr>
      <w:r w:rsidRPr="00B72CED">
        <w:rPr>
          <w:rFonts w:hAnsi="宋体" w:hint="eastAsia"/>
          <w:kern w:val="0"/>
          <w:sz w:val="20"/>
        </w:rPr>
        <w:t xml:space="preserve">    </w:t>
      </w:r>
      <w:r w:rsidRPr="00B72CED">
        <w:rPr>
          <w:rFonts w:hAnsi="宋体" w:cs="TimesNewRomanPSMT"/>
          <w:color w:val="000000"/>
          <w:kern w:val="0"/>
          <w:szCs w:val="21"/>
        </w:rPr>
        <w:t>2.</w:t>
      </w:r>
      <w:r w:rsidRPr="00B72CED">
        <w:rPr>
          <w:rFonts w:hAnsi="宋体" w:cs="宋体" w:hint="eastAsia"/>
          <w:color w:val="000000"/>
          <w:kern w:val="0"/>
          <w:szCs w:val="21"/>
        </w:rPr>
        <w:t>教学重难点</w:t>
      </w:r>
    </w:p>
    <w:p w14:paraId="734CFA89" w14:textId="1BF8A398" w:rsidR="00B26F11" w:rsidRPr="00B72CED" w:rsidRDefault="007646E1" w:rsidP="00B72CED">
      <w:pPr>
        <w:pStyle w:val="a3"/>
        <w:adjustRightInd w:val="0"/>
        <w:snapToGrid w:val="0"/>
        <w:spacing w:line="276" w:lineRule="auto"/>
        <w:ind w:left="359"/>
        <w:jc w:val="left"/>
        <w:rPr>
          <w:rFonts w:hAnsi="宋体"/>
          <w:szCs w:val="21"/>
        </w:rPr>
      </w:pPr>
      <w:r w:rsidRPr="00B72CED">
        <w:rPr>
          <w:rFonts w:hAnsi="宋体" w:cs="宋体" w:hint="eastAsia"/>
          <w:color w:val="000000"/>
          <w:kern w:val="0"/>
          <w:szCs w:val="21"/>
        </w:rPr>
        <w:t>（1）</w:t>
      </w:r>
      <w:r w:rsidR="00B26F11" w:rsidRPr="00B72CED">
        <w:rPr>
          <w:rFonts w:hAnsi="宋体" w:cs="宋体" w:hint="eastAsia"/>
          <w:color w:val="000000"/>
          <w:kern w:val="0"/>
          <w:szCs w:val="21"/>
        </w:rPr>
        <w:t>重点：</w:t>
      </w:r>
      <w:r w:rsidR="00B26F11" w:rsidRPr="00B72CED">
        <w:rPr>
          <w:rFonts w:hAnsi="宋体" w:hint="eastAsia"/>
          <w:kern w:val="0"/>
          <w:sz w:val="20"/>
        </w:rPr>
        <w:t>相关系数与回归系数的计算及假设检验</w:t>
      </w:r>
      <w:r w:rsidR="002C4073" w:rsidRPr="00B72CED">
        <w:rPr>
          <w:rFonts w:hAnsi="宋体" w:hint="eastAsia"/>
          <w:kern w:val="0"/>
          <w:sz w:val="20"/>
        </w:rPr>
        <w:t>。</w:t>
      </w:r>
    </w:p>
    <w:p w14:paraId="6B344703" w14:textId="320FE578" w:rsidR="00B26F11" w:rsidRPr="00B72CED" w:rsidRDefault="007646E1" w:rsidP="00B72CED">
      <w:pPr>
        <w:pStyle w:val="a3"/>
        <w:adjustRightInd w:val="0"/>
        <w:snapToGrid w:val="0"/>
        <w:spacing w:line="276" w:lineRule="auto"/>
        <w:ind w:left="359"/>
        <w:jc w:val="left"/>
        <w:rPr>
          <w:rFonts w:hAnsi="宋体"/>
          <w:kern w:val="0"/>
          <w:sz w:val="20"/>
        </w:rPr>
      </w:pPr>
      <w:r w:rsidRPr="00B72CED">
        <w:rPr>
          <w:rFonts w:hAnsi="宋体" w:hint="eastAsia"/>
          <w:szCs w:val="21"/>
        </w:rPr>
        <w:t>（2）</w:t>
      </w:r>
      <w:r w:rsidR="00B26F11" w:rsidRPr="00B72CED">
        <w:rPr>
          <w:rFonts w:hAnsi="宋体" w:hint="eastAsia"/>
          <w:szCs w:val="21"/>
        </w:rPr>
        <w:t>难点：</w:t>
      </w:r>
      <w:r w:rsidR="00B26F11" w:rsidRPr="00B72CED">
        <w:rPr>
          <w:rFonts w:hAnsi="宋体" w:cs="宋体" w:hint="eastAsia"/>
          <w:color w:val="000000"/>
          <w:kern w:val="0"/>
          <w:szCs w:val="21"/>
        </w:rPr>
        <w:t>相关系数</w:t>
      </w:r>
      <w:r w:rsidR="00B26F11" w:rsidRPr="00B72CED">
        <w:rPr>
          <w:rFonts w:hAnsi="宋体" w:hint="eastAsia"/>
          <w:kern w:val="0"/>
          <w:sz w:val="20"/>
        </w:rPr>
        <w:t>与回归系数相互区别与联系</w:t>
      </w:r>
      <w:r w:rsidR="002C4073" w:rsidRPr="00B72CED">
        <w:rPr>
          <w:rFonts w:hAnsi="宋体" w:hint="eastAsia"/>
          <w:kern w:val="0"/>
          <w:sz w:val="20"/>
        </w:rPr>
        <w:t>。</w:t>
      </w:r>
    </w:p>
    <w:p w14:paraId="4F9537FF" w14:textId="77777777"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3.</w:t>
      </w:r>
      <w:r w:rsidRPr="00B72CED">
        <w:rPr>
          <w:rFonts w:ascii="宋体" w:eastAsia="宋体" w:hAnsi="宋体" w:cs="宋体" w:hint="eastAsia"/>
          <w:color w:val="000000"/>
          <w:kern w:val="0"/>
          <w:szCs w:val="21"/>
        </w:rPr>
        <w:t>教学内容</w:t>
      </w:r>
    </w:p>
    <w:p w14:paraId="2A921FDC" w14:textId="0310E4D8" w:rsidR="00B26F11" w:rsidRPr="00B72CED" w:rsidRDefault="007646E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w:t>
      </w:r>
      <w:r w:rsidR="00B26F11" w:rsidRPr="00B72CED">
        <w:rPr>
          <w:rFonts w:hAnsi="宋体" w:cs="宋体" w:hint="eastAsia"/>
          <w:color w:val="000000"/>
          <w:kern w:val="0"/>
          <w:szCs w:val="21"/>
        </w:rPr>
        <w:t>1）直线回归分析：回归系数的计算及假设检验、回归方程的假设检验</w:t>
      </w:r>
      <w:r w:rsidR="002C4073" w:rsidRPr="00B72CED">
        <w:rPr>
          <w:rFonts w:hAnsi="宋体" w:cs="宋体" w:hint="eastAsia"/>
          <w:color w:val="000000"/>
          <w:kern w:val="0"/>
          <w:szCs w:val="21"/>
        </w:rPr>
        <w:t>；</w:t>
      </w:r>
    </w:p>
    <w:p w14:paraId="42DCF5D1" w14:textId="79F3131A" w:rsidR="00B26F11" w:rsidRPr="00B72CED" w:rsidRDefault="00B26F11" w:rsidP="00B72CED">
      <w:pPr>
        <w:pStyle w:val="a3"/>
        <w:adjustRightInd w:val="0"/>
        <w:snapToGrid w:val="0"/>
        <w:spacing w:line="276" w:lineRule="auto"/>
        <w:ind w:left="359"/>
        <w:jc w:val="left"/>
        <w:rPr>
          <w:rFonts w:hAnsi="宋体" w:cs="宋体"/>
          <w:color w:val="000000"/>
          <w:kern w:val="0"/>
          <w:szCs w:val="21"/>
        </w:rPr>
      </w:pPr>
      <w:r w:rsidRPr="00B72CED">
        <w:rPr>
          <w:rFonts w:hAnsi="宋体" w:cs="宋体" w:hint="eastAsia"/>
          <w:color w:val="000000"/>
          <w:kern w:val="0"/>
          <w:szCs w:val="21"/>
        </w:rPr>
        <w:t>（2）直线相关：散点图的作用、直线相关系数的计算及假设检验</w:t>
      </w:r>
      <w:r w:rsidR="002C4073" w:rsidRPr="00B72CED">
        <w:rPr>
          <w:rFonts w:hAnsi="宋体" w:cs="宋体" w:hint="eastAsia"/>
          <w:color w:val="000000"/>
          <w:kern w:val="0"/>
          <w:szCs w:val="21"/>
        </w:rPr>
        <w:t>；</w:t>
      </w:r>
    </w:p>
    <w:p w14:paraId="72A1FC22" w14:textId="0ABB9A69" w:rsidR="00B26F11" w:rsidRPr="00B72CED" w:rsidRDefault="00B26F11" w:rsidP="00B72CED">
      <w:pPr>
        <w:pStyle w:val="a3"/>
        <w:adjustRightInd w:val="0"/>
        <w:snapToGrid w:val="0"/>
        <w:spacing w:line="276" w:lineRule="auto"/>
        <w:ind w:left="359"/>
        <w:jc w:val="left"/>
        <w:rPr>
          <w:rFonts w:hAnsi="宋体"/>
          <w:szCs w:val="21"/>
        </w:rPr>
      </w:pPr>
      <w:r w:rsidRPr="00B72CED">
        <w:rPr>
          <w:rFonts w:hAnsi="宋体" w:cs="宋体" w:hint="eastAsia"/>
          <w:color w:val="000000"/>
          <w:kern w:val="0"/>
          <w:szCs w:val="21"/>
        </w:rPr>
        <w:t>（3）等级</w:t>
      </w:r>
      <w:r w:rsidRPr="00B72CED">
        <w:rPr>
          <w:rFonts w:hAnsi="宋体" w:cs="宋体"/>
          <w:color w:val="000000"/>
          <w:kern w:val="0"/>
          <w:szCs w:val="21"/>
        </w:rPr>
        <w:t>相关：</w:t>
      </w:r>
      <w:r w:rsidRPr="00B72CED">
        <w:rPr>
          <w:rFonts w:hAnsi="宋体" w:cs="宋体" w:hint="eastAsia"/>
          <w:color w:val="000000"/>
          <w:kern w:val="0"/>
          <w:szCs w:val="21"/>
        </w:rPr>
        <w:t>等级相关系数的计算及假设检验</w:t>
      </w:r>
      <w:r w:rsidR="002C4073" w:rsidRPr="00B72CED">
        <w:rPr>
          <w:rFonts w:hAnsi="宋体" w:cs="宋体" w:hint="eastAsia"/>
          <w:color w:val="000000"/>
          <w:kern w:val="0"/>
          <w:szCs w:val="21"/>
        </w:rPr>
        <w:t>。</w:t>
      </w:r>
    </w:p>
    <w:p w14:paraId="4B5297AA" w14:textId="77777777" w:rsidR="00B26F11" w:rsidRPr="00B72CED" w:rsidRDefault="00B26F11" w:rsidP="00B72CED">
      <w:pPr>
        <w:pStyle w:val="a3"/>
        <w:adjustRightInd w:val="0"/>
        <w:snapToGrid w:val="0"/>
        <w:spacing w:line="276" w:lineRule="auto"/>
        <w:ind w:firstLineChars="200" w:firstLine="420"/>
        <w:jc w:val="left"/>
        <w:rPr>
          <w:rFonts w:hAnsi="宋体" w:cs="宋体"/>
          <w:color w:val="000000"/>
          <w:kern w:val="0"/>
          <w:szCs w:val="21"/>
        </w:rPr>
      </w:pPr>
      <w:r w:rsidRPr="00B72CED">
        <w:rPr>
          <w:rFonts w:hAnsi="宋体" w:cs="TimesNewRomanPSMT"/>
          <w:color w:val="000000"/>
          <w:kern w:val="0"/>
          <w:szCs w:val="21"/>
        </w:rPr>
        <w:t>4.</w:t>
      </w:r>
      <w:r w:rsidRPr="00B72CED">
        <w:rPr>
          <w:rFonts w:hAnsi="宋体" w:cs="宋体" w:hint="eastAsia"/>
          <w:color w:val="000000"/>
          <w:kern w:val="0"/>
          <w:szCs w:val="21"/>
        </w:rPr>
        <w:t>教学方法</w:t>
      </w:r>
    </w:p>
    <w:p w14:paraId="3A914394" w14:textId="77777777" w:rsidR="00B26F11" w:rsidRPr="00B72CED" w:rsidRDefault="00B26F11" w:rsidP="00B72CED">
      <w:pPr>
        <w:pStyle w:val="a3"/>
        <w:adjustRightInd w:val="0"/>
        <w:snapToGrid w:val="0"/>
        <w:spacing w:line="276" w:lineRule="auto"/>
        <w:ind w:left="359" w:firstLineChars="200" w:firstLine="400"/>
        <w:jc w:val="left"/>
        <w:rPr>
          <w:rFonts w:hAnsi="宋体"/>
          <w:sz w:val="20"/>
        </w:rPr>
      </w:pPr>
      <w:r w:rsidRPr="00B72CED">
        <w:rPr>
          <w:rFonts w:hAnsi="宋体" w:hint="eastAsia"/>
          <w:sz w:val="20"/>
        </w:rPr>
        <w:t>讲授+案例讨论：课堂讲授和SAS软件实习（课堂习题及课后作业）</w:t>
      </w:r>
    </w:p>
    <w:p w14:paraId="71DA510A" w14:textId="77777777" w:rsidR="00B26F11" w:rsidRPr="00B72CED" w:rsidRDefault="00B26F11" w:rsidP="00B72CED">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B72CED">
        <w:rPr>
          <w:rFonts w:ascii="宋体" w:eastAsia="宋体" w:hAnsi="宋体" w:cs="TimesNewRomanPSMT"/>
          <w:color w:val="000000"/>
          <w:kern w:val="0"/>
          <w:szCs w:val="21"/>
        </w:rPr>
        <w:t>5.</w:t>
      </w:r>
      <w:r w:rsidRPr="00B72CED">
        <w:rPr>
          <w:rFonts w:ascii="宋体" w:eastAsia="宋体" w:hAnsi="宋体" w:cs="TimesNewRomanPSMT" w:hint="eastAsia"/>
          <w:color w:val="000000"/>
          <w:kern w:val="0"/>
          <w:szCs w:val="21"/>
        </w:rPr>
        <w:t>教学评价</w:t>
      </w:r>
    </w:p>
    <w:p w14:paraId="16FD6571" w14:textId="77120E4D" w:rsidR="00B26F11" w:rsidRDefault="00B26F11" w:rsidP="00B72CED">
      <w:pPr>
        <w:pStyle w:val="a3"/>
        <w:adjustRightInd w:val="0"/>
        <w:snapToGrid w:val="0"/>
        <w:spacing w:line="276" w:lineRule="auto"/>
        <w:ind w:left="359" w:firstLineChars="200" w:firstLine="420"/>
        <w:jc w:val="left"/>
        <w:rPr>
          <w:rFonts w:hAnsi="宋体" w:cs="TimesNewRomanPSMT"/>
          <w:color w:val="000000"/>
          <w:kern w:val="0"/>
          <w:szCs w:val="21"/>
        </w:rPr>
      </w:pPr>
      <w:r w:rsidRPr="00B72CED">
        <w:rPr>
          <w:rFonts w:hAnsi="宋体" w:cs="TimesNewRomanPSMT" w:hint="eastAsia"/>
          <w:color w:val="000000"/>
          <w:kern w:val="0"/>
          <w:szCs w:val="21"/>
        </w:rPr>
        <w:t>通过教学</w:t>
      </w:r>
      <w:r w:rsidRPr="00B72CED">
        <w:rPr>
          <w:rFonts w:hAnsi="宋体" w:cs="宋体" w:hint="eastAsia"/>
          <w:color w:val="000000"/>
          <w:kern w:val="0"/>
          <w:szCs w:val="21"/>
        </w:rPr>
        <w:t>过程</w:t>
      </w:r>
      <w:r w:rsidRPr="00B72CED">
        <w:rPr>
          <w:rFonts w:hAnsi="宋体" w:cs="TimesNewRomanPSMT" w:hint="eastAsia"/>
          <w:color w:val="000000"/>
          <w:kern w:val="0"/>
          <w:szCs w:val="21"/>
        </w:rPr>
        <w:t>中的提问、课堂作业、实习课以及课后过作业等方式了解学生对内容的理解及掌握程度，发现问题并进行解决。</w:t>
      </w:r>
    </w:p>
    <w:p w14:paraId="54406D7E" w14:textId="77777777" w:rsidR="00B72CED" w:rsidRPr="00B72CED" w:rsidRDefault="00B72CED" w:rsidP="00B72CED">
      <w:pPr>
        <w:pStyle w:val="a3"/>
        <w:adjustRightInd w:val="0"/>
        <w:snapToGrid w:val="0"/>
        <w:spacing w:line="276" w:lineRule="auto"/>
        <w:ind w:left="359" w:firstLineChars="200" w:firstLine="420"/>
        <w:jc w:val="left"/>
        <w:rPr>
          <w:rFonts w:hAnsi="宋体" w:cs="TimesNewRomanPSMT"/>
          <w:color w:val="000000"/>
          <w:kern w:val="0"/>
          <w:szCs w:val="21"/>
        </w:rPr>
      </w:pPr>
    </w:p>
    <w:p w14:paraId="122957CD" w14:textId="70A16974" w:rsidR="00B26F1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第14章</w:t>
      </w:r>
      <w:r w:rsidR="00B26F11" w:rsidRPr="00B72CED">
        <w:rPr>
          <w:rFonts w:ascii="黑体" w:eastAsia="黑体" w:hAnsi="黑体" w:cs="Times New Roman" w:hint="eastAsia"/>
          <w:b/>
          <w:sz w:val="24"/>
          <w:szCs w:val="24"/>
        </w:rPr>
        <w:t>统计表与统计图</w:t>
      </w:r>
    </w:p>
    <w:p w14:paraId="571A0C58" w14:textId="77777777" w:rsidR="00B26F11" w:rsidRPr="00B72CED" w:rsidRDefault="00B26F11" w:rsidP="00B72CED">
      <w:pPr>
        <w:widowControl/>
        <w:spacing w:beforeLines="50" w:before="156" w:afterLines="50" w:after="156" w:line="276" w:lineRule="auto"/>
        <w:ind w:left="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 xml:space="preserve">1.教学目标 </w:t>
      </w:r>
    </w:p>
    <w:p w14:paraId="1D5860A4" w14:textId="77777777" w:rsidR="00B26F11"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（1）掌握统计表的制作；</w:t>
      </w:r>
    </w:p>
    <w:p w14:paraId="156FEBB5" w14:textId="77777777" w:rsidR="002C4073" w:rsidRPr="00B72CED" w:rsidRDefault="00B26F11"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（2）</w:t>
      </w:r>
      <w:r w:rsidR="002C4073" w:rsidRPr="00B72CED">
        <w:rPr>
          <w:rFonts w:hAnsi="宋体" w:cs="TimesNewRomanPSMT" w:hint="eastAsia"/>
          <w:color w:val="000000"/>
          <w:kern w:val="0"/>
          <w:szCs w:val="21"/>
        </w:rPr>
        <w:t>掌握统计图的</w:t>
      </w:r>
      <w:r w:rsidRPr="00B72CED">
        <w:rPr>
          <w:rFonts w:hAnsi="宋体" w:cs="TimesNewRomanPSMT" w:hint="eastAsia"/>
          <w:color w:val="000000"/>
          <w:kern w:val="0"/>
          <w:szCs w:val="21"/>
        </w:rPr>
        <w:t>制作</w:t>
      </w:r>
      <w:r w:rsidR="002C4073" w:rsidRPr="00B72CED">
        <w:rPr>
          <w:rFonts w:hAnsi="宋体" w:cs="TimesNewRomanPSMT" w:hint="eastAsia"/>
          <w:color w:val="000000"/>
          <w:kern w:val="0"/>
          <w:szCs w:val="21"/>
        </w:rPr>
        <w:t>；</w:t>
      </w:r>
    </w:p>
    <w:p w14:paraId="628030CB" w14:textId="58C7C996" w:rsidR="00B26F11" w:rsidRPr="00B72CED" w:rsidRDefault="002C4073" w:rsidP="00B72CED">
      <w:pPr>
        <w:pStyle w:val="a3"/>
        <w:adjustRightInd w:val="0"/>
        <w:snapToGrid w:val="0"/>
        <w:spacing w:line="276" w:lineRule="auto"/>
        <w:ind w:left="359"/>
        <w:jc w:val="left"/>
        <w:rPr>
          <w:rFonts w:hAnsi="宋体" w:cs="TimesNewRomanPSMT"/>
          <w:color w:val="000000"/>
          <w:kern w:val="0"/>
          <w:szCs w:val="21"/>
        </w:rPr>
      </w:pPr>
      <w:r w:rsidRPr="00B72CED">
        <w:rPr>
          <w:rFonts w:hAnsi="宋体" w:cs="TimesNewRomanPSMT" w:hint="eastAsia"/>
          <w:color w:val="000000"/>
          <w:kern w:val="0"/>
          <w:szCs w:val="21"/>
        </w:rPr>
        <w:t>（3）掌握统计图的其常用类型及其应用</w:t>
      </w:r>
      <w:r w:rsidR="00B26F11" w:rsidRPr="00B72CED">
        <w:rPr>
          <w:rFonts w:hAnsi="宋体" w:cs="TimesNewRomanPSMT" w:hint="eastAsia"/>
          <w:color w:val="000000"/>
          <w:kern w:val="0"/>
          <w:szCs w:val="21"/>
        </w:rPr>
        <w:t>。</w:t>
      </w:r>
    </w:p>
    <w:p w14:paraId="6ADCC4F1" w14:textId="77777777" w:rsidR="00B26F11" w:rsidRPr="00B72CED" w:rsidRDefault="00B26F11" w:rsidP="00B72CED">
      <w:pPr>
        <w:pStyle w:val="a3"/>
        <w:adjustRightInd w:val="0"/>
        <w:snapToGrid w:val="0"/>
        <w:spacing w:line="276" w:lineRule="auto"/>
        <w:jc w:val="left"/>
        <w:rPr>
          <w:rFonts w:hAnsi="宋体" w:cs="宋体"/>
          <w:color w:val="000000"/>
          <w:kern w:val="0"/>
          <w:szCs w:val="21"/>
        </w:rPr>
      </w:pPr>
      <w:r w:rsidRPr="00B72CED">
        <w:rPr>
          <w:rFonts w:hAnsi="宋体" w:hint="eastAsia"/>
          <w:kern w:val="0"/>
          <w:szCs w:val="21"/>
        </w:rPr>
        <w:t xml:space="preserve">    </w:t>
      </w:r>
      <w:r w:rsidRPr="00B72CED">
        <w:rPr>
          <w:rFonts w:hAnsi="宋体" w:cs="TimesNewRomanPSMT"/>
          <w:color w:val="000000"/>
          <w:kern w:val="0"/>
          <w:szCs w:val="21"/>
        </w:rPr>
        <w:t>2.</w:t>
      </w:r>
      <w:r w:rsidRPr="00B72CED">
        <w:rPr>
          <w:rFonts w:hAnsi="宋体" w:cs="宋体" w:hint="eastAsia"/>
          <w:color w:val="000000"/>
          <w:kern w:val="0"/>
          <w:szCs w:val="21"/>
        </w:rPr>
        <w:t>教学重难点</w:t>
      </w:r>
    </w:p>
    <w:p w14:paraId="327C52A7" w14:textId="68F1D699" w:rsidR="00B26F11" w:rsidRPr="00B72CED" w:rsidRDefault="00DD47AF" w:rsidP="00B72CED">
      <w:pPr>
        <w:widowControl/>
        <w:spacing w:line="276" w:lineRule="auto"/>
        <w:ind w:firstLineChars="200" w:firstLine="420"/>
        <w:jc w:val="left"/>
        <w:rPr>
          <w:rFonts w:ascii="宋体" w:eastAsia="宋体" w:hAnsi="宋体"/>
          <w:szCs w:val="21"/>
        </w:rPr>
      </w:pPr>
      <w:r w:rsidRPr="00B72CED">
        <w:rPr>
          <w:rFonts w:ascii="宋体" w:eastAsia="宋体" w:hAnsi="宋体" w:cs="宋体" w:hint="eastAsia"/>
          <w:color w:val="000000"/>
          <w:kern w:val="0"/>
          <w:szCs w:val="21"/>
        </w:rPr>
        <w:t>（1）</w:t>
      </w:r>
      <w:r w:rsidR="00B26F11" w:rsidRPr="00B72CED">
        <w:rPr>
          <w:rFonts w:ascii="宋体" w:eastAsia="宋体" w:hAnsi="宋体" w:cs="宋体" w:hint="eastAsia"/>
          <w:color w:val="000000"/>
          <w:kern w:val="0"/>
          <w:szCs w:val="21"/>
        </w:rPr>
        <w:t>重点：统计表及统计图的制作</w:t>
      </w:r>
      <w:r w:rsidRPr="00B72CED">
        <w:rPr>
          <w:rFonts w:ascii="宋体" w:eastAsia="宋体" w:hAnsi="宋体" w:cs="宋体" w:hint="eastAsia"/>
          <w:color w:val="000000"/>
          <w:kern w:val="0"/>
          <w:szCs w:val="21"/>
        </w:rPr>
        <w:t>；</w:t>
      </w:r>
    </w:p>
    <w:p w14:paraId="667BA94E" w14:textId="2F481126" w:rsidR="00B26F11" w:rsidRPr="00B72CED" w:rsidRDefault="00DD47AF" w:rsidP="00B72CED">
      <w:pPr>
        <w:widowControl/>
        <w:spacing w:line="276" w:lineRule="auto"/>
        <w:ind w:firstLineChars="200" w:firstLine="420"/>
        <w:jc w:val="left"/>
        <w:rPr>
          <w:rFonts w:ascii="宋体" w:eastAsia="宋体" w:hAnsi="宋体"/>
          <w:kern w:val="0"/>
          <w:szCs w:val="21"/>
        </w:rPr>
      </w:pPr>
      <w:r w:rsidRPr="00B72CED">
        <w:rPr>
          <w:rFonts w:ascii="宋体" w:eastAsia="宋体" w:hAnsi="宋体" w:hint="eastAsia"/>
          <w:szCs w:val="21"/>
        </w:rPr>
        <w:t>（2）</w:t>
      </w:r>
      <w:r w:rsidR="00B26F11" w:rsidRPr="00B72CED">
        <w:rPr>
          <w:rFonts w:ascii="宋体" w:eastAsia="宋体" w:hAnsi="宋体" w:hint="eastAsia"/>
          <w:szCs w:val="21"/>
        </w:rPr>
        <w:t>难点：常用统计图的选择</w:t>
      </w:r>
      <w:r w:rsidR="002C4073" w:rsidRPr="00B72CED">
        <w:rPr>
          <w:rFonts w:ascii="宋体" w:eastAsia="宋体" w:hAnsi="宋体" w:hint="eastAsia"/>
          <w:szCs w:val="21"/>
        </w:rPr>
        <w:t>。</w:t>
      </w:r>
      <w:r w:rsidR="00B26F11" w:rsidRPr="00B72CED">
        <w:rPr>
          <w:rFonts w:ascii="宋体" w:eastAsia="宋体" w:hAnsi="宋体" w:hint="eastAsia"/>
          <w:kern w:val="0"/>
          <w:szCs w:val="21"/>
        </w:rPr>
        <w:t xml:space="preserve"> </w:t>
      </w:r>
    </w:p>
    <w:p w14:paraId="311B10F8" w14:textId="77777777"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TimesNewRomanPSMT"/>
          <w:color w:val="000000"/>
          <w:kern w:val="0"/>
          <w:szCs w:val="21"/>
        </w:rPr>
        <w:t>3.</w:t>
      </w:r>
      <w:r w:rsidRPr="00B72CED">
        <w:rPr>
          <w:rFonts w:ascii="宋体" w:eastAsia="宋体" w:hAnsi="宋体" w:cs="宋体" w:hint="eastAsia"/>
          <w:color w:val="000000"/>
          <w:kern w:val="0"/>
          <w:szCs w:val="21"/>
        </w:rPr>
        <w:t>教学内容</w:t>
      </w:r>
    </w:p>
    <w:p w14:paraId="7666C8B1" w14:textId="20C2A9B0"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（1）统计表：标题、标目、线条、数字</w:t>
      </w:r>
      <w:r w:rsidR="00DD47AF" w:rsidRPr="00B72CED">
        <w:rPr>
          <w:rFonts w:ascii="宋体" w:eastAsia="宋体" w:hAnsi="宋体" w:cs="宋体" w:hint="eastAsia"/>
          <w:color w:val="000000"/>
          <w:kern w:val="0"/>
          <w:szCs w:val="21"/>
        </w:rPr>
        <w:t>；</w:t>
      </w:r>
    </w:p>
    <w:p w14:paraId="602E1CE5" w14:textId="66F4934F" w:rsidR="00B26F11" w:rsidRPr="00B72CED" w:rsidRDefault="00B26F11" w:rsidP="00B72CED">
      <w:pPr>
        <w:widowControl/>
        <w:spacing w:line="276" w:lineRule="auto"/>
        <w:ind w:firstLineChars="200" w:firstLine="420"/>
        <w:jc w:val="left"/>
        <w:rPr>
          <w:rFonts w:ascii="宋体" w:eastAsia="宋体" w:hAnsi="宋体" w:cs="宋体"/>
          <w:color w:val="000000"/>
          <w:kern w:val="0"/>
          <w:szCs w:val="21"/>
        </w:rPr>
      </w:pPr>
      <w:r w:rsidRPr="00B72CED">
        <w:rPr>
          <w:rFonts w:ascii="宋体" w:eastAsia="宋体" w:hAnsi="宋体" w:cs="宋体" w:hint="eastAsia"/>
          <w:color w:val="000000"/>
          <w:kern w:val="0"/>
          <w:szCs w:val="21"/>
        </w:rPr>
        <w:t>（2）统计图：直条图、线图、半对数线图、直方图、散点图、统计地图、箱式图</w:t>
      </w:r>
      <w:r w:rsidR="00DD47AF" w:rsidRPr="00B72CED">
        <w:rPr>
          <w:rFonts w:ascii="宋体" w:eastAsia="宋体" w:hAnsi="宋体" w:cs="宋体" w:hint="eastAsia"/>
          <w:color w:val="000000"/>
          <w:kern w:val="0"/>
          <w:szCs w:val="21"/>
        </w:rPr>
        <w:t>。</w:t>
      </w:r>
    </w:p>
    <w:p w14:paraId="6F0818DA" w14:textId="77777777" w:rsidR="00B26F11" w:rsidRPr="00B72CED" w:rsidRDefault="00B26F11" w:rsidP="00B72CED">
      <w:pPr>
        <w:pStyle w:val="a3"/>
        <w:adjustRightInd w:val="0"/>
        <w:snapToGrid w:val="0"/>
        <w:spacing w:line="276" w:lineRule="auto"/>
        <w:ind w:firstLineChars="200" w:firstLine="420"/>
        <w:jc w:val="left"/>
        <w:rPr>
          <w:rFonts w:hAnsi="宋体" w:cs="宋体"/>
          <w:color w:val="000000"/>
          <w:kern w:val="0"/>
          <w:szCs w:val="21"/>
        </w:rPr>
      </w:pPr>
      <w:r w:rsidRPr="00B72CED">
        <w:rPr>
          <w:rFonts w:hAnsi="宋体" w:cs="TimesNewRomanPSMT"/>
          <w:color w:val="000000"/>
          <w:kern w:val="0"/>
          <w:szCs w:val="21"/>
        </w:rPr>
        <w:lastRenderedPageBreak/>
        <w:t>4.</w:t>
      </w:r>
      <w:r w:rsidRPr="00B72CED">
        <w:rPr>
          <w:rFonts w:hAnsi="宋体" w:cs="宋体" w:hint="eastAsia"/>
          <w:color w:val="000000"/>
          <w:kern w:val="0"/>
          <w:szCs w:val="21"/>
        </w:rPr>
        <w:t>教学方法</w:t>
      </w:r>
    </w:p>
    <w:p w14:paraId="2E68DE77" w14:textId="77777777" w:rsidR="00DD47AF" w:rsidRPr="00B72CED" w:rsidRDefault="00B26F11" w:rsidP="00B72CED">
      <w:pPr>
        <w:pStyle w:val="a3"/>
        <w:adjustRightInd w:val="0"/>
        <w:snapToGrid w:val="0"/>
        <w:spacing w:line="276" w:lineRule="auto"/>
        <w:ind w:firstLineChars="350" w:firstLine="735"/>
        <w:jc w:val="left"/>
        <w:rPr>
          <w:rFonts w:hAnsi="宋体"/>
          <w:szCs w:val="21"/>
        </w:rPr>
      </w:pPr>
      <w:r w:rsidRPr="00B72CED">
        <w:rPr>
          <w:rFonts w:hAnsi="宋体" w:hint="eastAsia"/>
          <w:szCs w:val="21"/>
        </w:rPr>
        <w:t>课堂讲授和实习（课堂习题及课后作业）</w:t>
      </w:r>
    </w:p>
    <w:p w14:paraId="7CB4620B" w14:textId="77777777" w:rsidR="00DD47AF" w:rsidRPr="00B72CED" w:rsidRDefault="00B26F11" w:rsidP="00B72CED">
      <w:pPr>
        <w:pStyle w:val="a3"/>
        <w:adjustRightInd w:val="0"/>
        <w:snapToGrid w:val="0"/>
        <w:spacing w:line="276" w:lineRule="auto"/>
        <w:ind w:firstLineChars="200" w:firstLine="420"/>
        <w:jc w:val="left"/>
        <w:rPr>
          <w:rFonts w:hAnsi="宋体" w:cs="TimesNewRomanPSMT"/>
          <w:color w:val="000000"/>
          <w:kern w:val="0"/>
          <w:szCs w:val="21"/>
        </w:rPr>
      </w:pPr>
      <w:r w:rsidRPr="00B72CED">
        <w:rPr>
          <w:rFonts w:hAnsi="宋体" w:cs="TimesNewRomanPSMT"/>
          <w:color w:val="000000"/>
          <w:kern w:val="0"/>
          <w:szCs w:val="21"/>
        </w:rPr>
        <w:t>5.</w:t>
      </w:r>
      <w:r w:rsidRPr="00B72CED">
        <w:rPr>
          <w:rFonts w:hAnsi="宋体" w:cs="TimesNewRomanPSMT" w:hint="eastAsia"/>
          <w:color w:val="000000"/>
          <w:kern w:val="0"/>
          <w:szCs w:val="21"/>
        </w:rPr>
        <w:t>教学评价</w:t>
      </w:r>
    </w:p>
    <w:p w14:paraId="78BE8099" w14:textId="7F911A8C" w:rsidR="00A12F68" w:rsidRPr="00B72CED" w:rsidRDefault="00B26F11" w:rsidP="00B72CED">
      <w:pPr>
        <w:pStyle w:val="a3"/>
        <w:adjustRightInd w:val="0"/>
        <w:snapToGrid w:val="0"/>
        <w:spacing w:line="276" w:lineRule="auto"/>
        <w:ind w:firstLineChars="200" w:firstLine="420"/>
        <w:jc w:val="left"/>
        <w:rPr>
          <w:rFonts w:hAnsi="宋体"/>
          <w:szCs w:val="21"/>
        </w:rPr>
      </w:pPr>
      <w:r w:rsidRPr="00B72CED">
        <w:rPr>
          <w:rFonts w:hAnsi="宋体" w:cs="TimesNewRomanPSMT" w:hint="eastAsia"/>
          <w:color w:val="000000"/>
          <w:kern w:val="0"/>
          <w:szCs w:val="21"/>
        </w:rPr>
        <w:t>教学过程中通过提问、课堂作业及课后作业了解对所学内容的掌握情况。发现问题，通过课后讲解、以及通过微信、邮件等方式与学生及时沟通。</w:t>
      </w:r>
    </w:p>
    <w:p w14:paraId="387E3A0C" w14:textId="77777777" w:rsidR="00B72CED" w:rsidRDefault="00B72CED"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p>
    <w:p w14:paraId="3A05CAB1" w14:textId="46B568B1" w:rsidR="000A4C58"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第3篇 第15章</w:t>
      </w:r>
      <w:r w:rsidR="000A4C58" w:rsidRPr="00B72CED">
        <w:rPr>
          <w:rFonts w:ascii="黑体" w:eastAsia="黑体" w:hAnsi="黑体" w:cs="Times New Roman"/>
          <w:b/>
          <w:sz w:val="24"/>
          <w:szCs w:val="24"/>
        </w:rPr>
        <w:t xml:space="preserve">  生存分析</w:t>
      </w:r>
    </w:p>
    <w:p w14:paraId="596C5148" w14:textId="3640D01F"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szCs w:val="21"/>
        </w:rPr>
        <w:t xml:space="preserve">1.教学目标 </w:t>
      </w:r>
    </w:p>
    <w:p w14:paraId="44EA3A7A" w14:textId="77777777" w:rsidR="00971696" w:rsidRPr="00B72CED" w:rsidRDefault="00971696"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（1）</w:t>
      </w:r>
      <w:r w:rsidR="005C599A" w:rsidRPr="00B72CED">
        <w:rPr>
          <w:rFonts w:ascii="宋体" w:eastAsia="宋体" w:hAnsi="宋体" w:hint="eastAsia"/>
          <w:szCs w:val="21"/>
        </w:rPr>
        <w:t>熟悉</w:t>
      </w:r>
      <w:r w:rsidR="0001084F" w:rsidRPr="00B72CED">
        <w:rPr>
          <w:rFonts w:ascii="宋体" w:eastAsia="宋体" w:hAnsi="宋体" w:hint="eastAsia"/>
          <w:szCs w:val="21"/>
        </w:rPr>
        <w:t>生存资料的基本特点</w:t>
      </w:r>
      <w:r w:rsidRPr="00B72CED">
        <w:rPr>
          <w:rFonts w:ascii="宋体" w:eastAsia="宋体" w:hAnsi="宋体" w:hint="eastAsia"/>
          <w:szCs w:val="21"/>
        </w:rPr>
        <w:t>；</w:t>
      </w:r>
    </w:p>
    <w:p w14:paraId="0A6A33AB" w14:textId="77777777" w:rsidR="00971696" w:rsidRPr="00B72CED" w:rsidRDefault="00971696"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（2）熟悉</w:t>
      </w:r>
      <w:r w:rsidR="0001084F" w:rsidRPr="00B72CED">
        <w:rPr>
          <w:rFonts w:ascii="宋体" w:eastAsia="宋体" w:hAnsi="宋体" w:hint="eastAsia"/>
          <w:szCs w:val="21"/>
        </w:rPr>
        <w:t>COX回归模型的基本思想、特征和应用条件</w:t>
      </w:r>
      <w:r w:rsidRPr="00B72CED">
        <w:rPr>
          <w:rFonts w:ascii="宋体" w:eastAsia="宋体" w:hAnsi="宋体" w:hint="eastAsia"/>
          <w:szCs w:val="21"/>
        </w:rPr>
        <w:t>；</w:t>
      </w:r>
    </w:p>
    <w:p w14:paraId="7F612F47" w14:textId="582AF31A" w:rsidR="0001084F" w:rsidRPr="00B72CED" w:rsidRDefault="00971696"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（3）</w:t>
      </w:r>
      <w:r w:rsidR="0001084F" w:rsidRPr="00B72CED">
        <w:rPr>
          <w:rFonts w:ascii="宋体" w:eastAsia="宋体" w:hAnsi="宋体" w:hint="eastAsia"/>
          <w:szCs w:val="21"/>
        </w:rPr>
        <w:t>能应用SAS软件对生存资料进行分析</w:t>
      </w:r>
      <w:r w:rsidR="005028BA" w:rsidRPr="00B72CED">
        <w:rPr>
          <w:rFonts w:ascii="宋体" w:eastAsia="宋体" w:hAnsi="宋体" w:hint="eastAsia"/>
          <w:szCs w:val="21"/>
        </w:rPr>
        <w:t>和结果解读</w:t>
      </w:r>
      <w:r w:rsidR="0001084F" w:rsidRPr="00B72CED">
        <w:rPr>
          <w:rFonts w:ascii="宋体" w:eastAsia="宋体" w:hAnsi="宋体" w:hint="eastAsia"/>
          <w:szCs w:val="21"/>
        </w:rPr>
        <w:t>，包括生存率估计和比较，绘制ＫＭ生存曲线和COX模型建立。</w:t>
      </w:r>
    </w:p>
    <w:p w14:paraId="2B77127F" w14:textId="4E5FC41B"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szCs w:val="21"/>
        </w:rPr>
        <w:t>2.教学重难点</w:t>
      </w:r>
    </w:p>
    <w:p w14:paraId="4AF32FD3" w14:textId="3D4CACA5" w:rsidR="0001084F" w:rsidRPr="00B72CED" w:rsidRDefault="007459A3"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（1）</w:t>
      </w:r>
      <w:r w:rsidR="0001084F" w:rsidRPr="00B72CED">
        <w:rPr>
          <w:rFonts w:ascii="宋体" w:eastAsia="宋体" w:hAnsi="宋体" w:hint="eastAsia"/>
          <w:szCs w:val="21"/>
        </w:rPr>
        <w:t>重点：COX回归模型</w:t>
      </w:r>
      <w:r w:rsidRPr="00B72CED">
        <w:rPr>
          <w:rFonts w:ascii="宋体" w:eastAsia="宋体" w:hAnsi="宋体" w:hint="eastAsia"/>
          <w:szCs w:val="21"/>
        </w:rPr>
        <w:t>中</w:t>
      </w:r>
      <w:r w:rsidR="005028BA" w:rsidRPr="00B72CED">
        <w:rPr>
          <w:rFonts w:ascii="宋体" w:eastAsia="宋体" w:hAnsi="宋体" w:hint="eastAsia"/>
          <w:szCs w:val="21"/>
        </w:rPr>
        <w:t>回归系数与</w:t>
      </w:r>
      <w:r w:rsidR="0001084F" w:rsidRPr="00B72CED">
        <w:rPr>
          <w:rFonts w:ascii="宋体" w:eastAsia="宋体" w:hAnsi="宋体" w:hint="eastAsia"/>
          <w:szCs w:val="21"/>
        </w:rPr>
        <w:t>RR</w:t>
      </w:r>
      <w:r w:rsidR="005028BA" w:rsidRPr="00B72CED">
        <w:rPr>
          <w:rFonts w:ascii="宋体" w:eastAsia="宋体" w:hAnsi="宋体" w:hint="eastAsia"/>
          <w:szCs w:val="21"/>
        </w:rPr>
        <w:t>间关系</w:t>
      </w:r>
      <w:r w:rsidR="0001084F" w:rsidRPr="00B72CED">
        <w:rPr>
          <w:rFonts w:ascii="宋体" w:eastAsia="宋体" w:hAnsi="宋体" w:hint="eastAsia"/>
          <w:szCs w:val="21"/>
        </w:rPr>
        <w:t>。</w:t>
      </w:r>
    </w:p>
    <w:p w14:paraId="371B4600" w14:textId="08C32052" w:rsidR="005028BA" w:rsidRPr="00B72CED" w:rsidRDefault="007459A3"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（2）</w:t>
      </w:r>
      <w:r w:rsidR="005028BA" w:rsidRPr="00B72CED">
        <w:rPr>
          <w:rFonts w:ascii="宋体" w:eastAsia="宋体" w:hAnsi="宋体" w:hint="eastAsia"/>
          <w:szCs w:val="21"/>
        </w:rPr>
        <w:t>难点：基本概念如截尾、</w:t>
      </w:r>
      <w:proofErr w:type="gramStart"/>
      <w:r w:rsidR="005028BA" w:rsidRPr="00B72CED">
        <w:rPr>
          <w:rFonts w:ascii="宋体" w:eastAsia="宋体" w:hAnsi="宋体" w:hint="eastAsia"/>
          <w:szCs w:val="21"/>
        </w:rPr>
        <w:t>删</w:t>
      </w:r>
      <w:proofErr w:type="gramEnd"/>
      <w:r w:rsidR="005028BA" w:rsidRPr="00B72CED">
        <w:rPr>
          <w:rFonts w:ascii="宋体" w:eastAsia="宋体" w:hAnsi="宋体" w:hint="eastAsia"/>
          <w:szCs w:val="21"/>
        </w:rPr>
        <w:t>失、风险函数等</w:t>
      </w:r>
      <w:r w:rsidRPr="00B72CED">
        <w:rPr>
          <w:rFonts w:ascii="宋体" w:eastAsia="宋体" w:hAnsi="宋体" w:hint="eastAsia"/>
          <w:szCs w:val="21"/>
        </w:rPr>
        <w:t>，以及Cox回归模型基本思想</w:t>
      </w:r>
      <w:r w:rsidR="005028BA" w:rsidRPr="00B72CED">
        <w:rPr>
          <w:rFonts w:ascii="宋体" w:eastAsia="宋体" w:hAnsi="宋体" w:hint="eastAsia"/>
          <w:szCs w:val="21"/>
        </w:rPr>
        <w:t>。</w:t>
      </w:r>
    </w:p>
    <w:p w14:paraId="120D55BA" w14:textId="6E7EA0B2"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szCs w:val="21"/>
        </w:rPr>
        <w:t>3.教学内容</w:t>
      </w:r>
    </w:p>
    <w:p w14:paraId="7B7726AA" w14:textId="40BB9D1D" w:rsidR="005028BA"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（1）</w:t>
      </w:r>
      <w:r w:rsidR="005028BA" w:rsidRPr="00B72CED">
        <w:rPr>
          <w:rFonts w:ascii="宋体" w:eastAsia="宋体" w:hAnsi="宋体" w:hint="eastAsia"/>
          <w:szCs w:val="21"/>
        </w:rPr>
        <w:t>生存分析的主要内容与基本方法</w:t>
      </w:r>
      <w:r w:rsidR="007459A3" w:rsidRPr="00B72CED">
        <w:rPr>
          <w:rFonts w:ascii="宋体" w:eastAsia="宋体" w:hAnsi="宋体" w:hint="eastAsia"/>
          <w:szCs w:val="21"/>
        </w:rPr>
        <w:t>；</w:t>
      </w:r>
    </w:p>
    <w:p w14:paraId="1B5EF2EF" w14:textId="78874BA1"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（2）</w:t>
      </w:r>
      <w:r w:rsidRPr="00B72CED">
        <w:rPr>
          <w:rFonts w:ascii="宋体" w:eastAsia="宋体" w:hAnsi="宋体"/>
          <w:szCs w:val="21"/>
        </w:rPr>
        <w:t>生存率</w:t>
      </w:r>
      <w:r w:rsidR="005028BA" w:rsidRPr="00B72CED">
        <w:rPr>
          <w:rFonts w:ascii="宋体" w:eastAsia="宋体" w:hAnsi="宋体" w:hint="eastAsia"/>
          <w:szCs w:val="21"/>
        </w:rPr>
        <w:t>的</w:t>
      </w:r>
      <w:r w:rsidRPr="00B72CED">
        <w:rPr>
          <w:rFonts w:ascii="宋体" w:eastAsia="宋体" w:hAnsi="宋体"/>
          <w:szCs w:val="21"/>
        </w:rPr>
        <w:t>估计</w:t>
      </w:r>
      <w:r w:rsidR="007459A3" w:rsidRPr="00B72CED">
        <w:rPr>
          <w:rFonts w:ascii="宋体" w:eastAsia="宋体" w:hAnsi="宋体" w:hint="eastAsia"/>
          <w:szCs w:val="21"/>
        </w:rPr>
        <w:t>；</w:t>
      </w:r>
    </w:p>
    <w:p w14:paraId="249A7220" w14:textId="796D677B"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（3）</w:t>
      </w:r>
      <w:r w:rsidRPr="00B72CED">
        <w:rPr>
          <w:rFonts w:ascii="宋体" w:eastAsia="宋体" w:hAnsi="宋体"/>
          <w:szCs w:val="21"/>
        </w:rPr>
        <w:t>生存曲线的比较</w:t>
      </w:r>
      <w:r w:rsidR="007459A3" w:rsidRPr="00B72CED">
        <w:rPr>
          <w:rFonts w:ascii="宋体" w:eastAsia="宋体" w:hAnsi="宋体" w:hint="eastAsia"/>
          <w:szCs w:val="21"/>
        </w:rPr>
        <w:t>；</w:t>
      </w:r>
    </w:p>
    <w:p w14:paraId="0AE7ADDA" w14:textId="7527CD98"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（4）</w:t>
      </w:r>
      <w:r w:rsidRPr="00B72CED">
        <w:rPr>
          <w:rFonts w:ascii="宋体" w:eastAsia="宋体" w:hAnsi="宋体"/>
          <w:szCs w:val="21"/>
        </w:rPr>
        <w:t>COX</w:t>
      </w:r>
      <w:r w:rsidR="005028BA" w:rsidRPr="00B72CED">
        <w:rPr>
          <w:rFonts w:ascii="宋体" w:eastAsia="宋体" w:hAnsi="宋体" w:hint="eastAsia"/>
          <w:szCs w:val="21"/>
        </w:rPr>
        <w:t>比例风险模型</w:t>
      </w:r>
      <w:r w:rsidR="007459A3" w:rsidRPr="00B72CED">
        <w:rPr>
          <w:rFonts w:ascii="宋体" w:eastAsia="宋体" w:hAnsi="宋体" w:hint="eastAsia"/>
          <w:szCs w:val="21"/>
        </w:rPr>
        <w:t>。</w:t>
      </w:r>
    </w:p>
    <w:p w14:paraId="249E6DE7" w14:textId="750527EF"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szCs w:val="21"/>
        </w:rPr>
        <w:t xml:space="preserve">4.教学方法 </w:t>
      </w:r>
    </w:p>
    <w:p w14:paraId="008DF164" w14:textId="118CFC18" w:rsidR="00290BEA" w:rsidRPr="00B72CED" w:rsidRDefault="00290BEA"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包括理论</w:t>
      </w:r>
      <w:r w:rsidR="003979FB" w:rsidRPr="00B72CED">
        <w:rPr>
          <w:rFonts w:ascii="宋体" w:eastAsia="宋体" w:hAnsi="宋体" w:hint="eastAsia"/>
          <w:szCs w:val="21"/>
        </w:rPr>
        <w:t>讲授</w:t>
      </w:r>
      <w:r w:rsidRPr="00B72CED">
        <w:rPr>
          <w:rFonts w:ascii="宋体" w:eastAsia="宋体" w:hAnsi="宋体" w:hint="eastAsia"/>
          <w:szCs w:val="21"/>
        </w:rPr>
        <w:t>和实习，理论课</w:t>
      </w:r>
      <w:r w:rsidR="00FD5C35" w:rsidRPr="00B72CED">
        <w:rPr>
          <w:rFonts w:ascii="宋体" w:eastAsia="宋体" w:hAnsi="宋体" w:hint="eastAsia"/>
          <w:szCs w:val="21"/>
        </w:rPr>
        <w:t>以课堂讲授为主，结合</w:t>
      </w:r>
      <w:r w:rsidR="007459A3" w:rsidRPr="00B72CED">
        <w:rPr>
          <w:rFonts w:ascii="宋体" w:eastAsia="宋体" w:hAnsi="宋体" w:hint="eastAsia"/>
          <w:szCs w:val="21"/>
        </w:rPr>
        <w:t>慕课</w:t>
      </w:r>
      <w:r w:rsidRPr="00B72CED">
        <w:rPr>
          <w:rFonts w:ascii="宋体" w:eastAsia="宋体" w:hAnsi="宋体" w:hint="eastAsia"/>
          <w:szCs w:val="21"/>
        </w:rPr>
        <w:t>、</w:t>
      </w:r>
      <w:r w:rsidR="002520BA" w:rsidRPr="00B72CED">
        <w:rPr>
          <w:rFonts w:ascii="宋体" w:eastAsia="宋体" w:hAnsi="宋体" w:hint="eastAsia"/>
          <w:szCs w:val="21"/>
        </w:rPr>
        <w:t>分组讨论</w:t>
      </w:r>
      <w:r w:rsidR="00FD5C35" w:rsidRPr="00B72CED">
        <w:rPr>
          <w:rFonts w:ascii="宋体" w:eastAsia="宋体" w:hAnsi="宋体" w:hint="eastAsia"/>
          <w:szCs w:val="21"/>
        </w:rPr>
        <w:t>等</w:t>
      </w:r>
      <w:r w:rsidRPr="00B72CED">
        <w:rPr>
          <w:rFonts w:ascii="宋体" w:eastAsia="宋体" w:hAnsi="宋体" w:hint="eastAsia"/>
          <w:szCs w:val="21"/>
        </w:rPr>
        <w:t>方式。实习课，以学生在计算机房利用软件练习为主，教师辅导。</w:t>
      </w:r>
    </w:p>
    <w:p w14:paraId="054F2220" w14:textId="18654828" w:rsidR="0001084F" w:rsidRPr="00B72CED" w:rsidRDefault="0001084F"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szCs w:val="21"/>
        </w:rPr>
        <w:t>5.教学评价</w:t>
      </w:r>
    </w:p>
    <w:p w14:paraId="092A7810" w14:textId="31D52983" w:rsidR="007459A3" w:rsidRPr="00B72CED" w:rsidRDefault="007459A3"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（1）</w:t>
      </w:r>
      <w:r w:rsidR="004F6CBB" w:rsidRPr="00B72CED">
        <w:rPr>
          <w:rFonts w:ascii="宋体" w:eastAsia="宋体" w:hAnsi="宋体" w:hint="eastAsia"/>
          <w:szCs w:val="21"/>
        </w:rPr>
        <w:t>通过提问、课堂作业了解对所学内容的掌握情况</w:t>
      </w:r>
      <w:r w:rsidRPr="00B72CED">
        <w:rPr>
          <w:rFonts w:ascii="宋体" w:eastAsia="宋体" w:hAnsi="宋体" w:hint="eastAsia"/>
          <w:szCs w:val="21"/>
        </w:rPr>
        <w:t>，</w:t>
      </w:r>
      <w:r w:rsidR="004F6CBB" w:rsidRPr="00B72CED">
        <w:rPr>
          <w:rFonts w:ascii="宋体" w:eastAsia="宋体" w:hAnsi="宋体" w:hint="eastAsia"/>
          <w:szCs w:val="21"/>
        </w:rPr>
        <w:t>通过微信、邮件等方式与学生</w:t>
      </w:r>
      <w:r w:rsidR="00755087" w:rsidRPr="00B72CED">
        <w:rPr>
          <w:rFonts w:ascii="宋体" w:eastAsia="宋体" w:hAnsi="宋体" w:hint="eastAsia"/>
          <w:szCs w:val="21"/>
        </w:rPr>
        <w:t>保持课下</w:t>
      </w:r>
      <w:r w:rsidR="004F6CBB" w:rsidRPr="00B72CED">
        <w:rPr>
          <w:rFonts w:ascii="宋体" w:eastAsia="宋体" w:hAnsi="宋体" w:hint="eastAsia"/>
          <w:szCs w:val="21"/>
        </w:rPr>
        <w:t>及时沟通</w:t>
      </w:r>
      <w:r w:rsidRPr="00B72CED">
        <w:rPr>
          <w:rFonts w:ascii="宋体" w:eastAsia="宋体" w:hAnsi="宋体" w:hint="eastAsia"/>
          <w:szCs w:val="21"/>
        </w:rPr>
        <w:t>答疑</w:t>
      </w:r>
      <w:r w:rsidR="004F6CBB" w:rsidRPr="00B72CED">
        <w:rPr>
          <w:rFonts w:ascii="宋体" w:eastAsia="宋体" w:hAnsi="宋体" w:hint="eastAsia"/>
          <w:szCs w:val="21"/>
        </w:rPr>
        <w:t>。</w:t>
      </w:r>
    </w:p>
    <w:p w14:paraId="0E425399" w14:textId="3DAD82DC" w:rsidR="00787E8A" w:rsidRPr="00B72CED" w:rsidRDefault="007459A3" w:rsidP="00B72CED">
      <w:pPr>
        <w:widowControl/>
        <w:spacing w:beforeLines="50" w:before="156" w:afterLines="50" w:after="156" w:line="276" w:lineRule="auto"/>
        <w:ind w:firstLineChars="200" w:firstLine="420"/>
        <w:jc w:val="left"/>
        <w:rPr>
          <w:rFonts w:ascii="宋体" w:eastAsia="宋体" w:hAnsi="宋体"/>
          <w:szCs w:val="21"/>
        </w:rPr>
      </w:pPr>
      <w:r w:rsidRPr="00B72CED">
        <w:rPr>
          <w:rFonts w:ascii="宋体" w:eastAsia="宋体" w:hAnsi="宋体" w:hint="eastAsia"/>
          <w:szCs w:val="21"/>
        </w:rPr>
        <w:t>（2）分组</w:t>
      </w:r>
      <w:r w:rsidR="005028BA" w:rsidRPr="00B72CED">
        <w:rPr>
          <w:rFonts w:ascii="宋体" w:eastAsia="宋体" w:hAnsi="宋体" w:hint="eastAsia"/>
          <w:szCs w:val="21"/>
        </w:rPr>
        <w:t>讨论其</w:t>
      </w:r>
      <w:r w:rsidR="005028BA" w:rsidRPr="00B72CED">
        <w:rPr>
          <w:rFonts w:ascii="宋体" w:eastAsia="宋体" w:hAnsi="宋体"/>
          <w:szCs w:val="21"/>
        </w:rPr>
        <w:t>与</w:t>
      </w:r>
      <w:r w:rsidR="000C487E" w:rsidRPr="00B72CED">
        <w:rPr>
          <w:rFonts w:ascii="宋体" w:eastAsia="宋体" w:hAnsi="宋体"/>
          <w:szCs w:val="21"/>
        </w:rPr>
        <w:t>常用医学统计方法</w:t>
      </w:r>
      <w:r w:rsidR="005028BA" w:rsidRPr="00B72CED">
        <w:rPr>
          <w:rFonts w:ascii="宋体" w:eastAsia="宋体" w:hAnsi="宋体"/>
          <w:szCs w:val="21"/>
        </w:rPr>
        <w:t>的区别和联系</w:t>
      </w:r>
      <w:r w:rsidRPr="00B72CED">
        <w:rPr>
          <w:rFonts w:ascii="宋体" w:eastAsia="宋体" w:hAnsi="宋体" w:hint="eastAsia"/>
          <w:szCs w:val="21"/>
        </w:rPr>
        <w:t>，巩固知识</w:t>
      </w:r>
      <w:r w:rsidR="005028BA" w:rsidRPr="00B72CED">
        <w:rPr>
          <w:rFonts w:ascii="宋体" w:eastAsia="宋体" w:hAnsi="宋体"/>
          <w:szCs w:val="21"/>
        </w:rPr>
        <w:t>。</w:t>
      </w:r>
    </w:p>
    <w:p w14:paraId="3FA0D480" w14:textId="77777777" w:rsidR="00C04F63" w:rsidRPr="00B72CED" w:rsidRDefault="00C04F63" w:rsidP="00B72CED">
      <w:pPr>
        <w:widowControl/>
        <w:spacing w:beforeLines="50" w:before="156" w:afterLines="50" w:after="156" w:line="276" w:lineRule="auto"/>
        <w:ind w:firstLineChars="200" w:firstLine="482"/>
        <w:jc w:val="left"/>
        <w:rPr>
          <w:rFonts w:ascii="宋体" w:eastAsia="宋体" w:hAnsi="宋体" w:cs="Times New Roman"/>
          <w:b/>
          <w:color w:val="FF0000"/>
          <w:sz w:val="24"/>
          <w:szCs w:val="24"/>
        </w:rPr>
      </w:pPr>
    </w:p>
    <w:p w14:paraId="69FB5EDD" w14:textId="78D70A5D" w:rsidR="00902CA7" w:rsidRPr="00B72CED" w:rsidRDefault="00E0033B"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第1章</w:t>
      </w:r>
      <w:r w:rsidRPr="00B72CED">
        <w:rPr>
          <w:rFonts w:ascii="黑体" w:eastAsia="黑体" w:hAnsi="黑体" w:cs="Times New Roman"/>
          <w:b/>
          <w:sz w:val="24"/>
          <w:szCs w:val="24"/>
        </w:rPr>
        <w:t xml:space="preserve">  </w:t>
      </w:r>
      <w:r w:rsidR="00343DD7" w:rsidRPr="00B72CED">
        <w:rPr>
          <w:rFonts w:ascii="黑体" w:eastAsia="黑体" w:hAnsi="黑体" w:cs="Times New Roman"/>
          <w:b/>
          <w:sz w:val="24"/>
          <w:szCs w:val="24"/>
        </w:rPr>
        <w:t>流行病学</w:t>
      </w:r>
      <w:r w:rsidR="002A2EF3" w:rsidRPr="00B72CED">
        <w:rPr>
          <w:rFonts w:ascii="黑体" w:eastAsia="黑体" w:hAnsi="黑体" w:cs="Times New Roman"/>
          <w:b/>
          <w:sz w:val="24"/>
          <w:szCs w:val="24"/>
        </w:rPr>
        <w:t>绪论</w:t>
      </w:r>
    </w:p>
    <w:p w14:paraId="6B733AF8" w14:textId="36872E68"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Pr="00B72CED">
        <w:rPr>
          <w:rFonts w:ascii="宋体" w:eastAsia="宋体" w:hAnsi="宋体"/>
          <w:color w:val="000000" w:themeColor="text1"/>
          <w:szCs w:val="21"/>
        </w:rPr>
        <w:t xml:space="preserve">. </w:t>
      </w:r>
      <w:r w:rsidR="00902CA7" w:rsidRPr="00B72CED">
        <w:rPr>
          <w:rFonts w:ascii="宋体" w:eastAsia="宋体" w:hAnsi="宋体"/>
          <w:color w:val="000000" w:themeColor="text1"/>
          <w:szCs w:val="21"/>
        </w:rPr>
        <w:t>教学目标</w:t>
      </w:r>
    </w:p>
    <w:p w14:paraId="3EAA3182"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lastRenderedPageBreak/>
        <w:t>（1）</w:t>
      </w:r>
      <w:r w:rsidRPr="00B72CED">
        <w:rPr>
          <w:rFonts w:ascii="宋体" w:eastAsia="宋体" w:hAnsi="宋体"/>
          <w:color w:val="000000" w:themeColor="text1"/>
          <w:szCs w:val="21"/>
        </w:rPr>
        <w:t>掌握流行病学定义</w:t>
      </w:r>
      <w:r w:rsidRPr="00B72CED">
        <w:rPr>
          <w:rFonts w:ascii="宋体" w:eastAsia="宋体" w:hAnsi="宋体" w:hint="eastAsia"/>
          <w:color w:val="000000" w:themeColor="text1"/>
          <w:szCs w:val="21"/>
        </w:rPr>
        <w:t>、</w:t>
      </w:r>
      <w:r w:rsidRPr="00B72CED">
        <w:rPr>
          <w:rFonts w:ascii="宋体" w:eastAsia="宋体" w:hAnsi="宋体"/>
          <w:color w:val="000000" w:themeColor="text1"/>
          <w:szCs w:val="21"/>
        </w:rPr>
        <w:t>流行病学研究的重要观点</w:t>
      </w:r>
      <w:r w:rsidRPr="00B72CED">
        <w:rPr>
          <w:rFonts w:ascii="宋体" w:eastAsia="宋体" w:hAnsi="宋体" w:hint="eastAsia"/>
          <w:color w:val="000000" w:themeColor="text1"/>
          <w:szCs w:val="21"/>
        </w:rPr>
        <w:t>。</w:t>
      </w:r>
    </w:p>
    <w:p w14:paraId="223A13FB"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Pr="00B72CED">
        <w:rPr>
          <w:rFonts w:ascii="宋体" w:eastAsia="宋体" w:hAnsi="宋体"/>
          <w:color w:val="000000" w:themeColor="text1"/>
          <w:szCs w:val="21"/>
        </w:rPr>
        <w:t>熟悉流行病学研究方法分类。</w:t>
      </w:r>
    </w:p>
    <w:p w14:paraId="291D502A"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（3）了解临床科学、流行病学及统计学的三角关系。</w:t>
      </w:r>
    </w:p>
    <w:p w14:paraId="649915C6" w14:textId="26D2243A"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Pr="00B72CED">
        <w:rPr>
          <w:rFonts w:ascii="宋体" w:eastAsia="宋体" w:hAnsi="宋体"/>
          <w:color w:val="000000" w:themeColor="text1"/>
          <w:szCs w:val="21"/>
        </w:rPr>
        <w:t xml:space="preserve">. </w:t>
      </w:r>
      <w:r w:rsidR="00902CA7" w:rsidRPr="00B72CED">
        <w:rPr>
          <w:rFonts w:ascii="宋体" w:eastAsia="宋体" w:hAnsi="宋体" w:hint="eastAsia"/>
          <w:color w:val="000000" w:themeColor="text1"/>
          <w:szCs w:val="21"/>
        </w:rPr>
        <w:t>重点难点：</w:t>
      </w:r>
    </w:p>
    <w:p w14:paraId="5FE547CF"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（1）观察性研究与实验性研究的区别。</w:t>
      </w:r>
    </w:p>
    <w:p w14:paraId="7A00CC34"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（2）前瞻性研究与回顾性研究的区别</w:t>
      </w:r>
      <w:r w:rsidRPr="00B72CED">
        <w:rPr>
          <w:rFonts w:ascii="宋体" w:eastAsia="宋体" w:hAnsi="宋体"/>
          <w:color w:val="000000" w:themeColor="text1"/>
          <w:szCs w:val="21"/>
        </w:rPr>
        <w:t>。</w:t>
      </w:r>
    </w:p>
    <w:p w14:paraId="0BA6D856"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（3）各种研究方法在问题假设中的作用。</w:t>
      </w:r>
    </w:p>
    <w:p w14:paraId="1AC60F05" w14:textId="6EC46AB7"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Pr="00B72CED">
        <w:rPr>
          <w:rFonts w:ascii="宋体" w:eastAsia="宋体" w:hAnsi="宋体"/>
          <w:color w:val="000000" w:themeColor="text1"/>
          <w:szCs w:val="21"/>
        </w:rPr>
        <w:t xml:space="preserve">. </w:t>
      </w:r>
      <w:r w:rsidR="00902CA7" w:rsidRPr="00B72CED">
        <w:rPr>
          <w:rFonts w:ascii="宋体" w:eastAsia="宋体" w:hAnsi="宋体" w:hint="eastAsia"/>
          <w:color w:val="000000" w:themeColor="text1"/>
          <w:szCs w:val="21"/>
        </w:rPr>
        <w:t>教学内容：</w:t>
      </w:r>
    </w:p>
    <w:p w14:paraId="3B3AFA00" w14:textId="74E0F17A"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color w:val="000000" w:themeColor="text1"/>
          <w:szCs w:val="21"/>
        </w:rPr>
        <w:t xml:space="preserve"> 流行病学定义</w:t>
      </w:r>
      <w:r w:rsidR="00902CA7" w:rsidRPr="00B72CED">
        <w:rPr>
          <w:rFonts w:ascii="宋体" w:eastAsia="宋体" w:hAnsi="宋体" w:hint="eastAsia"/>
          <w:color w:val="000000" w:themeColor="text1"/>
          <w:szCs w:val="21"/>
        </w:rPr>
        <w:t>、</w:t>
      </w:r>
      <w:r w:rsidR="00902CA7" w:rsidRPr="00B72CED">
        <w:rPr>
          <w:rFonts w:ascii="宋体" w:eastAsia="宋体" w:hAnsi="宋体"/>
          <w:color w:val="000000" w:themeColor="text1"/>
          <w:szCs w:val="21"/>
        </w:rPr>
        <w:t>流行病学研究的重要观点。</w:t>
      </w:r>
    </w:p>
    <w:p w14:paraId="60959AE7" w14:textId="5D8D432C"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color w:val="000000" w:themeColor="text1"/>
          <w:szCs w:val="21"/>
        </w:rPr>
        <w:t>流行病学研究方法分类。初步掌握观察性研究和实验性研究的分类，以及流行病学各研究的基本方法。</w:t>
      </w:r>
    </w:p>
    <w:p w14:paraId="66648601" w14:textId="3FB2C583"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color w:val="000000" w:themeColor="text1"/>
          <w:szCs w:val="21"/>
        </w:rPr>
        <w:t>流行病学的用途</w:t>
      </w:r>
      <w:r w:rsidR="00902CA7" w:rsidRPr="00B72CED">
        <w:rPr>
          <w:rFonts w:ascii="宋体" w:eastAsia="宋体" w:hAnsi="宋体" w:hint="eastAsia"/>
          <w:color w:val="000000" w:themeColor="text1"/>
          <w:szCs w:val="21"/>
        </w:rPr>
        <w:t>、</w:t>
      </w:r>
      <w:r w:rsidR="00902CA7" w:rsidRPr="00B72CED">
        <w:rPr>
          <w:rFonts w:ascii="宋体" w:eastAsia="宋体" w:hAnsi="宋体"/>
          <w:color w:val="000000" w:themeColor="text1"/>
          <w:szCs w:val="21"/>
        </w:rPr>
        <w:t>流行病学简史</w:t>
      </w:r>
      <w:r w:rsidR="00902CA7" w:rsidRPr="00B72CED">
        <w:rPr>
          <w:rFonts w:ascii="宋体" w:eastAsia="宋体" w:hAnsi="宋体" w:hint="eastAsia"/>
          <w:color w:val="000000" w:themeColor="text1"/>
          <w:szCs w:val="21"/>
        </w:rPr>
        <w:t>及、流行趋势。</w:t>
      </w:r>
    </w:p>
    <w:p w14:paraId="3975B865" w14:textId="580CF99C"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902CA7" w:rsidRPr="00B72CED">
        <w:rPr>
          <w:rFonts w:ascii="宋体" w:eastAsia="宋体" w:hAnsi="宋体"/>
          <w:color w:val="000000" w:themeColor="text1"/>
          <w:szCs w:val="21"/>
        </w:rPr>
        <w:t>流行病学与临床医学的关系，以及流行病学研究中的伦理学问题。</w:t>
      </w:r>
    </w:p>
    <w:p w14:paraId="742FC0F9" w14:textId="7930BCB1"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 xml:space="preserve">4. </w:t>
      </w:r>
      <w:r w:rsidR="00902CA7" w:rsidRPr="00B72CED">
        <w:rPr>
          <w:rFonts w:ascii="宋体" w:eastAsia="宋体" w:hAnsi="宋体" w:hint="eastAsia"/>
          <w:color w:val="000000" w:themeColor="text1"/>
          <w:szCs w:val="21"/>
        </w:rPr>
        <w:t>教学方法：</w:t>
      </w:r>
    </w:p>
    <w:p w14:paraId="670AF8D5"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理论讲授为主。</w:t>
      </w:r>
    </w:p>
    <w:p w14:paraId="2AF8DE45" w14:textId="181AD2C1"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Pr="00B72CED">
        <w:rPr>
          <w:rFonts w:ascii="宋体" w:eastAsia="宋体" w:hAnsi="宋体"/>
          <w:color w:val="000000" w:themeColor="text1"/>
          <w:szCs w:val="21"/>
        </w:rPr>
        <w:t xml:space="preserve">. </w:t>
      </w:r>
      <w:r w:rsidR="00902CA7" w:rsidRPr="00B72CED">
        <w:rPr>
          <w:rFonts w:ascii="宋体" w:eastAsia="宋体" w:hAnsi="宋体" w:hint="eastAsia"/>
          <w:color w:val="000000" w:themeColor="text1"/>
          <w:szCs w:val="21"/>
        </w:rPr>
        <w:t>教学评价：</w:t>
      </w:r>
    </w:p>
    <w:p w14:paraId="2873BD35" w14:textId="4E1A577E"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hint="eastAsia"/>
          <w:color w:val="000000" w:themeColor="text1"/>
          <w:szCs w:val="21"/>
        </w:rPr>
        <w:t>流行病学的概念。</w:t>
      </w:r>
    </w:p>
    <w:p w14:paraId="7B2E604F" w14:textId="14FAA46E"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流行病学研究方法哪几类？</w:t>
      </w:r>
    </w:p>
    <w:p w14:paraId="3D31B088" w14:textId="2AEF1806"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简述流行病学的重要观点。</w:t>
      </w:r>
    </w:p>
    <w:p w14:paraId="364E38BC" w14:textId="0D90821B" w:rsidR="00902CA7" w:rsidRPr="00B72CED" w:rsidRDefault="006371C0"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902CA7" w:rsidRPr="00B72CED">
        <w:rPr>
          <w:rFonts w:ascii="宋体" w:eastAsia="宋体" w:hAnsi="宋体" w:hint="eastAsia"/>
          <w:color w:val="000000" w:themeColor="text1"/>
          <w:szCs w:val="21"/>
        </w:rPr>
        <w:t>结合流行病学的基本概念，简述流行病学的用途。</w:t>
      </w:r>
    </w:p>
    <w:p w14:paraId="210EFE5A" w14:textId="77777777" w:rsidR="00F11EAB" w:rsidRPr="00B72CED" w:rsidRDefault="00F11EAB" w:rsidP="00B72CED">
      <w:pPr>
        <w:spacing w:line="276" w:lineRule="auto"/>
        <w:ind w:firstLineChars="200" w:firstLine="482"/>
        <w:jc w:val="left"/>
        <w:rPr>
          <w:rFonts w:ascii="宋体" w:eastAsia="宋体" w:hAnsi="宋体" w:cs="Times New Roman"/>
          <w:b/>
          <w:color w:val="000000" w:themeColor="text1"/>
          <w:sz w:val="24"/>
          <w:szCs w:val="24"/>
        </w:rPr>
      </w:pPr>
    </w:p>
    <w:p w14:paraId="17434880" w14:textId="4DE998D8" w:rsidR="00F11EAB" w:rsidRPr="00B72CED" w:rsidRDefault="00F11EAB"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w:t>
      </w:r>
      <w:r w:rsidR="00717EA9" w:rsidRPr="00B72CED">
        <w:rPr>
          <w:rFonts w:ascii="黑体" w:eastAsia="黑体" w:hAnsi="黑体" w:cs="Times New Roman" w:hint="eastAsia"/>
          <w:b/>
          <w:sz w:val="24"/>
          <w:szCs w:val="24"/>
        </w:rPr>
        <w:t>2</w:t>
      </w:r>
      <w:r w:rsidRPr="00B72CED">
        <w:rPr>
          <w:rFonts w:ascii="黑体" w:eastAsia="黑体" w:hAnsi="黑体" w:cs="Times New Roman" w:hint="eastAsia"/>
          <w:b/>
          <w:sz w:val="24"/>
          <w:szCs w:val="24"/>
        </w:rPr>
        <w:t xml:space="preserve">章 </w:t>
      </w:r>
      <w:r w:rsidRPr="00B72CED">
        <w:rPr>
          <w:rFonts w:ascii="黑体" w:eastAsia="黑体" w:hAnsi="黑体" w:cs="Times New Roman"/>
          <w:b/>
          <w:sz w:val="24"/>
          <w:szCs w:val="24"/>
        </w:rPr>
        <w:t xml:space="preserve"> </w:t>
      </w:r>
      <w:r w:rsidRPr="00B72CED">
        <w:rPr>
          <w:rFonts w:ascii="黑体" w:eastAsia="黑体" w:hAnsi="黑体" w:cs="Times New Roman" w:hint="eastAsia"/>
          <w:b/>
          <w:sz w:val="24"/>
          <w:szCs w:val="24"/>
        </w:rPr>
        <w:t>疾病的分布</w:t>
      </w:r>
    </w:p>
    <w:p w14:paraId="37A578A9" w14:textId="034D596F"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Pr="00B72CED">
        <w:rPr>
          <w:rFonts w:ascii="宋体" w:eastAsia="宋体" w:hAnsi="宋体"/>
          <w:color w:val="000000" w:themeColor="text1"/>
          <w:szCs w:val="21"/>
        </w:rPr>
        <w:t>.</w:t>
      </w:r>
      <w:r w:rsidR="00902CA7" w:rsidRPr="00B72CED">
        <w:rPr>
          <w:rFonts w:ascii="宋体" w:eastAsia="宋体" w:hAnsi="宋体"/>
          <w:color w:val="000000" w:themeColor="text1"/>
          <w:szCs w:val="21"/>
        </w:rPr>
        <w:t>教学目标</w:t>
      </w:r>
      <w:r w:rsidR="00902CA7" w:rsidRPr="00B72CED">
        <w:rPr>
          <w:rFonts w:ascii="宋体" w:eastAsia="宋体" w:hAnsi="宋体" w:hint="eastAsia"/>
          <w:color w:val="000000" w:themeColor="text1"/>
          <w:szCs w:val="21"/>
        </w:rPr>
        <w:t>：</w:t>
      </w:r>
    </w:p>
    <w:p w14:paraId="6212B067" w14:textId="13A71189"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hint="eastAsia"/>
          <w:color w:val="000000" w:themeColor="text1"/>
          <w:szCs w:val="21"/>
        </w:rPr>
        <w:t xml:space="preserve">掌握常用的疾病频率测量指标及流行强度的术语。 </w:t>
      </w:r>
    </w:p>
    <w:p w14:paraId="0206446D" w14:textId="2FBFC0E3"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熟悉疾病三间分布的概念。</w:t>
      </w:r>
    </w:p>
    <w:p w14:paraId="457BB761" w14:textId="32691340"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了解用于描述疾病分布的常规资料的收集和应用。</w:t>
      </w:r>
    </w:p>
    <w:p w14:paraId="3636DD68" w14:textId="1828C2B3"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2.</w:t>
      </w:r>
      <w:r w:rsidR="00902CA7" w:rsidRPr="00B72CED">
        <w:rPr>
          <w:rFonts w:ascii="宋体" w:eastAsia="宋体" w:hAnsi="宋体" w:hint="eastAsia"/>
          <w:color w:val="000000" w:themeColor="text1"/>
          <w:szCs w:val="21"/>
        </w:rPr>
        <w:t>重点难点：</w:t>
      </w:r>
    </w:p>
    <w:p w14:paraId="71D8AF1A"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lastRenderedPageBreak/>
        <w:t>（1）发病率与患病率的区别及联系。</w:t>
      </w:r>
    </w:p>
    <w:p w14:paraId="20C26DDC"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（2）疾病三间分布的定义理解及应用</w:t>
      </w:r>
      <w:r w:rsidRPr="00B72CED">
        <w:rPr>
          <w:rFonts w:ascii="宋体" w:eastAsia="宋体" w:hAnsi="宋体"/>
          <w:color w:val="000000" w:themeColor="text1"/>
          <w:szCs w:val="21"/>
        </w:rPr>
        <w:t>。</w:t>
      </w:r>
    </w:p>
    <w:p w14:paraId="5DFD5CAC"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（3）各种研究方法在问题假设中的作用。</w:t>
      </w:r>
    </w:p>
    <w:p w14:paraId="5BD924D3" w14:textId="24383F6D"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Pr="00B72CED">
        <w:rPr>
          <w:rFonts w:ascii="宋体" w:eastAsia="宋体" w:hAnsi="宋体"/>
          <w:color w:val="000000" w:themeColor="text1"/>
          <w:szCs w:val="21"/>
        </w:rPr>
        <w:t>.</w:t>
      </w:r>
      <w:r w:rsidR="00902CA7" w:rsidRPr="00B72CED">
        <w:rPr>
          <w:rFonts w:ascii="宋体" w:eastAsia="宋体" w:hAnsi="宋体" w:hint="eastAsia"/>
          <w:color w:val="000000" w:themeColor="text1"/>
          <w:szCs w:val="21"/>
        </w:rPr>
        <w:t>教学内容：</w:t>
      </w:r>
    </w:p>
    <w:p w14:paraId="34669389" w14:textId="650BC4B8"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w:t>
      </w:r>
      <w:r w:rsidRPr="00B72CED">
        <w:rPr>
          <w:rFonts w:ascii="宋体" w:eastAsia="宋体" w:hAnsi="宋体"/>
          <w:color w:val="000000" w:themeColor="text1"/>
          <w:szCs w:val="21"/>
        </w:rPr>
        <w:t>1</w:t>
      </w:r>
      <w:r w:rsidRPr="00B72CED">
        <w:rPr>
          <w:rFonts w:ascii="宋体" w:eastAsia="宋体" w:hAnsi="宋体" w:hint="eastAsia"/>
          <w:color w:val="000000" w:themeColor="text1"/>
          <w:szCs w:val="21"/>
        </w:rPr>
        <w:t>）</w:t>
      </w:r>
      <w:r w:rsidR="00902CA7" w:rsidRPr="00B72CED">
        <w:rPr>
          <w:rFonts w:ascii="宋体" w:eastAsia="宋体" w:hAnsi="宋体" w:hint="eastAsia"/>
          <w:color w:val="000000" w:themeColor="text1"/>
          <w:szCs w:val="21"/>
        </w:rPr>
        <w:t xml:space="preserve">常用的疾病频率测量指标的概念、用途以及注意事项；描述疾病流行强度的术语。 </w:t>
      </w:r>
    </w:p>
    <w:p w14:paraId="5E36C34A" w14:textId="07B93FAD"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疾病三间分布的描述内容、方法及形成分布的原因；描述疾病分布的主要概念；移民流行病学的定义及分析的原则。</w:t>
      </w:r>
    </w:p>
    <w:p w14:paraId="75EEC386" w14:textId="5EC1F212"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率和比的概念。</w:t>
      </w:r>
    </w:p>
    <w:p w14:paraId="63CFDD1F" w14:textId="26799AC4"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902CA7" w:rsidRPr="00B72CED">
        <w:rPr>
          <w:rFonts w:ascii="宋体" w:eastAsia="宋体" w:hAnsi="宋体" w:hint="eastAsia"/>
          <w:color w:val="000000" w:themeColor="text1"/>
          <w:szCs w:val="21"/>
        </w:rPr>
        <w:t>用于描述疾病分布的常规资料的收集和应用。</w:t>
      </w:r>
    </w:p>
    <w:p w14:paraId="3862C867" w14:textId="4F0979DA"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 xml:space="preserve">4. </w:t>
      </w:r>
      <w:r w:rsidR="00902CA7" w:rsidRPr="00B72CED">
        <w:rPr>
          <w:rFonts w:ascii="宋体" w:eastAsia="宋体" w:hAnsi="宋体" w:hint="eastAsia"/>
          <w:color w:val="000000" w:themeColor="text1"/>
          <w:szCs w:val="21"/>
        </w:rPr>
        <w:t>教学方法：</w:t>
      </w:r>
    </w:p>
    <w:p w14:paraId="40AEDE9A"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理论讲授为主</w:t>
      </w:r>
    </w:p>
    <w:p w14:paraId="0F9E82DB" w14:textId="3FA5B99D"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Pr="00B72CED">
        <w:rPr>
          <w:rFonts w:ascii="宋体" w:eastAsia="宋体" w:hAnsi="宋体"/>
          <w:color w:val="000000" w:themeColor="text1"/>
          <w:szCs w:val="21"/>
        </w:rPr>
        <w:t xml:space="preserve">. </w:t>
      </w:r>
      <w:r w:rsidR="00902CA7" w:rsidRPr="00B72CED">
        <w:rPr>
          <w:rFonts w:ascii="宋体" w:eastAsia="宋体" w:hAnsi="宋体" w:hint="eastAsia"/>
          <w:color w:val="000000" w:themeColor="text1"/>
          <w:szCs w:val="21"/>
        </w:rPr>
        <w:t>教学评价：</w:t>
      </w:r>
    </w:p>
    <w:p w14:paraId="4F0EB4EB" w14:textId="112DEEAF"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hint="eastAsia"/>
          <w:color w:val="000000" w:themeColor="text1"/>
          <w:szCs w:val="21"/>
        </w:rPr>
        <w:t>何为疾病分布？</w:t>
      </w:r>
    </w:p>
    <w:p w14:paraId="023F7F68" w14:textId="222D3B8E"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发病率、患病率、死亡率、病死率、散发、爆发、流行的定义。</w:t>
      </w:r>
    </w:p>
    <w:p w14:paraId="590758B3" w14:textId="56739957"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试述疾病地方性的三种类型。</w:t>
      </w:r>
    </w:p>
    <w:p w14:paraId="09E2B369" w14:textId="7DC126DC"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902CA7" w:rsidRPr="00B72CED">
        <w:rPr>
          <w:rFonts w:ascii="宋体" w:eastAsia="宋体" w:hAnsi="宋体" w:hint="eastAsia"/>
          <w:color w:val="000000" w:themeColor="text1"/>
          <w:szCs w:val="21"/>
        </w:rPr>
        <w:t>试述疾病三间分布的特征。</w:t>
      </w:r>
    </w:p>
    <w:p w14:paraId="5909683C" w14:textId="2EA7FC9C"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00902CA7" w:rsidRPr="00B72CED">
        <w:rPr>
          <w:rFonts w:ascii="宋体" w:eastAsia="宋体" w:hAnsi="宋体" w:hint="eastAsia"/>
          <w:color w:val="000000" w:themeColor="text1"/>
          <w:szCs w:val="21"/>
        </w:rPr>
        <w:t>试述疾病年龄分布的分析方法。</w:t>
      </w:r>
    </w:p>
    <w:p w14:paraId="58F09C43" w14:textId="53343627" w:rsidR="00902CA7" w:rsidRPr="00B72CED" w:rsidRDefault="00717EA9"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（6）</w:t>
      </w:r>
      <w:r w:rsidR="00902CA7" w:rsidRPr="00B72CED">
        <w:rPr>
          <w:rFonts w:ascii="宋体" w:eastAsia="宋体" w:hAnsi="宋体" w:hint="eastAsia"/>
          <w:color w:val="000000" w:themeColor="text1"/>
          <w:szCs w:val="21"/>
        </w:rPr>
        <w:t>移民流行病学的定义及应用。</w:t>
      </w:r>
    </w:p>
    <w:p w14:paraId="1463DB08" w14:textId="77777777" w:rsidR="00C04F63" w:rsidRPr="00B72CED" w:rsidRDefault="00C04F63" w:rsidP="00B72CED">
      <w:pPr>
        <w:snapToGrid w:val="0"/>
        <w:spacing w:line="276" w:lineRule="auto"/>
        <w:rPr>
          <w:rFonts w:ascii="宋体" w:eastAsia="宋体" w:hAnsi="宋体" w:cs="Times New Roman"/>
          <w:b/>
          <w:color w:val="000000" w:themeColor="text1"/>
          <w:sz w:val="24"/>
          <w:szCs w:val="24"/>
        </w:rPr>
      </w:pPr>
    </w:p>
    <w:p w14:paraId="21A7A7B5" w14:textId="6291FD06" w:rsidR="00902CA7" w:rsidRPr="00B72CED" w:rsidRDefault="00C04F63"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第3</w:t>
      </w:r>
      <w:r w:rsidR="00902CA7" w:rsidRPr="00B72CED">
        <w:rPr>
          <w:rFonts w:ascii="黑体" w:eastAsia="黑体" w:hAnsi="黑体" w:cs="Times New Roman" w:hint="eastAsia"/>
          <w:b/>
          <w:sz w:val="24"/>
          <w:szCs w:val="24"/>
        </w:rPr>
        <w:t>章  病因与病因推断</w:t>
      </w:r>
    </w:p>
    <w:p w14:paraId="37D99DC6" w14:textId="00DBE558"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Pr="00B72CED">
        <w:rPr>
          <w:rFonts w:ascii="宋体" w:eastAsia="宋体" w:hAnsi="宋体"/>
          <w:color w:val="000000" w:themeColor="text1"/>
          <w:szCs w:val="21"/>
        </w:rPr>
        <w:t>.</w:t>
      </w:r>
      <w:r w:rsidR="00902CA7" w:rsidRPr="00B72CED">
        <w:rPr>
          <w:rFonts w:ascii="宋体" w:eastAsia="宋体" w:hAnsi="宋体"/>
          <w:color w:val="000000" w:themeColor="text1"/>
          <w:szCs w:val="21"/>
        </w:rPr>
        <w:t>教学目标</w:t>
      </w:r>
      <w:r w:rsidR="00902CA7" w:rsidRPr="00B72CED">
        <w:rPr>
          <w:rFonts w:ascii="宋体" w:eastAsia="宋体" w:hAnsi="宋体" w:hint="eastAsia"/>
          <w:color w:val="000000" w:themeColor="text1"/>
          <w:szCs w:val="21"/>
        </w:rPr>
        <w:t>：</w:t>
      </w:r>
    </w:p>
    <w:p w14:paraId="328698A9" w14:textId="58D4278B"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hint="eastAsia"/>
          <w:color w:val="000000" w:themeColor="text1"/>
          <w:szCs w:val="21"/>
        </w:rPr>
        <w:t xml:space="preserve">掌握病因定义，因果推断的逻辑方法，因果关联的推断标准。 </w:t>
      </w:r>
    </w:p>
    <w:p w14:paraId="709B5C2A" w14:textId="47EF679F"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熟悉必要病因和促成病因的定义，病因研究的基本方法，偏倚及控制。</w:t>
      </w:r>
    </w:p>
    <w:p w14:paraId="132BB01F" w14:textId="3531A62F"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了解病因模型、病因分类、因果关联。</w:t>
      </w:r>
    </w:p>
    <w:p w14:paraId="0E10484B" w14:textId="2B2FA828"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2.</w:t>
      </w:r>
      <w:r w:rsidR="00902CA7" w:rsidRPr="00B72CED">
        <w:rPr>
          <w:rFonts w:ascii="宋体" w:eastAsia="宋体" w:hAnsi="宋体" w:hint="eastAsia"/>
          <w:color w:val="000000" w:themeColor="text1"/>
          <w:szCs w:val="21"/>
        </w:rPr>
        <w:t>重点难点：</w:t>
      </w:r>
    </w:p>
    <w:p w14:paraId="21B20D1C"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Pr="00B72CED">
        <w:rPr>
          <w:rFonts w:ascii="宋体" w:eastAsia="宋体" w:hAnsi="宋体"/>
          <w:color w:val="000000" w:themeColor="text1"/>
          <w:szCs w:val="21"/>
        </w:rPr>
        <w:t>Hill</w:t>
      </w:r>
      <w:proofErr w:type="gramStart"/>
      <w:r w:rsidRPr="00B72CED">
        <w:rPr>
          <w:rFonts w:ascii="宋体" w:eastAsia="宋体" w:hAnsi="宋体"/>
          <w:color w:val="000000" w:themeColor="text1"/>
          <w:szCs w:val="21"/>
        </w:rPr>
        <w:t>’</w:t>
      </w:r>
      <w:proofErr w:type="gramEnd"/>
      <w:r w:rsidRPr="00B72CED">
        <w:rPr>
          <w:rFonts w:ascii="宋体" w:eastAsia="宋体" w:hAnsi="宋体"/>
          <w:color w:val="000000" w:themeColor="text1"/>
          <w:szCs w:val="21"/>
        </w:rPr>
        <w:t>s criteria</w:t>
      </w:r>
      <w:r w:rsidRPr="00B72CED">
        <w:rPr>
          <w:rFonts w:ascii="宋体" w:eastAsia="宋体" w:hAnsi="宋体" w:hint="eastAsia"/>
          <w:color w:val="000000" w:themeColor="text1"/>
          <w:szCs w:val="21"/>
        </w:rPr>
        <w:t>。</w:t>
      </w:r>
    </w:p>
    <w:p w14:paraId="46ADB6ED"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（2）病因研究的基本方法。</w:t>
      </w:r>
    </w:p>
    <w:p w14:paraId="114F6E14" w14:textId="28070145"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lastRenderedPageBreak/>
        <w:t>3</w:t>
      </w:r>
      <w:r w:rsidRPr="00B72CED">
        <w:rPr>
          <w:rFonts w:ascii="宋体" w:eastAsia="宋体" w:hAnsi="宋体"/>
          <w:color w:val="000000" w:themeColor="text1"/>
          <w:szCs w:val="21"/>
        </w:rPr>
        <w:t>.</w:t>
      </w:r>
      <w:r w:rsidR="00902CA7" w:rsidRPr="00B72CED">
        <w:rPr>
          <w:rFonts w:ascii="宋体" w:eastAsia="宋体" w:hAnsi="宋体" w:hint="eastAsia"/>
          <w:color w:val="000000" w:themeColor="text1"/>
          <w:szCs w:val="21"/>
        </w:rPr>
        <w:t>教学内容：</w:t>
      </w:r>
    </w:p>
    <w:p w14:paraId="2F3EAFC9" w14:textId="3986D480"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hint="eastAsia"/>
          <w:color w:val="000000" w:themeColor="text1"/>
          <w:szCs w:val="21"/>
        </w:rPr>
        <w:t>病因定义，因果推断的逻辑方法，因果关联的推断标准。</w:t>
      </w:r>
    </w:p>
    <w:p w14:paraId="12EA868B" w14:textId="0FE152AF"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必要病因和促成病因的定义，病因研究的基本方法，偏倚及控制。</w:t>
      </w:r>
    </w:p>
    <w:p w14:paraId="4A3831C7" w14:textId="20A0A941"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病因模型、病因分类、因果关联。</w:t>
      </w:r>
    </w:p>
    <w:p w14:paraId="68DA6A5E" w14:textId="1D61EE6E"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4.</w:t>
      </w:r>
      <w:r w:rsidR="00902CA7" w:rsidRPr="00B72CED">
        <w:rPr>
          <w:rFonts w:ascii="宋体" w:eastAsia="宋体" w:hAnsi="宋体" w:hint="eastAsia"/>
          <w:color w:val="000000" w:themeColor="text1"/>
          <w:szCs w:val="21"/>
        </w:rPr>
        <w:t>教学方法：</w:t>
      </w:r>
    </w:p>
    <w:p w14:paraId="1E2F9881" w14:textId="77777777" w:rsidR="00902CA7" w:rsidRPr="00B72CED" w:rsidRDefault="00902CA7"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理论讲授为主</w:t>
      </w:r>
    </w:p>
    <w:p w14:paraId="22FA461C" w14:textId="3B0662F4" w:rsidR="00902CA7" w:rsidRPr="00B72CED" w:rsidRDefault="00C04F63"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Pr="00B72CED">
        <w:rPr>
          <w:rFonts w:ascii="宋体" w:eastAsia="宋体" w:hAnsi="宋体"/>
          <w:color w:val="000000" w:themeColor="text1"/>
          <w:szCs w:val="21"/>
        </w:rPr>
        <w:t>.</w:t>
      </w:r>
      <w:r w:rsidR="00902CA7" w:rsidRPr="00B72CED">
        <w:rPr>
          <w:rFonts w:ascii="宋体" w:eastAsia="宋体" w:hAnsi="宋体" w:hint="eastAsia"/>
          <w:color w:val="000000" w:themeColor="text1"/>
          <w:szCs w:val="21"/>
        </w:rPr>
        <w:t>教学评价：</w:t>
      </w:r>
    </w:p>
    <w:p w14:paraId="76607151" w14:textId="14E286DD" w:rsidR="00902CA7" w:rsidRPr="00B72CED" w:rsidRDefault="000B6D84"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902CA7" w:rsidRPr="00B72CED">
        <w:rPr>
          <w:rFonts w:ascii="宋体" w:eastAsia="宋体" w:hAnsi="宋体" w:hint="eastAsia"/>
          <w:color w:val="000000" w:themeColor="text1"/>
          <w:szCs w:val="21"/>
        </w:rPr>
        <w:t>何为病因？试述主要的病因模型？</w:t>
      </w:r>
    </w:p>
    <w:p w14:paraId="6CE825C3" w14:textId="1A93AD69" w:rsidR="00902CA7" w:rsidRPr="00B72CED" w:rsidRDefault="000B6D84"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902CA7" w:rsidRPr="00B72CED">
        <w:rPr>
          <w:rFonts w:ascii="宋体" w:eastAsia="宋体" w:hAnsi="宋体" w:hint="eastAsia"/>
          <w:color w:val="000000" w:themeColor="text1"/>
          <w:szCs w:val="21"/>
        </w:rPr>
        <w:t>简述病因分类？</w:t>
      </w:r>
    </w:p>
    <w:p w14:paraId="20FD9511" w14:textId="1931C409" w:rsidR="00902CA7" w:rsidRPr="00B72CED" w:rsidRDefault="000B6D84"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902CA7" w:rsidRPr="00B72CED">
        <w:rPr>
          <w:rFonts w:ascii="宋体" w:eastAsia="宋体" w:hAnsi="宋体" w:hint="eastAsia"/>
          <w:color w:val="000000" w:themeColor="text1"/>
          <w:szCs w:val="21"/>
        </w:rPr>
        <w:t>简述病因研究的基本方法。</w:t>
      </w:r>
    </w:p>
    <w:p w14:paraId="3B4C5DF4" w14:textId="77CA09AF" w:rsidR="00902CA7" w:rsidRPr="00B72CED" w:rsidRDefault="000B6D84"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902CA7" w:rsidRPr="00B72CED">
        <w:rPr>
          <w:rFonts w:ascii="宋体" w:eastAsia="宋体" w:hAnsi="宋体" w:hint="eastAsia"/>
          <w:color w:val="000000" w:themeColor="text1"/>
          <w:szCs w:val="21"/>
        </w:rPr>
        <w:t>偏倚主要分几类？请简述之。</w:t>
      </w:r>
    </w:p>
    <w:p w14:paraId="7BBD3CFE" w14:textId="4833BE1E" w:rsidR="00902CA7" w:rsidRPr="00B72CED" w:rsidRDefault="000B6D84"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00902CA7" w:rsidRPr="00B72CED">
        <w:rPr>
          <w:rFonts w:ascii="宋体" w:eastAsia="宋体" w:hAnsi="宋体" w:hint="eastAsia"/>
          <w:color w:val="000000" w:themeColor="text1"/>
          <w:szCs w:val="21"/>
        </w:rPr>
        <w:t>试述因果关联的推断标准。</w:t>
      </w:r>
    </w:p>
    <w:p w14:paraId="2A5069E6" w14:textId="51EA84EC" w:rsidR="00902CA7" w:rsidRPr="00B72CED" w:rsidRDefault="00902CA7" w:rsidP="00B72CED">
      <w:pPr>
        <w:widowControl/>
        <w:spacing w:beforeLines="50" w:before="156" w:afterLines="50" w:after="156" w:line="276" w:lineRule="auto"/>
        <w:ind w:firstLineChars="200" w:firstLine="482"/>
        <w:jc w:val="left"/>
        <w:rPr>
          <w:rFonts w:ascii="宋体" w:eastAsia="宋体" w:hAnsi="宋体" w:cs="Times New Roman"/>
          <w:b/>
          <w:color w:val="000000" w:themeColor="text1"/>
          <w:sz w:val="24"/>
          <w:szCs w:val="24"/>
        </w:rPr>
      </w:pPr>
    </w:p>
    <w:p w14:paraId="175A7610" w14:textId="34E2BE1C" w:rsidR="00454244" w:rsidRPr="00B72CED" w:rsidRDefault="00454244"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w:t>
      </w:r>
      <w:r w:rsidRPr="00B72CED">
        <w:rPr>
          <w:rFonts w:ascii="黑体" w:eastAsia="黑体" w:hAnsi="黑体" w:cs="Times New Roman"/>
          <w:b/>
          <w:sz w:val="24"/>
          <w:szCs w:val="24"/>
        </w:rPr>
        <w:t>4</w:t>
      </w:r>
      <w:r w:rsidRPr="00B72CED">
        <w:rPr>
          <w:rFonts w:ascii="黑体" w:eastAsia="黑体" w:hAnsi="黑体" w:cs="Times New Roman" w:hint="eastAsia"/>
          <w:b/>
          <w:sz w:val="24"/>
          <w:szCs w:val="24"/>
        </w:rPr>
        <w:t xml:space="preserve">章  </w:t>
      </w:r>
      <w:r w:rsidR="002C484A" w:rsidRPr="00B72CED">
        <w:rPr>
          <w:rFonts w:ascii="黑体" w:eastAsia="黑体" w:hAnsi="黑体" w:cs="Times New Roman" w:hint="eastAsia"/>
          <w:b/>
          <w:sz w:val="24"/>
          <w:szCs w:val="24"/>
        </w:rPr>
        <w:t>描述性研究</w:t>
      </w:r>
    </w:p>
    <w:p w14:paraId="7CB839B0" w14:textId="0DB3836C" w:rsidR="002C484A" w:rsidRPr="00B72CED" w:rsidRDefault="008F436A" w:rsidP="00B72CED">
      <w:pPr>
        <w:pStyle w:val="ac"/>
        <w:widowControl/>
        <w:spacing w:beforeLines="50" w:before="156" w:afterLines="50" w:after="156" w:line="276" w:lineRule="auto"/>
        <w:ind w:left="360" w:firstLineChars="0" w:firstLine="0"/>
        <w:jc w:val="left"/>
        <w:rPr>
          <w:rFonts w:ascii="宋体" w:eastAsia="宋体" w:hAnsi="宋体"/>
          <w:color w:val="000000" w:themeColor="text1"/>
          <w:szCs w:val="21"/>
        </w:rPr>
      </w:pPr>
      <w:r w:rsidRPr="00B72CED">
        <w:rPr>
          <w:rFonts w:ascii="宋体" w:eastAsia="宋体" w:hAnsi="宋体"/>
          <w:color w:val="000000" w:themeColor="text1"/>
          <w:szCs w:val="21"/>
        </w:rPr>
        <w:t>1.</w:t>
      </w:r>
      <w:r w:rsidR="002C484A" w:rsidRPr="00B72CED">
        <w:rPr>
          <w:rFonts w:ascii="宋体" w:eastAsia="宋体" w:hAnsi="宋体"/>
          <w:color w:val="000000" w:themeColor="text1"/>
          <w:szCs w:val="21"/>
        </w:rPr>
        <w:t>教学目标</w:t>
      </w:r>
      <w:r w:rsidR="002C484A" w:rsidRPr="00B72CED">
        <w:rPr>
          <w:rFonts w:ascii="宋体" w:eastAsia="宋体" w:hAnsi="宋体" w:hint="eastAsia"/>
          <w:color w:val="000000" w:themeColor="text1"/>
          <w:szCs w:val="21"/>
        </w:rPr>
        <w:t>：</w:t>
      </w:r>
    </w:p>
    <w:p w14:paraId="428A0B2D" w14:textId="675BC8E9"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2C484A" w:rsidRPr="00B72CED">
        <w:rPr>
          <w:rFonts w:ascii="宋体" w:eastAsia="宋体" w:hAnsi="宋体" w:hint="eastAsia"/>
          <w:color w:val="000000" w:themeColor="text1"/>
          <w:szCs w:val="21"/>
        </w:rPr>
        <w:t>掌握描述性研究的概念，掌握现况调查的概念和基本特点；</w:t>
      </w:r>
    </w:p>
    <w:p w14:paraId="44DB891A" w14:textId="6CB78490"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2C484A" w:rsidRPr="00B72CED">
        <w:rPr>
          <w:rFonts w:ascii="宋体" w:eastAsia="宋体" w:hAnsi="宋体" w:hint="eastAsia"/>
          <w:color w:val="000000" w:themeColor="text1"/>
          <w:szCs w:val="21"/>
        </w:rPr>
        <w:t>掌握现况调查的方法和步骤；</w:t>
      </w:r>
    </w:p>
    <w:p w14:paraId="3527766C" w14:textId="136BE19F"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2C484A" w:rsidRPr="00B72CED">
        <w:rPr>
          <w:rFonts w:ascii="宋体" w:eastAsia="宋体" w:hAnsi="宋体" w:hint="eastAsia"/>
          <w:color w:val="000000" w:themeColor="text1"/>
          <w:szCs w:val="21"/>
        </w:rPr>
        <w:t>掌握生态学研究的概念机基本原理。</w:t>
      </w:r>
    </w:p>
    <w:p w14:paraId="45F6EE1E" w14:textId="2C52E8AA"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2C484A" w:rsidRPr="00B72CED">
        <w:rPr>
          <w:rFonts w:ascii="宋体" w:eastAsia="宋体" w:hAnsi="宋体" w:hint="eastAsia"/>
          <w:color w:val="000000" w:themeColor="text1"/>
          <w:szCs w:val="21"/>
        </w:rPr>
        <w:t>熟悉个例调查、病例报告和病例分析。</w:t>
      </w:r>
    </w:p>
    <w:p w14:paraId="2D19C96B" w14:textId="2E5DDE5E"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002C484A" w:rsidRPr="00B72CED">
        <w:rPr>
          <w:rFonts w:ascii="宋体" w:eastAsia="宋体" w:hAnsi="宋体" w:hint="eastAsia"/>
          <w:color w:val="000000" w:themeColor="text1"/>
          <w:szCs w:val="21"/>
        </w:rPr>
        <w:t>熟悉现况调查的偏倚及其控制方法，熟悉生态学研究的目的和方法以及优缺点。</w:t>
      </w:r>
    </w:p>
    <w:p w14:paraId="5150E383" w14:textId="49346669"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2.</w:t>
      </w:r>
      <w:r w:rsidR="002C484A" w:rsidRPr="00B72CED">
        <w:rPr>
          <w:rFonts w:ascii="宋体" w:eastAsia="宋体" w:hAnsi="宋体" w:hint="eastAsia"/>
          <w:color w:val="000000" w:themeColor="text1"/>
          <w:szCs w:val="21"/>
        </w:rPr>
        <w:t>重点难点：</w:t>
      </w:r>
    </w:p>
    <w:p w14:paraId="27350A08" w14:textId="77777777" w:rsidR="002C484A" w:rsidRPr="00B72CED" w:rsidRDefault="002C484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（1）横断面研究与纵向研究的联系与区别。</w:t>
      </w:r>
    </w:p>
    <w:p w14:paraId="38CEAEE5" w14:textId="77777777" w:rsidR="002C484A" w:rsidRPr="00B72CED" w:rsidRDefault="002C484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（2）生态学研究的优缺点及应用。</w:t>
      </w:r>
    </w:p>
    <w:p w14:paraId="6C1866CC" w14:textId="77050221"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Pr="00B72CED">
        <w:rPr>
          <w:rFonts w:ascii="宋体" w:eastAsia="宋体" w:hAnsi="宋体"/>
          <w:color w:val="000000" w:themeColor="text1"/>
          <w:szCs w:val="21"/>
        </w:rPr>
        <w:t>.</w:t>
      </w:r>
      <w:r w:rsidR="002C484A" w:rsidRPr="00B72CED">
        <w:rPr>
          <w:rFonts w:ascii="宋体" w:eastAsia="宋体" w:hAnsi="宋体" w:hint="eastAsia"/>
          <w:color w:val="000000" w:themeColor="text1"/>
          <w:szCs w:val="21"/>
        </w:rPr>
        <w:t>教学内容：</w:t>
      </w:r>
    </w:p>
    <w:p w14:paraId="7F2C979E" w14:textId="2A54F3D5"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2C484A" w:rsidRPr="00B72CED">
        <w:rPr>
          <w:rFonts w:ascii="宋体" w:eastAsia="宋体" w:hAnsi="宋体"/>
          <w:color w:val="000000" w:themeColor="text1"/>
          <w:szCs w:val="21"/>
        </w:rPr>
        <w:t xml:space="preserve"> </w:t>
      </w:r>
      <w:r w:rsidR="002C484A" w:rsidRPr="00B72CED">
        <w:rPr>
          <w:rFonts w:ascii="宋体" w:eastAsia="宋体" w:hAnsi="宋体" w:hint="eastAsia"/>
          <w:color w:val="000000" w:themeColor="text1"/>
          <w:szCs w:val="21"/>
        </w:rPr>
        <w:t>描述性研究的概念，掌握现况调查的概念和基本特点；</w:t>
      </w:r>
    </w:p>
    <w:p w14:paraId="6CC17DCF" w14:textId="0BFEEA27"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2C484A" w:rsidRPr="00B72CED">
        <w:rPr>
          <w:rFonts w:ascii="宋体" w:eastAsia="宋体" w:hAnsi="宋体" w:hint="eastAsia"/>
          <w:color w:val="000000" w:themeColor="text1"/>
          <w:szCs w:val="21"/>
        </w:rPr>
        <w:t>现况调查的方法和步骤；</w:t>
      </w:r>
    </w:p>
    <w:p w14:paraId="56046050" w14:textId="4F22B78E"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2C484A" w:rsidRPr="00B72CED">
        <w:rPr>
          <w:rFonts w:ascii="宋体" w:eastAsia="宋体" w:hAnsi="宋体" w:hint="eastAsia"/>
          <w:color w:val="000000" w:themeColor="text1"/>
          <w:szCs w:val="21"/>
        </w:rPr>
        <w:t>生态学研究的概念机基本原理。</w:t>
      </w:r>
    </w:p>
    <w:p w14:paraId="00EFCF7B" w14:textId="3DBF513A"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lastRenderedPageBreak/>
        <w:t>（4）</w:t>
      </w:r>
      <w:proofErr w:type="gramStart"/>
      <w:r w:rsidR="002C484A" w:rsidRPr="00B72CED">
        <w:rPr>
          <w:rFonts w:ascii="宋体" w:eastAsia="宋体" w:hAnsi="宋体" w:hint="eastAsia"/>
          <w:color w:val="000000" w:themeColor="text1"/>
          <w:szCs w:val="21"/>
        </w:rPr>
        <w:t>个</w:t>
      </w:r>
      <w:proofErr w:type="gramEnd"/>
      <w:r w:rsidR="002C484A" w:rsidRPr="00B72CED">
        <w:rPr>
          <w:rFonts w:ascii="宋体" w:eastAsia="宋体" w:hAnsi="宋体" w:hint="eastAsia"/>
          <w:color w:val="000000" w:themeColor="text1"/>
          <w:szCs w:val="21"/>
        </w:rPr>
        <w:t>例调查、病例报告和病例分析。</w:t>
      </w:r>
    </w:p>
    <w:p w14:paraId="0AF7632D" w14:textId="142513A6"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002C484A" w:rsidRPr="00B72CED">
        <w:rPr>
          <w:rFonts w:ascii="宋体" w:eastAsia="宋体" w:hAnsi="宋体" w:hint="eastAsia"/>
          <w:color w:val="000000" w:themeColor="text1"/>
          <w:szCs w:val="21"/>
        </w:rPr>
        <w:t>现况调查的偏倚及其控制方法，熟悉生态学研究的目的和方法以及优缺点。</w:t>
      </w:r>
    </w:p>
    <w:p w14:paraId="4FA45F62" w14:textId="67EE8607"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4.</w:t>
      </w:r>
      <w:r w:rsidR="002C484A" w:rsidRPr="00B72CED">
        <w:rPr>
          <w:rFonts w:ascii="宋体" w:eastAsia="宋体" w:hAnsi="宋体" w:hint="eastAsia"/>
          <w:color w:val="000000" w:themeColor="text1"/>
          <w:szCs w:val="21"/>
        </w:rPr>
        <w:t>教学方法：</w:t>
      </w:r>
    </w:p>
    <w:p w14:paraId="6FEC141E" w14:textId="77777777" w:rsidR="002C484A" w:rsidRPr="00B72CED" w:rsidRDefault="002C484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理论讲授为主</w:t>
      </w:r>
    </w:p>
    <w:p w14:paraId="4ECCBF6E" w14:textId="2CC6422C"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Pr="00B72CED">
        <w:rPr>
          <w:rFonts w:ascii="宋体" w:eastAsia="宋体" w:hAnsi="宋体"/>
          <w:color w:val="000000" w:themeColor="text1"/>
          <w:szCs w:val="21"/>
        </w:rPr>
        <w:t>.</w:t>
      </w:r>
      <w:r w:rsidR="002C484A" w:rsidRPr="00B72CED">
        <w:rPr>
          <w:rFonts w:ascii="宋体" w:eastAsia="宋体" w:hAnsi="宋体" w:hint="eastAsia"/>
          <w:color w:val="000000" w:themeColor="text1"/>
          <w:szCs w:val="21"/>
        </w:rPr>
        <w:t>教学评价：</w:t>
      </w:r>
    </w:p>
    <w:p w14:paraId="1FD8B49B" w14:textId="26CFE280"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2C484A" w:rsidRPr="00B72CED">
        <w:rPr>
          <w:rFonts w:ascii="宋体" w:eastAsia="宋体" w:hAnsi="宋体" w:hint="eastAsia"/>
          <w:color w:val="000000" w:themeColor="text1"/>
          <w:szCs w:val="21"/>
        </w:rPr>
        <w:t>简述现况调查的目的。</w:t>
      </w:r>
    </w:p>
    <w:p w14:paraId="57956963" w14:textId="624BBB67"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2C484A" w:rsidRPr="00B72CED">
        <w:rPr>
          <w:rFonts w:ascii="宋体" w:eastAsia="宋体" w:hAnsi="宋体" w:hint="eastAsia"/>
          <w:color w:val="000000" w:themeColor="text1"/>
          <w:szCs w:val="21"/>
        </w:rPr>
        <w:t>简述现况调查的概念及特点。</w:t>
      </w:r>
    </w:p>
    <w:p w14:paraId="19F8D4F5" w14:textId="1DE2F3FA"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2C484A" w:rsidRPr="00B72CED">
        <w:rPr>
          <w:rFonts w:ascii="宋体" w:eastAsia="宋体" w:hAnsi="宋体" w:hint="eastAsia"/>
          <w:color w:val="000000" w:themeColor="text1"/>
          <w:szCs w:val="21"/>
        </w:rPr>
        <w:t>简述普查及抽样调查的优缺点。</w:t>
      </w:r>
    </w:p>
    <w:p w14:paraId="7A0E743F" w14:textId="35DCEC65"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2C484A" w:rsidRPr="00B72CED">
        <w:rPr>
          <w:rFonts w:ascii="宋体" w:eastAsia="宋体" w:hAnsi="宋体" w:hint="eastAsia"/>
          <w:color w:val="000000" w:themeColor="text1"/>
          <w:szCs w:val="21"/>
        </w:rPr>
        <w:t>问卷设计有哪些注意事项？</w:t>
      </w:r>
    </w:p>
    <w:p w14:paraId="178E8C66" w14:textId="3CFE5E69" w:rsidR="002C484A" w:rsidRPr="00B72CED" w:rsidRDefault="008F436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002C484A" w:rsidRPr="00B72CED">
        <w:rPr>
          <w:rFonts w:ascii="宋体" w:eastAsia="宋体" w:hAnsi="宋体" w:hint="eastAsia"/>
          <w:color w:val="000000" w:themeColor="text1"/>
          <w:szCs w:val="21"/>
        </w:rPr>
        <w:t>生态学研究的优缺点。</w:t>
      </w:r>
    </w:p>
    <w:p w14:paraId="1D0BB276" w14:textId="77777777" w:rsidR="00812772" w:rsidRPr="00B72CED" w:rsidRDefault="00812772" w:rsidP="00B72CED">
      <w:pPr>
        <w:spacing w:line="276" w:lineRule="auto"/>
        <w:rPr>
          <w:rFonts w:ascii="宋体" w:eastAsia="宋体" w:hAnsi="宋体"/>
          <w:b/>
          <w:color w:val="000000" w:themeColor="text1"/>
          <w:sz w:val="24"/>
          <w:szCs w:val="24"/>
        </w:rPr>
      </w:pPr>
    </w:p>
    <w:p w14:paraId="64CA1A6D" w14:textId="202099EF" w:rsidR="00812772" w:rsidRPr="00B72CED" w:rsidRDefault="00812772"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w:t>
      </w:r>
      <w:r w:rsidRPr="00B72CED">
        <w:rPr>
          <w:rFonts w:ascii="黑体" w:eastAsia="黑体" w:hAnsi="黑体" w:cs="Times New Roman"/>
          <w:b/>
          <w:sz w:val="24"/>
          <w:szCs w:val="24"/>
        </w:rPr>
        <w:t>5</w:t>
      </w:r>
      <w:r w:rsidRPr="00B72CED">
        <w:rPr>
          <w:rFonts w:ascii="黑体" w:eastAsia="黑体" w:hAnsi="黑体" w:cs="Times New Roman" w:hint="eastAsia"/>
          <w:b/>
          <w:sz w:val="24"/>
          <w:szCs w:val="24"/>
        </w:rPr>
        <w:t>章  实验流行病学研究</w:t>
      </w:r>
    </w:p>
    <w:p w14:paraId="566BB89E" w14:textId="279302F5"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Pr="00B72CED">
        <w:rPr>
          <w:rFonts w:ascii="宋体" w:eastAsia="宋体" w:hAnsi="宋体"/>
          <w:color w:val="000000" w:themeColor="text1"/>
          <w:szCs w:val="21"/>
        </w:rPr>
        <w:t>.</w:t>
      </w:r>
      <w:r w:rsidR="00812772" w:rsidRPr="00B72CED">
        <w:rPr>
          <w:rFonts w:ascii="宋体" w:eastAsia="宋体" w:hAnsi="宋体"/>
          <w:color w:val="000000" w:themeColor="text1"/>
          <w:szCs w:val="21"/>
        </w:rPr>
        <w:t>教学目标</w:t>
      </w:r>
      <w:r w:rsidR="00812772" w:rsidRPr="00B72CED">
        <w:rPr>
          <w:rFonts w:ascii="宋体" w:eastAsia="宋体" w:hAnsi="宋体" w:hint="eastAsia"/>
          <w:color w:val="000000" w:themeColor="text1"/>
          <w:szCs w:val="21"/>
        </w:rPr>
        <w:t>：</w:t>
      </w:r>
    </w:p>
    <w:p w14:paraId="7D966E38" w14:textId="07306E94"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812772" w:rsidRPr="00B72CED">
        <w:rPr>
          <w:rFonts w:ascii="宋体" w:eastAsia="宋体" w:hAnsi="宋体" w:hint="eastAsia"/>
          <w:color w:val="000000" w:themeColor="text1"/>
          <w:szCs w:val="21"/>
        </w:rPr>
        <w:t>掌握实验流行病学研究的概念和基本特点、随机对照试验的4项基本原则、临床试验对照的设立方法、随机分组、</w:t>
      </w:r>
      <w:proofErr w:type="gramStart"/>
      <w:r w:rsidR="00812772" w:rsidRPr="00B72CED">
        <w:rPr>
          <w:rFonts w:ascii="宋体" w:eastAsia="宋体" w:hAnsi="宋体" w:hint="eastAsia"/>
          <w:color w:val="000000" w:themeColor="text1"/>
          <w:szCs w:val="21"/>
        </w:rPr>
        <w:t>盲法的</w:t>
      </w:r>
      <w:proofErr w:type="gramEnd"/>
      <w:r w:rsidR="00812772" w:rsidRPr="00B72CED">
        <w:rPr>
          <w:rFonts w:ascii="宋体" w:eastAsia="宋体" w:hAnsi="宋体" w:hint="eastAsia"/>
          <w:color w:val="000000" w:themeColor="text1"/>
          <w:szCs w:val="21"/>
        </w:rPr>
        <w:t>应用；掌握实验流行病学研究的优点和局限性；</w:t>
      </w:r>
    </w:p>
    <w:p w14:paraId="0F0F5EF8" w14:textId="32248E06"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812772" w:rsidRPr="00B72CED">
        <w:rPr>
          <w:rFonts w:ascii="宋体" w:eastAsia="宋体" w:hAnsi="宋体" w:hint="eastAsia"/>
          <w:color w:val="000000" w:themeColor="text1"/>
          <w:szCs w:val="21"/>
        </w:rPr>
        <w:t>熟悉实验流行病学研究的基本类型、临床试验的概念、4期药物临床试验、影响临床试验研究对象选择的因素；熟悉临床试验的质量控制、临床试验的偏倚及控制；熟悉临床试验资料分析常用的指标，熟悉现场试验和社区干预试验的定义及设计类型；</w:t>
      </w:r>
    </w:p>
    <w:p w14:paraId="5BBB170D" w14:textId="37FFED3D"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812772" w:rsidRPr="00B72CED">
        <w:rPr>
          <w:rFonts w:ascii="宋体" w:eastAsia="宋体" w:hAnsi="宋体" w:hint="eastAsia"/>
          <w:color w:val="000000" w:themeColor="text1"/>
          <w:szCs w:val="21"/>
        </w:rPr>
        <w:t>了解临床试验的用途和目的、样本含量的估计；了解现场试验和社区干预试验中应注意的问题，了解现场试验和社区干预试验的评价指标。</w:t>
      </w:r>
    </w:p>
    <w:p w14:paraId="33702816" w14:textId="70A883B0"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2.</w:t>
      </w:r>
      <w:r w:rsidR="00812772" w:rsidRPr="00B72CED">
        <w:rPr>
          <w:rFonts w:ascii="宋体" w:eastAsia="宋体" w:hAnsi="宋体" w:hint="eastAsia"/>
          <w:color w:val="000000" w:themeColor="text1"/>
          <w:szCs w:val="21"/>
        </w:rPr>
        <w:t>重点难点：</w:t>
      </w:r>
    </w:p>
    <w:p w14:paraId="70BEB014" w14:textId="77777777" w:rsidR="00812772" w:rsidRPr="00B72CED" w:rsidRDefault="0081277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（1）实验性研究与队列研究的区别与联系。</w:t>
      </w:r>
    </w:p>
    <w:p w14:paraId="5E75D22B" w14:textId="77777777" w:rsidR="00812772" w:rsidRPr="00B72CED" w:rsidRDefault="0081277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（2）随机化与I</w:t>
      </w:r>
      <w:r w:rsidRPr="00B72CED">
        <w:rPr>
          <w:rFonts w:ascii="宋体" w:eastAsia="宋体" w:hAnsi="宋体"/>
          <w:color w:val="000000" w:themeColor="text1"/>
          <w:szCs w:val="21"/>
        </w:rPr>
        <w:t>TT</w:t>
      </w:r>
      <w:r w:rsidRPr="00B72CED">
        <w:rPr>
          <w:rFonts w:ascii="宋体" w:eastAsia="宋体" w:hAnsi="宋体" w:hint="eastAsia"/>
          <w:color w:val="000000" w:themeColor="text1"/>
          <w:szCs w:val="21"/>
        </w:rPr>
        <w:t>原则。</w:t>
      </w:r>
    </w:p>
    <w:p w14:paraId="690CB2D4" w14:textId="6B46EA95"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Pr="00B72CED">
        <w:rPr>
          <w:rFonts w:ascii="宋体" w:eastAsia="宋体" w:hAnsi="宋体"/>
          <w:color w:val="000000" w:themeColor="text1"/>
          <w:szCs w:val="21"/>
        </w:rPr>
        <w:t>.</w:t>
      </w:r>
      <w:r w:rsidR="00812772" w:rsidRPr="00B72CED">
        <w:rPr>
          <w:rFonts w:ascii="宋体" w:eastAsia="宋体" w:hAnsi="宋体" w:hint="eastAsia"/>
          <w:color w:val="000000" w:themeColor="text1"/>
          <w:szCs w:val="21"/>
        </w:rPr>
        <w:t>教学内容：</w:t>
      </w:r>
    </w:p>
    <w:p w14:paraId="27356ED8" w14:textId="024D3621"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812772" w:rsidRPr="00B72CED">
        <w:rPr>
          <w:rFonts w:ascii="宋体" w:eastAsia="宋体" w:hAnsi="宋体" w:hint="eastAsia"/>
          <w:color w:val="000000" w:themeColor="text1"/>
          <w:szCs w:val="21"/>
        </w:rPr>
        <w:t>实验流行病学研究的概念和基本特点、随机对照试验的4项基本原则、临床试验对照的设立方法、随机分组、</w:t>
      </w:r>
      <w:proofErr w:type="gramStart"/>
      <w:r w:rsidR="00812772" w:rsidRPr="00B72CED">
        <w:rPr>
          <w:rFonts w:ascii="宋体" w:eastAsia="宋体" w:hAnsi="宋体" w:hint="eastAsia"/>
          <w:color w:val="000000" w:themeColor="text1"/>
          <w:szCs w:val="21"/>
        </w:rPr>
        <w:t>盲法的</w:t>
      </w:r>
      <w:proofErr w:type="gramEnd"/>
      <w:r w:rsidR="00812772" w:rsidRPr="00B72CED">
        <w:rPr>
          <w:rFonts w:ascii="宋体" w:eastAsia="宋体" w:hAnsi="宋体" w:hint="eastAsia"/>
          <w:color w:val="000000" w:themeColor="text1"/>
          <w:szCs w:val="21"/>
        </w:rPr>
        <w:t>应用；掌握实验流行病学研究的优点和局限性。</w:t>
      </w:r>
    </w:p>
    <w:p w14:paraId="47EA29A9" w14:textId="39F884A2"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812772" w:rsidRPr="00B72CED">
        <w:rPr>
          <w:rFonts w:ascii="宋体" w:eastAsia="宋体" w:hAnsi="宋体" w:hint="eastAsia"/>
          <w:color w:val="000000" w:themeColor="text1"/>
          <w:szCs w:val="21"/>
        </w:rPr>
        <w:t>实验流行病学研究的基本类型、临床试验的概念、4期药物临床试验、影响临床试验研究对象选择的因素；熟悉临床试验的质量控制、临床试验的偏倚及控制；熟悉临床试验资料分析常用的指标，熟悉现场试验和社区干预试验的定义及设计类型。</w:t>
      </w:r>
    </w:p>
    <w:p w14:paraId="7D4D2663" w14:textId="3EC40AF4"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lastRenderedPageBreak/>
        <w:t>（3）</w:t>
      </w:r>
      <w:r w:rsidR="00812772" w:rsidRPr="00B72CED">
        <w:rPr>
          <w:rFonts w:ascii="宋体" w:eastAsia="宋体" w:hAnsi="宋体" w:hint="eastAsia"/>
          <w:color w:val="000000" w:themeColor="text1"/>
          <w:szCs w:val="21"/>
        </w:rPr>
        <w:t>临床试验的用途和目的、样本含量的估计；了解现场试验和社区干预试验中应注意的问题，了解现场试验和社区干预试验的评价指标。</w:t>
      </w:r>
    </w:p>
    <w:p w14:paraId="13C696AF" w14:textId="4C83EC30"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color w:val="000000" w:themeColor="text1"/>
          <w:szCs w:val="21"/>
        </w:rPr>
        <w:t>4.</w:t>
      </w:r>
      <w:r w:rsidR="00812772" w:rsidRPr="00B72CED">
        <w:rPr>
          <w:rFonts w:ascii="宋体" w:eastAsia="宋体" w:hAnsi="宋体" w:hint="eastAsia"/>
          <w:color w:val="000000" w:themeColor="text1"/>
          <w:szCs w:val="21"/>
        </w:rPr>
        <w:t>教学方法：</w:t>
      </w:r>
    </w:p>
    <w:p w14:paraId="448F6EA6" w14:textId="77777777" w:rsidR="00812772" w:rsidRPr="00B72CED" w:rsidRDefault="0081277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理论讲授为主</w:t>
      </w:r>
    </w:p>
    <w:p w14:paraId="4D949D30" w14:textId="7B0AD259" w:rsidR="00812772" w:rsidRPr="00B72CED" w:rsidRDefault="005A3952"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Pr="00B72CED">
        <w:rPr>
          <w:rFonts w:ascii="宋体" w:eastAsia="宋体" w:hAnsi="宋体"/>
          <w:color w:val="000000" w:themeColor="text1"/>
          <w:szCs w:val="21"/>
        </w:rPr>
        <w:t>.</w:t>
      </w:r>
      <w:r w:rsidR="00812772" w:rsidRPr="00B72CED">
        <w:rPr>
          <w:rFonts w:ascii="宋体" w:eastAsia="宋体" w:hAnsi="宋体" w:hint="eastAsia"/>
          <w:color w:val="000000" w:themeColor="text1"/>
          <w:szCs w:val="21"/>
        </w:rPr>
        <w:t>教学评价：</w:t>
      </w:r>
    </w:p>
    <w:p w14:paraId="595F0DD5" w14:textId="5B3B1865"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（1）</w:t>
      </w:r>
      <w:r w:rsidR="00812772" w:rsidRPr="00B72CED">
        <w:rPr>
          <w:rFonts w:ascii="宋体" w:eastAsia="宋体" w:hAnsi="宋体" w:hint="eastAsia"/>
          <w:color w:val="000000" w:themeColor="text1"/>
          <w:szCs w:val="21"/>
        </w:rPr>
        <w:t>实验流行病学研究的基本特点和主要类型分别是什么？</w:t>
      </w:r>
    </w:p>
    <w:p w14:paraId="2EA28497" w14:textId="63F5ECC6"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（2）</w:t>
      </w:r>
      <w:r w:rsidR="00812772" w:rsidRPr="00B72CED">
        <w:rPr>
          <w:rFonts w:ascii="宋体" w:eastAsia="宋体" w:hAnsi="宋体" w:hint="eastAsia"/>
          <w:color w:val="000000" w:themeColor="text1"/>
          <w:szCs w:val="21"/>
        </w:rPr>
        <w:t>临床试验对照设立的方法有那些？</w:t>
      </w:r>
    </w:p>
    <w:p w14:paraId="2BC55106" w14:textId="31C3A42D"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（3）</w:t>
      </w:r>
      <w:r w:rsidR="00812772" w:rsidRPr="00B72CED">
        <w:rPr>
          <w:rFonts w:ascii="宋体" w:eastAsia="宋体" w:hAnsi="宋体" w:hint="eastAsia"/>
          <w:color w:val="000000" w:themeColor="text1"/>
          <w:szCs w:val="21"/>
        </w:rPr>
        <w:t>影响临床试验研究对象选择的因素有哪些?</w:t>
      </w:r>
    </w:p>
    <w:p w14:paraId="4BC2278C" w14:textId="2A303693"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（4）</w:t>
      </w:r>
      <w:r w:rsidR="00812772" w:rsidRPr="00B72CED">
        <w:rPr>
          <w:rFonts w:ascii="宋体" w:eastAsia="宋体" w:hAnsi="宋体" w:hint="eastAsia"/>
          <w:color w:val="000000" w:themeColor="text1"/>
          <w:szCs w:val="21"/>
        </w:rPr>
        <w:t>随机</w:t>
      </w:r>
      <w:proofErr w:type="gramStart"/>
      <w:r w:rsidR="00812772" w:rsidRPr="00B72CED">
        <w:rPr>
          <w:rFonts w:ascii="宋体" w:eastAsia="宋体" w:hAnsi="宋体" w:hint="eastAsia"/>
          <w:color w:val="000000" w:themeColor="text1"/>
          <w:szCs w:val="21"/>
        </w:rPr>
        <w:t>对照试验盲法有</w:t>
      </w:r>
      <w:proofErr w:type="gramEnd"/>
      <w:r w:rsidR="00812772" w:rsidRPr="00B72CED">
        <w:rPr>
          <w:rFonts w:ascii="宋体" w:eastAsia="宋体" w:hAnsi="宋体" w:hint="eastAsia"/>
          <w:color w:val="000000" w:themeColor="text1"/>
          <w:szCs w:val="21"/>
        </w:rPr>
        <w:t>哪几种，分别有什么作用？</w:t>
      </w:r>
    </w:p>
    <w:p w14:paraId="727413ED" w14:textId="62605FB9"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（5）</w:t>
      </w:r>
      <w:r w:rsidR="00812772" w:rsidRPr="00B72CED">
        <w:rPr>
          <w:rFonts w:ascii="宋体" w:eastAsia="宋体" w:hAnsi="宋体" w:hint="eastAsia"/>
          <w:color w:val="000000" w:themeColor="text1"/>
          <w:szCs w:val="21"/>
        </w:rPr>
        <w:t>随机对照试验常见的偏倚有那些，如何加以控制？</w:t>
      </w:r>
    </w:p>
    <w:p w14:paraId="6A2D64C7" w14:textId="60251729"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（6）</w:t>
      </w:r>
      <w:r w:rsidR="00812772" w:rsidRPr="00B72CED">
        <w:rPr>
          <w:rFonts w:ascii="宋体" w:eastAsia="宋体" w:hAnsi="宋体" w:hint="eastAsia"/>
          <w:color w:val="000000" w:themeColor="text1"/>
          <w:szCs w:val="21"/>
        </w:rPr>
        <w:t>实验流行病学研究的优点和局限性分别有哪些？</w:t>
      </w:r>
    </w:p>
    <w:p w14:paraId="6A8025E5" w14:textId="2319BD79" w:rsidR="00812772" w:rsidRPr="00B72CED" w:rsidRDefault="0030639A"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r w:rsidRPr="00B72CED">
        <w:rPr>
          <w:rFonts w:ascii="宋体" w:eastAsia="宋体" w:hAnsi="宋体" w:hint="eastAsia"/>
          <w:color w:val="000000" w:themeColor="text1"/>
          <w:szCs w:val="21"/>
        </w:rPr>
        <w:t>（7）</w:t>
      </w:r>
      <w:r w:rsidR="00812772" w:rsidRPr="00B72CED">
        <w:rPr>
          <w:rFonts w:ascii="宋体" w:eastAsia="宋体" w:hAnsi="宋体" w:hint="eastAsia"/>
          <w:color w:val="000000" w:themeColor="text1"/>
          <w:szCs w:val="21"/>
        </w:rPr>
        <w:t>请</w:t>
      </w:r>
      <w:proofErr w:type="gramStart"/>
      <w:r w:rsidR="00812772" w:rsidRPr="00B72CED">
        <w:rPr>
          <w:rFonts w:ascii="宋体" w:eastAsia="宋体" w:hAnsi="宋体" w:hint="eastAsia"/>
          <w:color w:val="000000" w:themeColor="text1"/>
          <w:szCs w:val="21"/>
        </w:rPr>
        <w:t>例举</w:t>
      </w:r>
      <w:proofErr w:type="gramEnd"/>
      <w:r w:rsidR="00812772" w:rsidRPr="00B72CED">
        <w:rPr>
          <w:rFonts w:ascii="宋体" w:eastAsia="宋体" w:hAnsi="宋体" w:hint="eastAsia"/>
          <w:color w:val="000000" w:themeColor="text1"/>
          <w:szCs w:val="21"/>
        </w:rPr>
        <w:t>临床试验资料分析常用的指标并说明其意义。</w:t>
      </w:r>
    </w:p>
    <w:p w14:paraId="3C7E2106" w14:textId="77777777" w:rsidR="00482635" w:rsidRPr="00B72CED" w:rsidRDefault="00482635" w:rsidP="00B72CED">
      <w:pPr>
        <w:widowControl/>
        <w:spacing w:beforeLines="50" w:before="156" w:afterLines="50" w:after="156" w:line="276" w:lineRule="auto"/>
        <w:ind w:firstLineChars="200" w:firstLine="420"/>
        <w:jc w:val="left"/>
        <w:rPr>
          <w:rFonts w:ascii="宋体" w:eastAsia="宋体" w:hAnsi="宋体"/>
          <w:color w:val="000000" w:themeColor="text1"/>
          <w:szCs w:val="21"/>
        </w:rPr>
      </w:pPr>
    </w:p>
    <w:p w14:paraId="1F953D32" w14:textId="798E0AF7" w:rsidR="009C2A01" w:rsidRPr="00B72CED" w:rsidRDefault="009C2A0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w:t>
      </w:r>
      <w:r w:rsidR="00D7743D" w:rsidRPr="00B72CED">
        <w:rPr>
          <w:rFonts w:ascii="黑体" w:eastAsia="黑体" w:hAnsi="黑体" w:cs="Times New Roman"/>
          <w:b/>
          <w:sz w:val="24"/>
          <w:szCs w:val="24"/>
        </w:rPr>
        <w:t>6</w:t>
      </w:r>
      <w:r w:rsidRPr="00B72CED">
        <w:rPr>
          <w:rFonts w:ascii="黑体" w:eastAsia="黑体" w:hAnsi="黑体" w:cs="Times New Roman" w:hint="eastAsia"/>
          <w:b/>
          <w:sz w:val="24"/>
          <w:szCs w:val="24"/>
        </w:rPr>
        <w:t xml:space="preserve">章  </w:t>
      </w:r>
      <w:r w:rsidR="008D5DE9" w:rsidRPr="00B72CED">
        <w:rPr>
          <w:rFonts w:ascii="黑体" w:eastAsia="黑体" w:hAnsi="黑体" w:cs="Times New Roman" w:hint="eastAsia"/>
          <w:b/>
          <w:sz w:val="24"/>
          <w:szCs w:val="24"/>
        </w:rPr>
        <w:t>病例对照研究</w:t>
      </w:r>
    </w:p>
    <w:p w14:paraId="23ABCC59" w14:textId="7F29FC56" w:rsidR="008D5DE9" w:rsidRPr="00B72CED" w:rsidRDefault="008D5DE9" w:rsidP="00B72CED">
      <w:pPr>
        <w:pStyle w:val="ac"/>
        <w:numPr>
          <w:ilvl w:val="0"/>
          <w:numId w:val="48"/>
        </w:numPr>
        <w:spacing w:line="276" w:lineRule="auto"/>
        <w:ind w:firstLineChars="0"/>
        <w:rPr>
          <w:rFonts w:ascii="宋体" w:eastAsia="宋体" w:hAnsi="宋体"/>
          <w:bCs/>
          <w:color w:val="000000" w:themeColor="text1"/>
          <w:szCs w:val="21"/>
        </w:rPr>
      </w:pPr>
      <w:r w:rsidRPr="00B72CED">
        <w:rPr>
          <w:rFonts w:ascii="宋体" w:eastAsia="宋体" w:hAnsi="宋体"/>
          <w:bCs/>
          <w:color w:val="000000" w:themeColor="text1"/>
          <w:szCs w:val="21"/>
        </w:rPr>
        <w:t>教学目标</w:t>
      </w:r>
      <w:r w:rsidRPr="00B72CED">
        <w:rPr>
          <w:rFonts w:ascii="宋体" w:eastAsia="宋体" w:hAnsi="宋体" w:hint="eastAsia"/>
          <w:bCs/>
          <w:color w:val="000000" w:themeColor="text1"/>
          <w:szCs w:val="21"/>
        </w:rPr>
        <w:t>：</w:t>
      </w:r>
    </w:p>
    <w:p w14:paraId="10CB2F2D" w14:textId="166D5757"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（1）掌握病例对照研究的基本原理、研究类型、优点及局限性；</w:t>
      </w:r>
    </w:p>
    <w:p w14:paraId="5DDD97B4" w14:textId="76B59859"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（2）掌握病例对照研究的实施步骤及资料的分析方法；</w:t>
      </w:r>
    </w:p>
    <w:p w14:paraId="1911C3BD" w14:textId="7FD266BB"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（3）熟悉病例对照研究常见的偏倚及控制。</w:t>
      </w:r>
    </w:p>
    <w:p w14:paraId="598ED9FD" w14:textId="26239BC7" w:rsidR="008D5DE9" w:rsidRPr="00B72CED" w:rsidRDefault="008D5DE9"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2. </w:t>
      </w:r>
      <w:r w:rsidRPr="00B72CED">
        <w:rPr>
          <w:rFonts w:ascii="宋体" w:eastAsia="宋体" w:hAnsi="宋体" w:hint="eastAsia"/>
          <w:bCs/>
          <w:color w:val="000000" w:themeColor="text1"/>
          <w:szCs w:val="21"/>
        </w:rPr>
        <w:t>重点难点：</w:t>
      </w:r>
    </w:p>
    <w:p w14:paraId="584D9ED1" w14:textId="602E7E92"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（1）对照</w:t>
      </w:r>
      <w:proofErr w:type="gramStart"/>
      <w:r w:rsidRPr="00B72CED">
        <w:rPr>
          <w:rFonts w:ascii="宋体" w:eastAsia="宋体" w:hAnsi="宋体" w:hint="eastAsia"/>
          <w:bCs/>
          <w:color w:val="000000" w:themeColor="text1"/>
          <w:szCs w:val="21"/>
        </w:rPr>
        <w:t>组设置</w:t>
      </w:r>
      <w:proofErr w:type="gramEnd"/>
      <w:r w:rsidRPr="00B72CED">
        <w:rPr>
          <w:rFonts w:ascii="宋体" w:eastAsia="宋体" w:hAnsi="宋体" w:hint="eastAsia"/>
          <w:bCs/>
          <w:color w:val="000000" w:themeColor="text1"/>
          <w:szCs w:val="21"/>
        </w:rPr>
        <w:t>的原则及方法。</w:t>
      </w:r>
    </w:p>
    <w:p w14:paraId="34D2A4F3" w14:textId="5CE04CAD"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（2）病例对照研究的衍生类型。</w:t>
      </w:r>
    </w:p>
    <w:p w14:paraId="100EBCC5" w14:textId="65D60414"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（3）病例对照研究的偏倚及其控制。</w:t>
      </w:r>
    </w:p>
    <w:p w14:paraId="206C97C7" w14:textId="7A09AA1F" w:rsidR="008D5DE9" w:rsidRPr="00B72CED" w:rsidRDefault="008D5DE9"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3. </w:t>
      </w:r>
      <w:r w:rsidRPr="00B72CED">
        <w:rPr>
          <w:rFonts w:ascii="宋体" w:eastAsia="宋体" w:hAnsi="宋体" w:hint="eastAsia"/>
          <w:bCs/>
          <w:color w:val="000000" w:themeColor="text1"/>
          <w:szCs w:val="21"/>
        </w:rPr>
        <w:t>教学内容：</w:t>
      </w:r>
    </w:p>
    <w:p w14:paraId="01076857" w14:textId="250412CB"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（1）病例对照研究的基本原理、研究类型、优点及局限性；</w:t>
      </w:r>
    </w:p>
    <w:p w14:paraId="143A8A2E" w14:textId="0FCF4D4C"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（2）病例对照研究的实施步骤及资料的分析方法；</w:t>
      </w:r>
    </w:p>
    <w:p w14:paraId="24D3BF82" w14:textId="6A6737CF"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（3）病例对照研究常见的偏倚及控制。</w:t>
      </w:r>
    </w:p>
    <w:p w14:paraId="6A66B76D" w14:textId="4310B47E" w:rsidR="008D5DE9" w:rsidRPr="00B72CED" w:rsidRDefault="008D5DE9"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4. </w:t>
      </w:r>
      <w:r w:rsidRPr="00B72CED">
        <w:rPr>
          <w:rFonts w:ascii="宋体" w:eastAsia="宋体" w:hAnsi="宋体" w:hint="eastAsia"/>
          <w:bCs/>
          <w:color w:val="000000" w:themeColor="text1"/>
          <w:szCs w:val="21"/>
        </w:rPr>
        <w:t>教学方法：</w:t>
      </w:r>
    </w:p>
    <w:p w14:paraId="0197C6F3" w14:textId="77777777"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理论讲授为主</w:t>
      </w:r>
    </w:p>
    <w:p w14:paraId="36B81B1D" w14:textId="521A0DEE" w:rsidR="008D5DE9" w:rsidRPr="00B72CED" w:rsidRDefault="008D5DE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Pr="00B72CED">
        <w:rPr>
          <w:rFonts w:ascii="宋体" w:eastAsia="宋体" w:hAnsi="宋体"/>
          <w:bCs/>
          <w:color w:val="000000" w:themeColor="text1"/>
          <w:szCs w:val="21"/>
        </w:rPr>
        <w:t xml:space="preserve">. </w:t>
      </w:r>
      <w:r w:rsidRPr="00B72CED">
        <w:rPr>
          <w:rFonts w:ascii="宋体" w:eastAsia="宋体" w:hAnsi="宋体" w:hint="eastAsia"/>
          <w:bCs/>
          <w:color w:val="000000" w:themeColor="text1"/>
          <w:szCs w:val="21"/>
        </w:rPr>
        <w:t>教学评价：</w:t>
      </w:r>
    </w:p>
    <w:p w14:paraId="4FF50246" w14:textId="7A9E28F3"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（1）病例对照研究有哪些优缺点?</w:t>
      </w:r>
    </w:p>
    <w:p w14:paraId="05651B76" w14:textId="1E897464"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lastRenderedPageBreak/>
        <w:t>（2）简述病例对照研究的特点。</w:t>
      </w:r>
    </w:p>
    <w:p w14:paraId="12DB4427" w14:textId="7DB3F1C6"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（3）病例对照研究中，如何选择病例组和对照组?</w:t>
      </w:r>
    </w:p>
    <w:p w14:paraId="00D24E2F" w14:textId="59C54953"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（4）病例对照研究中有哪些常见的偏倚?如何控制?</w:t>
      </w:r>
    </w:p>
    <w:p w14:paraId="1F0E1587" w14:textId="65AF0916" w:rsidR="008D5DE9" w:rsidRPr="00B72CED" w:rsidRDefault="008D5DE9"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（5）病例对照研究与队列研究优缺点比较。</w:t>
      </w:r>
    </w:p>
    <w:p w14:paraId="471E2046" w14:textId="77777777" w:rsidR="008855D3" w:rsidRPr="00B72CED" w:rsidRDefault="008855D3" w:rsidP="00B72CED">
      <w:pPr>
        <w:spacing w:line="276" w:lineRule="auto"/>
        <w:rPr>
          <w:rFonts w:ascii="宋体" w:eastAsia="宋体" w:hAnsi="宋体" w:cs="Times New Roman"/>
          <w:b/>
          <w:color w:val="000000" w:themeColor="text1"/>
          <w:sz w:val="24"/>
          <w:szCs w:val="24"/>
        </w:rPr>
      </w:pPr>
    </w:p>
    <w:p w14:paraId="4C0CC8DC" w14:textId="2B64AFD7" w:rsidR="008855D3" w:rsidRPr="00B72CED" w:rsidRDefault="008855D3"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 xml:space="preserve">第4篇 第7章 </w:t>
      </w:r>
      <w:r w:rsidRPr="00B72CED">
        <w:rPr>
          <w:rFonts w:ascii="黑体" w:eastAsia="黑体" w:hAnsi="黑体" w:cs="Times New Roman"/>
          <w:b/>
          <w:sz w:val="24"/>
          <w:szCs w:val="24"/>
        </w:rPr>
        <w:t xml:space="preserve"> </w:t>
      </w:r>
      <w:r w:rsidRPr="00B72CED">
        <w:rPr>
          <w:rFonts w:ascii="黑体" w:eastAsia="黑体" w:hAnsi="黑体" w:cs="Times New Roman" w:hint="eastAsia"/>
          <w:b/>
          <w:sz w:val="24"/>
          <w:szCs w:val="24"/>
        </w:rPr>
        <w:t>队列研究</w:t>
      </w:r>
    </w:p>
    <w:p w14:paraId="21826EE6" w14:textId="0CE5538D" w:rsidR="008855D3" w:rsidRPr="00B72CED" w:rsidRDefault="008855D3" w:rsidP="00B72CED">
      <w:pPr>
        <w:pStyle w:val="ac"/>
        <w:numPr>
          <w:ilvl w:val="0"/>
          <w:numId w:val="49"/>
        </w:numPr>
        <w:spacing w:line="276" w:lineRule="auto"/>
        <w:ind w:firstLineChars="0"/>
        <w:rPr>
          <w:rFonts w:ascii="宋体" w:eastAsia="宋体" w:hAnsi="宋体"/>
          <w:bCs/>
          <w:color w:val="000000" w:themeColor="text1"/>
          <w:szCs w:val="21"/>
        </w:rPr>
      </w:pPr>
      <w:r w:rsidRPr="00B72CED">
        <w:rPr>
          <w:rFonts w:ascii="宋体" w:eastAsia="宋体" w:hAnsi="宋体"/>
          <w:bCs/>
          <w:color w:val="000000" w:themeColor="text1"/>
          <w:szCs w:val="21"/>
        </w:rPr>
        <w:t>教学目标</w:t>
      </w:r>
      <w:r w:rsidRPr="00B72CED">
        <w:rPr>
          <w:rFonts w:ascii="宋体" w:eastAsia="宋体" w:hAnsi="宋体" w:hint="eastAsia"/>
          <w:bCs/>
          <w:color w:val="000000" w:themeColor="text1"/>
          <w:szCs w:val="21"/>
        </w:rPr>
        <w:t>：</w:t>
      </w:r>
    </w:p>
    <w:p w14:paraId="23E53244" w14:textId="2DB96777"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8855D3" w:rsidRPr="00B72CED">
        <w:rPr>
          <w:rFonts w:ascii="宋体" w:eastAsia="宋体" w:hAnsi="宋体" w:hint="eastAsia"/>
          <w:bCs/>
          <w:color w:val="000000" w:themeColor="text1"/>
          <w:szCs w:val="21"/>
        </w:rPr>
        <w:t>掌握队列研究的基本原理及研究步骤；</w:t>
      </w:r>
    </w:p>
    <w:p w14:paraId="2AC623D6" w14:textId="066C9045"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8855D3" w:rsidRPr="00B72CED">
        <w:rPr>
          <w:rFonts w:ascii="宋体" w:eastAsia="宋体" w:hAnsi="宋体" w:hint="eastAsia"/>
          <w:bCs/>
          <w:color w:val="000000" w:themeColor="text1"/>
          <w:szCs w:val="21"/>
        </w:rPr>
        <w:t>熟悉队列研究数据资料的分析方法；</w:t>
      </w:r>
    </w:p>
    <w:p w14:paraId="0E598703" w14:textId="575D6CE1"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8855D3" w:rsidRPr="00B72CED">
        <w:rPr>
          <w:rFonts w:ascii="宋体" w:eastAsia="宋体" w:hAnsi="宋体" w:hint="eastAsia"/>
          <w:bCs/>
          <w:color w:val="000000" w:themeColor="text1"/>
          <w:szCs w:val="21"/>
        </w:rPr>
        <w:t>熟悉队列研究的偏倚及控制和队列研究的优缺点。</w:t>
      </w:r>
    </w:p>
    <w:p w14:paraId="1B9D2F65" w14:textId="6874F1DE" w:rsidR="008855D3" w:rsidRPr="00B72CED" w:rsidRDefault="00A97C9A"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2. </w:t>
      </w:r>
      <w:r w:rsidR="008855D3" w:rsidRPr="00B72CED">
        <w:rPr>
          <w:rFonts w:ascii="宋体" w:eastAsia="宋体" w:hAnsi="宋体" w:hint="eastAsia"/>
          <w:bCs/>
          <w:color w:val="000000" w:themeColor="text1"/>
          <w:szCs w:val="21"/>
        </w:rPr>
        <w:t>重点难点：</w:t>
      </w:r>
    </w:p>
    <w:p w14:paraId="782FFD18" w14:textId="77777777" w:rsidR="008855D3" w:rsidRPr="00B72CED" w:rsidRDefault="008855D3"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（1）回顾性队列研究与病例对照研究的区别。</w:t>
      </w:r>
    </w:p>
    <w:p w14:paraId="640D85E4" w14:textId="77777777" w:rsidR="008855D3" w:rsidRPr="00B72CED" w:rsidRDefault="008855D3"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（2）开放性队列与固定性队列的不同。</w:t>
      </w:r>
    </w:p>
    <w:p w14:paraId="75D6658D" w14:textId="77777777" w:rsidR="008855D3" w:rsidRPr="00B72CED" w:rsidRDefault="008855D3"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（3）队列研究的偏倚。</w:t>
      </w:r>
    </w:p>
    <w:p w14:paraId="3D02B760" w14:textId="43E864E2" w:rsidR="008855D3" w:rsidRPr="00B72CED" w:rsidRDefault="00A97C9A"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Pr="00B72CED">
        <w:rPr>
          <w:rFonts w:ascii="宋体" w:eastAsia="宋体" w:hAnsi="宋体"/>
          <w:bCs/>
          <w:color w:val="000000" w:themeColor="text1"/>
          <w:szCs w:val="21"/>
        </w:rPr>
        <w:t xml:space="preserve">. </w:t>
      </w:r>
      <w:r w:rsidR="008855D3" w:rsidRPr="00B72CED">
        <w:rPr>
          <w:rFonts w:ascii="宋体" w:eastAsia="宋体" w:hAnsi="宋体" w:hint="eastAsia"/>
          <w:bCs/>
          <w:color w:val="000000" w:themeColor="text1"/>
          <w:szCs w:val="21"/>
        </w:rPr>
        <w:t>教学内容：</w:t>
      </w:r>
    </w:p>
    <w:p w14:paraId="2C41C01C" w14:textId="5753CC1B"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8855D3" w:rsidRPr="00B72CED">
        <w:rPr>
          <w:rFonts w:ascii="宋体" w:eastAsia="宋体" w:hAnsi="宋体" w:hint="eastAsia"/>
          <w:bCs/>
          <w:color w:val="000000" w:themeColor="text1"/>
          <w:szCs w:val="21"/>
        </w:rPr>
        <w:t>队列研究的基本原理及研究步骤；</w:t>
      </w:r>
    </w:p>
    <w:p w14:paraId="7173AAAA" w14:textId="05B80630"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8855D3" w:rsidRPr="00B72CED">
        <w:rPr>
          <w:rFonts w:ascii="宋体" w:eastAsia="宋体" w:hAnsi="宋体" w:hint="eastAsia"/>
          <w:bCs/>
          <w:color w:val="000000" w:themeColor="text1"/>
          <w:szCs w:val="21"/>
        </w:rPr>
        <w:t>队列研究数据资料的分析方法；</w:t>
      </w:r>
    </w:p>
    <w:p w14:paraId="7D673A4F" w14:textId="6F5D56BB"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8855D3" w:rsidRPr="00B72CED">
        <w:rPr>
          <w:rFonts w:ascii="宋体" w:eastAsia="宋体" w:hAnsi="宋体" w:hint="eastAsia"/>
          <w:bCs/>
          <w:color w:val="000000" w:themeColor="text1"/>
          <w:szCs w:val="21"/>
        </w:rPr>
        <w:t>队列研究的偏倚及控制和队列研究的优缺点。</w:t>
      </w:r>
    </w:p>
    <w:p w14:paraId="7C34E0F5" w14:textId="45F3F04F" w:rsidR="008855D3" w:rsidRPr="00B72CED" w:rsidRDefault="00A97C9A"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4. </w:t>
      </w:r>
      <w:r w:rsidR="008855D3" w:rsidRPr="00B72CED">
        <w:rPr>
          <w:rFonts w:ascii="宋体" w:eastAsia="宋体" w:hAnsi="宋体" w:hint="eastAsia"/>
          <w:bCs/>
          <w:color w:val="000000" w:themeColor="text1"/>
          <w:szCs w:val="21"/>
        </w:rPr>
        <w:t>教学方法：</w:t>
      </w:r>
    </w:p>
    <w:p w14:paraId="13A70560" w14:textId="77777777" w:rsidR="008855D3" w:rsidRPr="00B72CED" w:rsidRDefault="008855D3"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理论讲授为主</w:t>
      </w:r>
    </w:p>
    <w:p w14:paraId="0985FCC9" w14:textId="617EAE74" w:rsidR="008855D3" w:rsidRPr="00B72CED" w:rsidRDefault="00A97C9A"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Pr="00B72CED">
        <w:rPr>
          <w:rFonts w:ascii="宋体" w:eastAsia="宋体" w:hAnsi="宋体"/>
          <w:bCs/>
          <w:color w:val="000000" w:themeColor="text1"/>
          <w:szCs w:val="21"/>
        </w:rPr>
        <w:t xml:space="preserve">. </w:t>
      </w:r>
      <w:r w:rsidR="008855D3" w:rsidRPr="00B72CED">
        <w:rPr>
          <w:rFonts w:ascii="宋体" w:eastAsia="宋体" w:hAnsi="宋体" w:hint="eastAsia"/>
          <w:bCs/>
          <w:color w:val="000000" w:themeColor="text1"/>
          <w:szCs w:val="21"/>
        </w:rPr>
        <w:t>教学评价：</w:t>
      </w:r>
    </w:p>
    <w:p w14:paraId="743F5461" w14:textId="5951E1BE"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8855D3" w:rsidRPr="00B72CED">
        <w:rPr>
          <w:rFonts w:ascii="宋体" w:eastAsia="宋体" w:hAnsi="宋体" w:hint="eastAsia"/>
          <w:bCs/>
          <w:color w:val="000000" w:themeColor="text1"/>
          <w:szCs w:val="21"/>
        </w:rPr>
        <w:t>队列研究的概念。</w:t>
      </w:r>
    </w:p>
    <w:p w14:paraId="3C94F145" w14:textId="356F66C4"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8855D3" w:rsidRPr="00B72CED">
        <w:rPr>
          <w:rFonts w:ascii="宋体" w:eastAsia="宋体" w:hAnsi="宋体" w:hint="eastAsia"/>
          <w:bCs/>
          <w:color w:val="000000" w:themeColor="text1"/>
          <w:szCs w:val="21"/>
        </w:rPr>
        <w:t>队列研究的基本原理和特点？</w:t>
      </w:r>
    </w:p>
    <w:p w14:paraId="38F8AA6D" w14:textId="546CA944"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8855D3" w:rsidRPr="00B72CED">
        <w:rPr>
          <w:rFonts w:ascii="宋体" w:eastAsia="宋体" w:hAnsi="宋体" w:hint="eastAsia"/>
          <w:bCs/>
          <w:color w:val="000000" w:themeColor="text1"/>
          <w:szCs w:val="21"/>
        </w:rPr>
        <w:t>怎样选择队列研究的研究人群？</w:t>
      </w:r>
    </w:p>
    <w:p w14:paraId="36AEE094" w14:textId="23BAFEBE"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（4）</w:t>
      </w:r>
      <w:r w:rsidR="008855D3" w:rsidRPr="00B72CED">
        <w:rPr>
          <w:rFonts w:ascii="宋体" w:eastAsia="宋体" w:hAnsi="宋体" w:hint="eastAsia"/>
          <w:bCs/>
          <w:color w:val="000000" w:themeColor="text1"/>
          <w:szCs w:val="21"/>
        </w:rPr>
        <w:t>队列研究中存在哪些偏倚? 如何防止？</w:t>
      </w:r>
    </w:p>
    <w:p w14:paraId="6DEA6475" w14:textId="08A97BA6" w:rsidR="008855D3" w:rsidRPr="00B72CED" w:rsidRDefault="00A97C9A"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008855D3" w:rsidRPr="00B72CED">
        <w:rPr>
          <w:rFonts w:ascii="宋体" w:eastAsia="宋体" w:hAnsi="宋体" w:hint="eastAsia"/>
          <w:bCs/>
          <w:color w:val="000000" w:themeColor="text1"/>
          <w:szCs w:val="21"/>
        </w:rPr>
        <w:t>队列研究的优缺点。</w:t>
      </w:r>
    </w:p>
    <w:p w14:paraId="6BBA5CB4" w14:textId="77777777" w:rsidR="004D2595" w:rsidRPr="00B72CED" w:rsidRDefault="004D2595" w:rsidP="00B72CED">
      <w:pPr>
        <w:spacing w:line="276" w:lineRule="auto"/>
        <w:rPr>
          <w:rFonts w:ascii="宋体" w:eastAsia="宋体" w:hAnsi="宋体"/>
          <w:b/>
          <w:color w:val="000000" w:themeColor="text1"/>
          <w:sz w:val="24"/>
          <w:szCs w:val="24"/>
        </w:rPr>
      </w:pPr>
    </w:p>
    <w:p w14:paraId="23DEFCF3" w14:textId="37570106" w:rsidR="004D2595" w:rsidRPr="00B72CED" w:rsidRDefault="004D2595"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w:t>
      </w:r>
      <w:r w:rsidRPr="00B72CED">
        <w:rPr>
          <w:rFonts w:ascii="黑体" w:eastAsia="黑体" w:hAnsi="黑体" w:cs="Times New Roman"/>
          <w:b/>
          <w:sz w:val="24"/>
          <w:szCs w:val="24"/>
        </w:rPr>
        <w:t>8</w:t>
      </w:r>
      <w:r w:rsidRPr="00B72CED">
        <w:rPr>
          <w:rFonts w:ascii="黑体" w:eastAsia="黑体" w:hAnsi="黑体" w:cs="Times New Roman" w:hint="eastAsia"/>
          <w:b/>
          <w:sz w:val="24"/>
          <w:szCs w:val="24"/>
        </w:rPr>
        <w:t xml:space="preserve">章 </w:t>
      </w:r>
      <w:r w:rsidRPr="00B72CED">
        <w:rPr>
          <w:rFonts w:ascii="黑体" w:eastAsia="黑体" w:hAnsi="黑体" w:cs="Times New Roman"/>
          <w:b/>
          <w:sz w:val="24"/>
          <w:szCs w:val="24"/>
        </w:rPr>
        <w:t xml:space="preserve"> </w:t>
      </w:r>
      <w:r w:rsidRPr="00B72CED">
        <w:rPr>
          <w:rFonts w:ascii="黑体" w:eastAsia="黑体" w:hAnsi="黑体" w:cs="Times New Roman" w:hint="eastAsia"/>
          <w:b/>
          <w:sz w:val="24"/>
          <w:szCs w:val="24"/>
        </w:rPr>
        <w:t>诊断试验的评价</w:t>
      </w:r>
    </w:p>
    <w:p w14:paraId="3C9ACA59" w14:textId="6F51D94F" w:rsidR="004D2595" w:rsidRPr="00B72CED" w:rsidRDefault="004D2595" w:rsidP="00B72CED">
      <w:pPr>
        <w:pStyle w:val="ac"/>
        <w:numPr>
          <w:ilvl w:val="0"/>
          <w:numId w:val="50"/>
        </w:numPr>
        <w:spacing w:line="276" w:lineRule="auto"/>
        <w:ind w:firstLineChars="0"/>
        <w:rPr>
          <w:rFonts w:ascii="宋体" w:eastAsia="宋体" w:hAnsi="宋体"/>
          <w:bCs/>
          <w:color w:val="000000" w:themeColor="text1"/>
          <w:szCs w:val="21"/>
        </w:rPr>
      </w:pPr>
      <w:r w:rsidRPr="00B72CED">
        <w:rPr>
          <w:rFonts w:ascii="宋体" w:eastAsia="宋体" w:hAnsi="宋体"/>
          <w:bCs/>
          <w:color w:val="000000" w:themeColor="text1"/>
          <w:szCs w:val="21"/>
        </w:rPr>
        <w:t>教学目标</w:t>
      </w:r>
      <w:r w:rsidRPr="00B72CED">
        <w:rPr>
          <w:rFonts w:ascii="宋体" w:eastAsia="宋体" w:hAnsi="宋体" w:hint="eastAsia"/>
          <w:bCs/>
          <w:color w:val="000000" w:themeColor="text1"/>
          <w:szCs w:val="21"/>
        </w:rPr>
        <w:t>：</w:t>
      </w:r>
    </w:p>
    <w:p w14:paraId="19518A88" w14:textId="47466EF0"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4D2595" w:rsidRPr="00B72CED">
        <w:rPr>
          <w:rFonts w:ascii="宋体" w:eastAsia="宋体" w:hAnsi="宋体" w:hint="eastAsia"/>
          <w:bCs/>
          <w:color w:val="000000" w:themeColor="text1"/>
          <w:szCs w:val="21"/>
        </w:rPr>
        <w:t>掌握诊断试验界值确定的方法、 ROC曲线的定义及用途，诊断试验真实性、可靠性评价的指标；</w:t>
      </w:r>
    </w:p>
    <w:p w14:paraId="683C40D8" w14:textId="08A32D57"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lastRenderedPageBreak/>
        <w:t>（2）</w:t>
      </w:r>
      <w:r w:rsidR="004D2595" w:rsidRPr="00B72CED">
        <w:rPr>
          <w:rFonts w:ascii="宋体" w:eastAsia="宋体" w:hAnsi="宋体" w:hint="eastAsia"/>
          <w:bCs/>
          <w:color w:val="000000" w:themeColor="text1"/>
          <w:szCs w:val="21"/>
        </w:rPr>
        <w:t>熟悉筛检和诊断试验的定义及两者的区别、金标准的概念、确定诊断试验的界值的原则；熟悉提高诊断试验效率的办法；</w:t>
      </w:r>
    </w:p>
    <w:p w14:paraId="6A909C92" w14:textId="4AD2C4FB"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4D2595" w:rsidRPr="00B72CED">
        <w:rPr>
          <w:rFonts w:ascii="宋体" w:eastAsia="宋体" w:hAnsi="宋体" w:hint="eastAsia"/>
          <w:bCs/>
          <w:color w:val="000000" w:themeColor="text1"/>
          <w:szCs w:val="21"/>
        </w:rPr>
        <w:t>了解筛检试验的实施原则、筛检的目的和意义、诊断试验的指标、诊断试验收益的评价指标、真实性指标及患病率与预测值的关系、筛检和诊断试验的偏倚。</w:t>
      </w:r>
    </w:p>
    <w:p w14:paraId="48D381C7" w14:textId="10C5EFF3" w:rsidR="004D2595" w:rsidRPr="00B72CED" w:rsidRDefault="00B825E8"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2. </w:t>
      </w:r>
      <w:r w:rsidR="004D2595" w:rsidRPr="00B72CED">
        <w:rPr>
          <w:rFonts w:ascii="宋体" w:eastAsia="宋体" w:hAnsi="宋体" w:hint="eastAsia"/>
          <w:bCs/>
          <w:color w:val="000000" w:themeColor="text1"/>
          <w:szCs w:val="21"/>
        </w:rPr>
        <w:t>重点难点：</w:t>
      </w:r>
    </w:p>
    <w:p w14:paraId="752688FB" w14:textId="77777777" w:rsidR="004D2595" w:rsidRPr="00B72CED" w:rsidRDefault="004D2595"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（1）ROC曲线的定义及用途。</w:t>
      </w:r>
    </w:p>
    <w:p w14:paraId="6261EF48" w14:textId="77777777" w:rsidR="004D2595" w:rsidRPr="00B72CED" w:rsidRDefault="004D2595"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（2）如何通过联合实验的使用提高诊断试验的敏感性与特异性。</w:t>
      </w:r>
    </w:p>
    <w:p w14:paraId="62257EC9" w14:textId="3FF4572B" w:rsidR="004D2595" w:rsidRPr="00B72CED" w:rsidRDefault="00B825E8"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Pr="00B72CED">
        <w:rPr>
          <w:rFonts w:ascii="宋体" w:eastAsia="宋体" w:hAnsi="宋体"/>
          <w:bCs/>
          <w:color w:val="000000" w:themeColor="text1"/>
          <w:szCs w:val="21"/>
        </w:rPr>
        <w:t xml:space="preserve">. </w:t>
      </w:r>
      <w:r w:rsidR="004D2595" w:rsidRPr="00B72CED">
        <w:rPr>
          <w:rFonts w:ascii="宋体" w:eastAsia="宋体" w:hAnsi="宋体" w:hint="eastAsia"/>
          <w:bCs/>
          <w:color w:val="000000" w:themeColor="text1"/>
          <w:szCs w:val="21"/>
        </w:rPr>
        <w:t>教学内容：</w:t>
      </w:r>
    </w:p>
    <w:p w14:paraId="537DD8DC" w14:textId="3AC19239"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4D2595" w:rsidRPr="00B72CED">
        <w:rPr>
          <w:rFonts w:ascii="宋体" w:eastAsia="宋体" w:hAnsi="宋体" w:hint="eastAsia"/>
          <w:bCs/>
          <w:color w:val="000000" w:themeColor="text1"/>
          <w:szCs w:val="21"/>
        </w:rPr>
        <w:t>诊断试验界值确定的方法、 ROC曲线的定义及用途，诊断试验真实性、可靠性评价的指标。</w:t>
      </w:r>
    </w:p>
    <w:p w14:paraId="1DF542B8" w14:textId="0E0091E5"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4D2595" w:rsidRPr="00B72CED">
        <w:rPr>
          <w:rFonts w:ascii="宋体" w:eastAsia="宋体" w:hAnsi="宋体" w:hint="eastAsia"/>
          <w:bCs/>
          <w:color w:val="000000" w:themeColor="text1"/>
          <w:szCs w:val="21"/>
        </w:rPr>
        <w:t>筛检和诊断试验的定义及两者的区别、金标准的概念、确定诊断试验的界值的原则；熟悉提高诊断试验效率的办法。</w:t>
      </w:r>
    </w:p>
    <w:p w14:paraId="650D5BAB" w14:textId="72C8555B"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4D2595" w:rsidRPr="00B72CED">
        <w:rPr>
          <w:rFonts w:ascii="宋体" w:eastAsia="宋体" w:hAnsi="宋体" w:hint="eastAsia"/>
          <w:bCs/>
          <w:color w:val="000000" w:themeColor="text1"/>
          <w:szCs w:val="21"/>
        </w:rPr>
        <w:t>筛检试验的实施原则、筛检的目的和意义、诊断试验的指标、诊断试验收益的评价指标、真实性指标及患病率与预测值的关系、筛检和诊断试验的偏倚。</w:t>
      </w:r>
    </w:p>
    <w:p w14:paraId="4C828C42" w14:textId="2E1F2913" w:rsidR="004D2595" w:rsidRPr="00B72CED" w:rsidRDefault="00B825E8"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4. </w:t>
      </w:r>
      <w:r w:rsidR="004D2595" w:rsidRPr="00B72CED">
        <w:rPr>
          <w:rFonts w:ascii="宋体" w:eastAsia="宋体" w:hAnsi="宋体" w:hint="eastAsia"/>
          <w:bCs/>
          <w:color w:val="000000" w:themeColor="text1"/>
          <w:szCs w:val="21"/>
        </w:rPr>
        <w:t>教学方法：</w:t>
      </w:r>
    </w:p>
    <w:p w14:paraId="474B9159" w14:textId="77777777" w:rsidR="004D2595" w:rsidRPr="00B72CED" w:rsidRDefault="004D2595"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理论讲授为主</w:t>
      </w:r>
    </w:p>
    <w:p w14:paraId="3913E736" w14:textId="14D9AA54" w:rsidR="004D2595" w:rsidRPr="00B72CED" w:rsidRDefault="00B825E8"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Pr="00B72CED">
        <w:rPr>
          <w:rFonts w:ascii="宋体" w:eastAsia="宋体" w:hAnsi="宋体"/>
          <w:bCs/>
          <w:color w:val="000000" w:themeColor="text1"/>
          <w:szCs w:val="21"/>
        </w:rPr>
        <w:t xml:space="preserve">. </w:t>
      </w:r>
      <w:r w:rsidR="004D2595" w:rsidRPr="00B72CED">
        <w:rPr>
          <w:rFonts w:ascii="宋体" w:eastAsia="宋体" w:hAnsi="宋体" w:hint="eastAsia"/>
          <w:bCs/>
          <w:color w:val="000000" w:themeColor="text1"/>
          <w:szCs w:val="21"/>
        </w:rPr>
        <w:t>教学评价：</w:t>
      </w:r>
    </w:p>
    <w:p w14:paraId="4B99E153" w14:textId="5692B4EA"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4D2595" w:rsidRPr="00B72CED">
        <w:rPr>
          <w:rFonts w:ascii="宋体" w:eastAsia="宋体" w:hAnsi="宋体" w:hint="eastAsia"/>
          <w:bCs/>
          <w:color w:val="000000" w:themeColor="text1"/>
          <w:szCs w:val="21"/>
        </w:rPr>
        <w:t>熟悉筛检和诊断试验有什么区别？</w:t>
      </w:r>
    </w:p>
    <w:p w14:paraId="69661DC4" w14:textId="1AA81709"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4D2595" w:rsidRPr="00B72CED">
        <w:rPr>
          <w:rFonts w:ascii="宋体" w:eastAsia="宋体" w:hAnsi="宋体" w:hint="eastAsia"/>
          <w:bCs/>
          <w:color w:val="000000" w:themeColor="text1"/>
          <w:szCs w:val="21"/>
        </w:rPr>
        <w:t>试述ROC曲线的定义及用途。</w:t>
      </w:r>
    </w:p>
    <w:p w14:paraId="0D90E8A2" w14:textId="7768A4CF"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4D2595" w:rsidRPr="00B72CED">
        <w:rPr>
          <w:rFonts w:ascii="宋体" w:eastAsia="宋体" w:hAnsi="宋体" w:hint="eastAsia"/>
          <w:bCs/>
          <w:color w:val="000000" w:themeColor="text1"/>
          <w:szCs w:val="21"/>
        </w:rPr>
        <w:t>简述提高试验效率的办法。</w:t>
      </w:r>
    </w:p>
    <w:p w14:paraId="0B394F12" w14:textId="1E596E04" w:rsidR="004D2595" w:rsidRPr="00B72CED" w:rsidRDefault="00B825E8" w:rsidP="00B72CED">
      <w:pPr>
        <w:autoSpaceDE w:val="0"/>
        <w:autoSpaceDN w:val="0"/>
        <w:adjustRightInd w:val="0"/>
        <w:snapToGrid w:val="0"/>
        <w:spacing w:after="160" w:line="276" w:lineRule="auto"/>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（4）</w:t>
      </w:r>
      <w:r w:rsidR="004D2595" w:rsidRPr="00B72CED">
        <w:rPr>
          <w:rFonts w:ascii="宋体" w:eastAsia="宋体" w:hAnsi="宋体" w:hint="eastAsia"/>
          <w:bCs/>
          <w:color w:val="000000" w:themeColor="text1"/>
          <w:szCs w:val="21"/>
        </w:rPr>
        <w:t xml:space="preserve"> 结合具体例子计算进行诊断试验真实性和可靠的评价（相关指标计算及结果意义）。</w:t>
      </w:r>
    </w:p>
    <w:p w14:paraId="2AAFBE72" w14:textId="77777777" w:rsidR="00824119" w:rsidRPr="00B72CED" w:rsidRDefault="00824119" w:rsidP="00B72CED">
      <w:pPr>
        <w:spacing w:line="276" w:lineRule="auto"/>
        <w:rPr>
          <w:rFonts w:ascii="宋体" w:eastAsia="宋体" w:hAnsi="宋体" w:cs="Times New Roman"/>
          <w:b/>
          <w:color w:val="000000" w:themeColor="text1"/>
          <w:sz w:val="24"/>
          <w:szCs w:val="24"/>
        </w:rPr>
      </w:pPr>
    </w:p>
    <w:p w14:paraId="1178220F" w14:textId="5A52D426" w:rsidR="00824119" w:rsidRPr="00B72CED" w:rsidRDefault="00824119"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第9章  慢性非传染性流行病学</w:t>
      </w:r>
    </w:p>
    <w:p w14:paraId="48BF44AF" w14:textId="7118C734"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Pr="00B72CED">
        <w:rPr>
          <w:rFonts w:ascii="宋体" w:eastAsia="宋体" w:hAnsi="宋体"/>
          <w:bCs/>
          <w:color w:val="000000" w:themeColor="text1"/>
          <w:szCs w:val="21"/>
        </w:rPr>
        <w:t>.教学目标</w:t>
      </w:r>
      <w:r w:rsidRPr="00B72CED">
        <w:rPr>
          <w:rFonts w:ascii="宋体" w:eastAsia="宋体" w:hAnsi="宋体" w:hint="eastAsia"/>
          <w:bCs/>
          <w:color w:val="000000" w:themeColor="text1"/>
          <w:szCs w:val="21"/>
        </w:rPr>
        <w:t>：</w:t>
      </w:r>
    </w:p>
    <w:p w14:paraId="6CBABFFE" w14:textId="77777777" w:rsidR="00824119" w:rsidRPr="00B72CED" w:rsidRDefault="00824119" w:rsidP="00B72CED">
      <w:pPr>
        <w:pStyle w:val="ac"/>
        <w:numPr>
          <w:ilvl w:val="0"/>
          <w:numId w:val="77"/>
        </w:numPr>
        <w:autoSpaceDE w:val="0"/>
        <w:autoSpaceDN w:val="0"/>
        <w:adjustRightInd w:val="0"/>
        <w:snapToGrid w:val="0"/>
        <w:spacing w:after="160" w:line="276" w:lineRule="auto"/>
        <w:ind w:firstLineChars="0"/>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掌握疾病负担的评价指标；</w:t>
      </w:r>
    </w:p>
    <w:p w14:paraId="53646BFB" w14:textId="77777777" w:rsidR="00824119" w:rsidRPr="00B72CED" w:rsidRDefault="00824119" w:rsidP="00B72CED">
      <w:pPr>
        <w:pStyle w:val="ac"/>
        <w:numPr>
          <w:ilvl w:val="0"/>
          <w:numId w:val="77"/>
        </w:numPr>
        <w:autoSpaceDE w:val="0"/>
        <w:autoSpaceDN w:val="0"/>
        <w:adjustRightInd w:val="0"/>
        <w:snapToGrid w:val="0"/>
        <w:spacing w:after="160" w:line="276" w:lineRule="auto"/>
        <w:ind w:firstLineChars="0"/>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了解慢性非传染性疾病的流行概况、流行趋势、流行特点；</w:t>
      </w:r>
    </w:p>
    <w:p w14:paraId="4E8F6E00" w14:textId="77777777" w:rsidR="00824119" w:rsidRPr="00B72CED" w:rsidRDefault="00824119" w:rsidP="00B72CED">
      <w:pPr>
        <w:pStyle w:val="ac"/>
        <w:numPr>
          <w:ilvl w:val="0"/>
          <w:numId w:val="77"/>
        </w:numPr>
        <w:autoSpaceDE w:val="0"/>
        <w:autoSpaceDN w:val="0"/>
        <w:adjustRightInd w:val="0"/>
        <w:snapToGrid w:val="0"/>
        <w:spacing w:after="160" w:line="276" w:lineRule="auto"/>
        <w:ind w:firstLineChars="0"/>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熟悉慢性非传染性疾病的主要危险因素；</w:t>
      </w:r>
    </w:p>
    <w:p w14:paraId="6F7BCC77" w14:textId="77777777" w:rsidR="00824119" w:rsidRPr="00B72CED" w:rsidRDefault="00824119" w:rsidP="00B72CED">
      <w:pPr>
        <w:pStyle w:val="ac"/>
        <w:numPr>
          <w:ilvl w:val="0"/>
          <w:numId w:val="77"/>
        </w:numPr>
        <w:autoSpaceDE w:val="0"/>
        <w:autoSpaceDN w:val="0"/>
        <w:adjustRightInd w:val="0"/>
        <w:snapToGrid w:val="0"/>
        <w:spacing w:after="160" w:line="276" w:lineRule="auto"/>
        <w:ind w:firstLineChars="0"/>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掌握慢性病的防制策略和措施；</w:t>
      </w:r>
    </w:p>
    <w:p w14:paraId="7B5FE298" w14:textId="77777777" w:rsidR="00824119" w:rsidRPr="00B72CED" w:rsidRDefault="00824119" w:rsidP="00B72CED">
      <w:pPr>
        <w:pStyle w:val="ac"/>
        <w:numPr>
          <w:ilvl w:val="0"/>
          <w:numId w:val="77"/>
        </w:numPr>
        <w:autoSpaceDE w:val="0"/>
        <w:autoSpaceDN w:val="0"/>
        <w:adjustRightInd w:val="0"/>
        <w:snapToGrid w:val="0"/>
        <w:spacing w:after="160" w:line="276" w:lineRule="auto"/>
        <w:ind w:firstLineChars="0"/>
        <w:jc w:val="left"/>
        <w:rPr>
          <w:rFonts w:ascii="宋体" w:eastAsia="宋体" w:hAnsi="宋体"/>
          <w:bCs/>
          <w:color w:val="000000" w:themeColor="text1"/>
          <w:szCs w:val="21"/>
        </w:rPr>
      </w:pPr>
      <w:r w:rsidRPr="00B72CED">
        <w:rPr>
          <w:rFonts w:ascii="宋体" w:eastAsia="宋体" w:hAnsi="宋体" w:hint="eastAsia"/>
          <w:bCs/>
          <w:color w:val="000000" w:themeColor="text1"/>
          <w:szCs w:val="21"/>
        </w:rPr>
        <w:t>掌握三级预防措施。</w:t>
      </w:r>
    </w:p>
    <w:p w14:paraId="2884DAAE" w14:textId="29E3FCF0"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Pr="00B72CED">
        <w:rPr>
          <w:rFonts w:ascii="宋体" w:eastAsia="宋体" w:hAnsi="宋体"/>
          <w:bCs/>
          <w:color w:val="000000" w:themeColor="text1"/>
          <w:szCs w:val="21"/>
        </w:rPr>
        <w:t xml:space="preserve">. </w:t>
      </w:r>
      <w:r w:rsidRPr="00B72CED">
        <w:rPr>
          <w:rFonts w:ascii="宋体" w:eastAsia="宋体" w:hAnsi="宋体" w:hint="eastAsia"/>
          <w:bCs/>
          <w:color w:val="000000" w:themeColor="text1"/>
          <w:szCs w:val="21"/>
        </w:rPr>
        <w:t>重点难点：</w:t>
      </w:r>
    </w:p>
    <w:p w14:paraId="0BC609A0" w14:textId="77777777"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Pr="00B72CED">
        <w:rPr>
          <w:rFonts w:ascii="宋体" w:eastAsia="宋体" w:hAnsi="宋体" w:cs="Times New Roman" w:hint="eastAsia"/>
          <w:bCs/>
          <w:color w:val="000000" w:themeColor="text1"/>
          <w:kern w:val="0"/>
          <w:szCs w:val="21"/>
        </w:rPr>
        <w:t>慢性疾病负担的评价指标</w:t>
      </w:r>
      <w:r w:rsidRPr="00B72CED">
        <w:rPr>
          <w:rFonts w:ascii="宋体" w:eastAsia="宋体" w:hAnsi="宋体" w:hint="eastAsia"/>
          <w:bCs/>
          <w:color w:val="000000" w:themeColor="text1"/>
          <w:szCs w:val="21"/>
        </w:rPr>
        <w:t>。</w:t>
      </w:r>
    </w:p>
    <w:p w14:paraId="476BEC62" w14:textId="77777777" w:rsidR="00824119" w:rsidRPr="00B72CED" w:rsidRDefault="00824119" w:rsidP="00B72CED">
      <w:pPr>
        <w:spacing w:line="276" w:lineRule="auto"/>
        <w:ind w:left="420" w:hangingChars="200" w:hanging="420"/>
        <w:rPr>
          <w:rFonts w:ascii="宋体" w:eastAsia="宋体" w:hAnsi="宋体"/>
          <w:bCs/>
          <w:color w:val="000000" w:themeColor="text1"/>
          <w:szCs w:val="21"/>
        </w:rPr>
      </w:pPr>
      <w:r w:rsidRPr="00B72CED">
        <w:rPr>
          <w:rFonts w:ascii="宋体" w:eastAsia="宋体" w:hAnsi="宋体" w:hint="eastAsia"/>
          <w:bCs/>
          <w:color w:val="000000" w:themeColor="text1"/>
          <w:szCs w:val="21"/>
        </w:rPr>
        <w:t>（2）慢性疾病影响因素分析。</w:t>
      </w:r>
    </w:p>
    <w:p w14:paraId="12583A5B" w14:textId="0F5BD2C4"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Pr="00B72CED">
        <w:rPr>
          <w:rFonts w:ascii="宋体" w:eastAsia="宋体" w:hAnsi="宋体"/>
          <w:bCs/>
          <w:color w:val="000000" w:themeColor="text1"/>
          <w:szCs w:val="21"/>
        </w:rPr>
        <w:t xml:space="preserve">. </w:t>
      </w:r>
      <w:r w:rsidRPr="00B72CED">
        <w:rPr>
          <w:rFonts w:ascii="宋体" w:eastAsia="宋体" w:hAnsi="宋体" w:hint="eastAsia"/>
          <w:bCs/>
          <w:color w:val="000000" w:themeColor="text1"/>
          <w:szCs w:val="21"/>
        </w:rPr>
        <w:t>教学内容：</w:t>
      </w:r>
    </w:p>
    <w:p w14:paraId="5DC364DD" w14:textId="2CECC95A"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lastRenderedPageBreak/>
        <w:t>（1）疾病负担的评价指标；</w:t>
      </w:r>
    </w:p>
    <w:p w14:paraId="2C0147C8" w14:textId="23FBBC71"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（2）慢性非传染性疾病的流行概况、流行趋势、流行特点；</w:t>
      </w:r>
    </w:p>
    <w:p w14:paraId="482B80CC" w14:textId="256524EF"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（3）慢性非传染性疾病的主要危险因素；</w:t>
      </w:r>
    </w:p>
    <w:p w14:paraId="47F8F457" w14:textId="4625378A"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（4）慢性病的防制策略和措施；</w:t>
      </w:r>
    </w:p>
    <w:p w14:paraId="34C28C77" w14:textId="4032C89C"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（5）三级预防措施。</w:t>
      </w:r>
    </w:p>
    <w:p w14:paraId="2693896C" w14:textId="310B2CE0" w:rsidR="00824119" w:rsidRPr="00B72CED" w:rsidRDefault="003D625A"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4. </w:t>
      </w:r>
      <w:r w:rsidR="00824119" w:rsidRPr="00B72CED">
        <w:rPr>
          <w:rFonts w:ascii="宋体" w:eastAsia="宋体" w:hAnsi="宋体" w:hint="eastAsia"/>
          <w:bCs/>
          <w:color w:val="000000" w:themeColor="text1"/>
          <w:szCs w:val="21"/>
        </w:rPr>
        <w:t>教学方法：</w:t>
      </w:r>
    </w:p>
    <w:p w14:paraId="050BC60F" w14:textId="77777777"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理论讲授为主</w:t>
      </w:r>
    </w:p>
    <w:p w14:paraId="2FB9EE6A" w14:textId="3BEF8953" w:rsidR="00824119" w:rsidRPr="00B72CED" w:rsidRDefault="003D625A"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Pr="00B72CED">
        <w:rPr>
          <w:rFonts w:ascii="宋体" w:eastAsia="宋体" w:hAnsi="宋体"/>
          <w:bCs/>
          <w:color w:val="000000" w:themeColor="text1"/>
          <w:szCs w:val="21"/>
        </w:rPr>
        <w:t xml:space="preserve">. </w:t>
      </w:r>
      <w:r w:rsidR="00824119" w:rsidRPr="00B72CED">
        <w:rPr>
          <w:rFonts w:ascii="宋体" w:eastAsia="宋体" w:hAnsi="宋体" w:hint="eastAsia"/>
          <w:bCs/>
          <w:color w:val="000000" w:themeColor="text1"/>
          <w:szCs w:val="21"/>
        </w:rPr>
        <w:t>教学评价：</w:t>
      </w:r>
    </w:p>
    <w:p w14:paraId="0AFC1E7F" w14:textId="572B6635" w:rsidR="00824119" w:rsidRPr="00B72CED" w:rsidRDefault="003D625A"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824119" w:rsidRPr="00B72CED">
        <w:rPr>
          <w:rFonts w:ascii="宋体" w:eastAsia="宋体" w:hAnsi="宋体" w:hint="eastAsia"/>
          <w:bCs/>
          <w:color w:val="000000" w:themeColor="text1"/>
          <w:szCs w:val="21"/>
        </w:rPr>
        <w:t>试述疾病负担的评价指标。</w:t>
      </w:r>
    </w:p>
    <w:p w14:paraId="052A9447" w14:textId="5137AA15" w:rsidR="00824119" w:rsidRPr="00B72CED" w:rsidRDefault="003D625A"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824119" w:rsidRPr="00B72CED">
        <w:rPr>
          <w:rFonts w:ascii="宋体" w:eastAsia="宋体" w:hAnsi="宋体" w:hint="eastAsia"/>
          <w:bCs/>
          <w:color w:val="000000" w:themeColor="text1"/>
          <w:szCs w:val="21"/>
        </w:rPr>
        <w:t>简述全人群策略与高危人群策略</w:t>
      </w:r>
    </w:p>
    <w:p w14:paraId="4D872CBA" w14:textId="677A1B06" w:rsidR="00824119" w:rsidRPr="00B72CED" w:rsidRDefault="003D625A"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824119" w:rsidRPr="00B72CED">
        <w:rPr>
          <w:rFonts w:ascii="宋体" w:eastAsia="宋体" w:hAnsi="宋体" w:hint="eastAsia"/>
          <w:bCs/>
          <w:color w:val="000000" w:themeColor="text1"/>
          <w:szCs w:val="21"/>
        </w:rPr>
        <w:t>简述三级预防措施。</w:t>
      </w:r>
    </w:p>
    <w:p w14:paraId="7B51F3F4" w14:textId="77777777" w:rsidR="00830C24" w:rsidRPr="00B72CED" w:rsidRDefault="00830C24" w:rsidP="00B72CED">
      <w:pPr>
        <w:spacing w:line="276" w:lineRule="auto"/>
        <w:rPr>
          <w:rFonts w:ascii="宋体" w:eastAsia="宋体" w:hAnsi="宋体"/>
          <w:b/>
          <w:color w:val="000000" w:themeColor="text1"/>
          <w:sz w:val="24"/>
          <w:szCs w:val="24"/>
        </w:rPr>
      </w:pPr>
    </w:p>
    <w:p w14:paraId="55CBB99B" w14:textId="3BD31836" w:rsidR="00824119" w:rsidRPr="00B72CED" w:rsidRDefault="00830C24"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第4篇 第</w:t>
      </w:r>
      <w:r w:rsidRPr="00B72CED">
        <w:rPr>
          <w:rFonts w:ascii="黑体" w:eastAsia="黑体" w:hAnsi="黑体" w:cs="Times New Roman"/>
          <w:b/>
          <w:sz w:val="24"/>
          <w:szCs w:val="24"/>
        </w:rPr>
        <w:t>10</w:t>
      </w:r>
      <w:r w:rsidRPr="00B72CED">
        <w:rPr>
          <w:rFonts w:ascii="黑体" w:eastAsia="黑体" w:hAnsi="黑体" w:cs="Times New Roman" w:hint="eastAsia"/>
          <w:b/>
          <w:sz w:val="24"/>
          <w:szCs w:val="24"/>
        </w:rPr>
        <w:t>章</w:t>
      </w:r>
      <w:r w:rsidR="00824119" w:rsidRPr="00B72CED">
        <w:rPr>
          <w:rFonts w:ascii="黑体" w:eastAsia="黑体" w:hAnsi="黑体" w:cs="Times New Roman" w:hint="eastAsia"/>
          <w:b/>
          <w:sz w:val="24"/>
          <w:szCs w:val="24"/>
        </w:rPr>
        <w:t xml:space="preserve"> 传染病流行病学</w:t>
      </w:r>
    </w:p>
    <w:p w14:paraId="039C4794" w14:textId="3DB0AED5" w:rsidR="00824119" w:rsidRPr="00B72CED" w:rsidRDefault="00824119" w:rsidP="00B72CED">
      <w:pPr>
        <w:pStyle w:val="ac"/>
        <w:numPr>
          <w:ilvl w:val="0"/>
          <w:numId w:val="53"/>
        </w:numPr>
        <w:spacing w:line="276" w:lineRule="auto"/>
        <w:ind w:firstLineChars="0"/>
        <w:rPr>
          <w:rFonts w:ascii="宋体" w:eastAsia="宋体" w:hAnsi="宋体"/>
          <w:bCs/>
          <w:color w:val="000000" w:themeColor="text1"/>
          <w:szCs w:val="21"/>
        </w:rPr>
      </w:pPr>
      <w:r w:rsidRPr="00B72CED">
        <w:rPr>
          <w:rFonts w:ascii="宋体" w:eastAsia="宋体" w:hAnsi="宋体"/>
          <w:bCs/>
          <w:color w:val="000000" w:themeColor="text1"/>
          <w:szCs w:val="21"/>
        </w:rPr>
        <w:t>教学目标</w:t>
      </w:r>
      <w:r w:rsidRPr="00B72CED">
        <w:rPr>
          <w:rFonts w:ascii="宋体" w:eastAsia="宋体" w:hAnsi="宋体" w:hint="eastAsia"/>
          <w:bCs/>
          <w:color w:val="000000" w:themeColor="text1"/>
          <w:szCs w:val="21"/>
        </w:rPr>
        <w:t>：</w:t>
      </w:r>
    </w:p>
    <w:p w14:paraId="1D72AB32" w14:textId="77777777" w:rsidR="00824119" w:rsidRPr="00B72CED" w:rsidRDefault="00824119" w:rsidP="00B72CED">
      <w:pPr>
        <w:pStyle w:val="ac"/>
        <w:numPr>
          <w:ilvl w:val="0"/>
          <w:numId w:val="78"/>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掌握传染病的传染过程及感染谱；</w:t>
      </w:r>
    </w:p>
    <w:p w14:paraId="531E5A01" w14:textId="77777777" w:rsidR="00824119" w:rsidRPr="00B72CED" w:rsidRDefault="00824119" w:rsidP="00B72CED">
      <w:pPr>
        <w:pStyle w:val="ac"/>
        <w:numPr>
          <w:ilvl w:val="0"/>
          <w:numId w:val="78"/>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掌握传染病流行过程及影响因素（三环节、两因素）；</w:t>
      </w:r>
    </w:p>
    <w:p w14:paraId="4E6FC515" w14:textId="77777777" w:rsidR="00824119" w:rsidRPr="00B72CED" w:rsidRDefault="00824119" w:rsidP="00B72CED">
      <w:pPr>
        <w:pStyle w:val="ac"/>
        <w:numPr>
          <w:ilvl w:val="0"/>
          <w:numId w:val="78"/>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熟悉传染病的预防和控制措施；</w:t>
      </w:r>
    </w:p>
    <w:p w14:paraId="30E8A5F9" w14:textId="77777777" w:rsidR="00824119" w:rsidRPr="00B72CED" w:rsidRDefault="00824119" w:rsidP="00B72CED">
      <w:pPr>
        <w:pStyle w:val="ac"/>
        <w:numPr>
          <w:ilvl w:val="0"/>
          <w:numId w:val="78"/>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掌握计划免疫内容及其评价方法；</w:t>
      </w:r>
    </w:p>
    <w:p w14:paraId="68341826" w14:textId="77777777" w:rsidR="00824119" w:rsidRPr="00B72CED" w:rsidRDefault="00824119" w:rsidP="00B72CED">
      <w:pPr>
        <w:pStyle w:val="ac"/>
        <w:numPr>
          <w:ilvl w:val="0"/>
          <w:numId w:val="78"/>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了解传染病暴发调查及应急处理。</w:t>
      </w:r>
    </w:p>
    <w:p w14:paraId="318F49B7" w14:textId="56AFBC97" w:rsidR="00824119" w:rsidRPr="00B72CED" w:rsidRDefault="00830C24"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Pr="00B72CED">
        <w:rPr>
          <w:rFonts w:ascii="宋体" w:eastAsia="宋体" w:hAnsi="宋体"/>
          <w:bCs/>
          <w:color w:val="000000" w:themeColor="text1"/>
          <w:szCs w:val="21"/>
        </w:rPr>
        <w:t xml:space="preserve">. </w:t>
      </w:r>
      <w:r w:rsidR="00824119" w:rsidRPr="00B72CED">
        <w:rPr>
          <w:rFonts w:ascii="宋体" w:eastAsia="宋体" w:hAnsi="宋体" w:hint="eastAsia"/>
          <w:bCs/>
          <w:color w:val="000000" w:themeColor="text1"/>
          <w:szCs w:val="21"/>
        </w:rPr>
        <w:t>重点难点：</w:t>
      </w:r>
    </w:p>
    <w:p w14:paraId="610BB823" w14:textId="4E762962" w:rsidR="00824119" w:rsidRPr="00B72CED" w:rsidRDefault="00824119" w:rsidP="00B72CED">
      <w:pPr>
        <w:pStyle w:val="ac"/>
        <w:numPr>
          <w:ilvl w:val="0"/>
          <w:numId w:val="79"/>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传染性疾病的流行过程。</w:t>
      </w:r>
    </w:p>
    <w:p w14:paraId="19A3FB92" w14:textId="36CD2F66" w:rsidR="00824119" w:rsidRPr="00B72CED" w:rsidRDefault="00824119" w:rsidP="00B72CED">
      <w:pPr>
        <w:pStyle w:val="ac"/>
        <w:numPr>
          <w:ilvl w:val="0"/>
          <w:numId w:val="79"/>
        </w:numPr>
        <w:spacing w:line="276" w:lineRule="auto"/>
        <w:ind w:firstLineChars="0"/>
        <w:rPr>
          <w:rFonts w:ascii="宋体" w:eastAsia="宋体" w:hAnsi="宋体"/>
          <w:bCs/>
          <w:color w:val="000000" w:themeColor="text1"/>
          <w:szCs w:val="21"/>
        </w:rPr>
      </w:pPr>
      <w:r w:rsidRPr="00B72CED">
        <w:rPr>
          <w:rFonts w:ascii="宋体" w:eastAsia="宋体" w:hAnsi="宋体" w:hint="eastAsia"/>
          <w:bCs/>
          <w:color w:val="000000" w:themeColor="text1"/>
          <w:szCs w:val="21"/>
        </w:rPr>
        <w:t>计划免疫的评价方法。</w:t>
      </w:r>
    </w:p>
    <w:p w14:paraId="42F6D63F" w14:textId="4ED26970" w:rsidR="00824119" w:rsidRPr="00B72CED" w:rsidRDefault="00830C24"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Pr="00B72CED">
        <w:rPr>
          <w:rFonts w:ascii="宋体" w:eastAsia="宋体" w:hAnsi="宋体"/>
          <w:bCs/>
          <w:color w:val="000000" w:themeColor="text1"/>
          <w:szCs w:val="21"/>
        </w:rPr>
        <w:t xml:space="preserve">. </w:t>
      </w:r>
      <w:r w:rsidR="00824119" w:rsidRPr="00B72CED">
        <w:rPr>
          <w:rFonts w:ascii="宋体" w:eastAsia="宋体" w:hAnsi="宋体" w:hint="eastAsia"/>
          <w:bCs/>
          <w:color w:val="000000" w:themeColor="text1"/>
          <w:szCs w:val="21"/>
        </w:rPr>
        <w:t>教学内容：</w:t>
      </w:r>
    </w:p>
    <w:p w14:paraId="1286104C" w14:textId="52824C7F" w:rsidR="00824119" w:rsidRPr="00B72CED" w:rsidRDefault="00830C24"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824119" w:rsidRPr="00B72CED">
        <w:rPr>
          <w:rFonts w:ascii="宋体" w:eastAsia="宋体" w:hAnsi="宋体" w:hint="eastAsia"/>
          <w:bCs/>
          <w:color w:val="000000" w:themeColor="text1"/>
          <w:szCs w:val="21"/>
        </w:rPr>
        <w:t>传染病的传染过程及感染谱。</w:t>
      </w:r>
    </w:p>
    <w:p w14:paraId="3C2BEC2E" w14:textId="754BC19B"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824119" w:rsidRPr="00B72CED">
        <w:rPr>
          <w:rFonts w:ascii="宋体" w:eastAsia="宋体" w:hAnsi="宋体" w:hint="eastAsia"/>
          <w:bCs/>
          <w:color w:val="000000" w:themeColor="text1"/>
          <w:szCs w:val="21"/>
        </w:rPr>
        <w:t>传染病流行过程及影响因素（三环节、两因素）。</w:t>
      </w:r>
    </w:p>
    <w:p w14:paraId="7C107FDE" w14:textId="06BD7529"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824119" w:rsidRPr="00B72CED">
        <w:rPr>
          <w:rFonts w:ascii="宋体" w:eastAsia="宋体" w:hAnsi="宋体" w:hint="eastAsia"/>
          <w:bCs/>
          <w:color w:val="000000" w:themeColor="text1"/>
          <w:szCs w:val="21"/>
        </w:rPr>
        <w:t>传染病的预防和控制措施。</w:t>
      </w:r>
    </w:p>
    <w:p w14:paraId="20065BB7" w14:textId="0A08E9CE"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（4）</w:t>
      </w:r>
      <w:r w:rsidR="00824119" w:rsidRPr="00B72CED">
        <w:rPr>
          <w:rFonts w:ascii="宋体" w:eastAsia="宋体" w:hAnsi="宋体" w:hint="eastAsia"/>
          <w:bCs/>
          <w:color w:val="000000" w:themeColor="text1"/>
          <w:szCs w:val="21"/>
        </w:rPr>
        <w:t>计划免疫内容及其评价方法。</w:t>
      </w:r>
    </w:p>
    <w:p w14:paraId="2EF93CE5" w14:textId="24ADC7B9"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00824119" w:rsidRPr="00B72CED">
        <w:rPr>
          <w:rFonts w:ascii="宋体" w:eastAsia="宋体" w:hAnsi="宋体" w:hint="eastAsia"/>
          <w:bCs/>
          <w:color w:val="000000" w:themeColor="text1"/>
          <w:szCs w:val="21"/>
        </w:rPr>
        <w:t>传染病暴发调查及应急处理。</w:t>
      </w:r>
    </w:p>
    <w:p w14:paraId="2AA1E69F" w14:textId="3C82D543" w:rsidR="00824119" w:rsidRPr="00B72CED" w:rsidRDefault="00C62315" w:rsidP="00B72CED">
      <w:pPr>
        <w:spacing w:line="276" w:lineRule="auto"/>
        <w:rPr>
          <w:rFonts w:ascii="宋体" w:eastAsia="宋体" w:hAnsi="宋体"/>
          <w:bCs/>
          <w:color w:val="000000" w:themeColor="text1"/>
          <w:szCs w:val="21"/>
        </w:rPr>
      </w:pPr>
      <w:r w:rsidRPr="00B72CED">
        <w:rPr>
          <w:rFonts w:ascii="宋体" w:eastAsia="宋体" w:hAnsi="宋体"/>
          <w:bCs/>
          <w:color w:val="000000" w:themeColor="text1"/>
          <w:szCs w:val="21"/>
        </w:rPr>
        <w:t xml:space="preserve">4. </w:t>
      </w:r>
      <w:r w:rsidR="00824119" w:rsidRPr="00B72CED">
        <w:rPr>
          <w:rFonts w:ascii="宋体" w:eastAsia="宋体" w:hAnsi="宋体" w:hint="eastAsia"/>
          <w:bCs/>
          <w:color w:val="000000" w:themeColor="text1"/>
          <w:szCs w:val="21"/>
        </w:rPr>
        <w:t>教学方法：</w:t>
      </w:r>
    </w:p>
    <w:p w14:paraId="20193BE7" w14:textId="77777777" w:rsidR="00824119" w:rsidRPr="00B72CED" w:rsidRDefault="00824119"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理论讲授为主</w:t>
      </w:r>
    </w:p>
    <w:p w14:paraId="031BD41B" w14:textId="44F7E7CA" w:rsidR="00824119" w:rsidRPr="00B72CED" w:rsidRDefault="00C62315" w:rsidP="00B72CED">
      <w:pPr>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5</w:t>
      </w:r>
      <w:r w:rsidRPr="00B72CED">
        <w:rPr>
          <w:rFonts w:ascii="宋体" w:eastAsia="宋体" w:hAnsi="宋体"/>
          <w:bCs/>
          <w:color w:val="000000" w:themeColor="text1"/>
          <w:szCs w:val="21"/>
        </w:rPr>
        <w:t xml:space="preserve">. </w:t>
      </w:r>
      <w:r w:rsidR="00824119" w:rsidRPr="00B72CED">
        <w:rPr>
          <w:rFonts w:ascii="宋体" w:eastAsia="宋体" w:hAnsi="宋体" w:hint="eastAsia"/>
          <w:bCs/>
          <w:color w:val="000000" w:themeColor="text1"/>
          <w:szCs w:val="21"/>
        </w:rPr>
        <w:t>教学评价：</w:t>
      </w:r>
    </w:p>
    <w:p w14:paraId="5DA4B259" w14:textId="0F30D371"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（1）</w:t>
      </w:r>
      <w:r w:rsidR="00824119" w:rsidRPr="00B72CED">
        <w:rPr>
          <w:rFonts w:ascii="宋体" w:eastAsia="宋体" w:hAnsi="宋体" w:hint="eastAsia"/>
          <w:bCs/>
          <w:color w:val="000000" w:themeColor="text1"/>
          <w:szCs w:val="21"/>
        </w:rPr>
        <w:t>试述潜伏期的流行病学意义及用途。</w:t>
      </w:r>
    </w:p>
    <w:p w14:paraId="125AF66D" w14:textId="096F9869"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（2）</w:t>
      </w:r>
      <w:r w:rsidR="00824119" w:rsidRPr="00B72CED">
        <w:rPr>
          <w:rFonts w:ascii="宋体" w:eastAsia="宋体" w:hAnsi="宋体" w:hint="eastAsia"/>
          <w:bCs/>
          <w:color w:val="000000" w:themeColor="text1"/>
          <w:szCs w:val="21"/>
        </w:rPr>
        <w:t>简述传染病的传播途径有哪些？</w:t>
      </w:r>
    </w:p>
    <w:p w14:paraId="46AC61E7" w14:textId="68FE8F0F"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（3）</w:t>
      </w:r>
      <w:r w:rsidR="00824119" w:rsidRPr="00B72CED">
        <w:rPr>
          <w:rFonts w:ascii="宋体" w:eastAsia="宋体" w:hAnsi="宋体" w:hint="eastAsia"/>
          <w:bCs/>
          <w:color w:val="000000" w:themeColor="text1"/>
          <w:szCs w:val="21"/>
        </w:rPr>
        <w:t>简述影响人群易感性升高和降低的主要因素。</w:t>
      </w:r>
    </w:p>
    <w:p w14:paraId="5E34BE7F" w14:textId="48E0ECBF" w:rsidR="00824119" w:rsidRPr="00B72CED" w:rsidRDefault="00C62315" w:rsidP="00B72CED">
      <w:pPr>
        <w:snapToGrid w:val="0"/>
        <w:spacing w:line="276" w:lineRule="auto"/>
        <w:rPr>
          <w:rFonts w:ascii="宋体" w:eastAsia="宋体" w:hAnsi="宋体"/>
          <w:bCs/>
          <w:color w:val="000000" w:themeColor="text1"/>
          <w:szCs w:val="21"/>
        </w:rPr>
      </w:pPr>
      <w:r w:rsidRPr="00B72CED">
        <w:rPr>
          <w:rFonts w:ascii="宋体" w:eastAsia="宋体" w:hAnsi="宋体" w:hint="eastAsia"/>
          <w:bCs/>
          <w:color w:val="000000" w:themeColor="text1"/>
          <w:szCs w:val="21"/>
        </w:rPr>
        <w:t>（</w:t>
      </w:r>
      <w:r w:rsidR="00B36138" w:rsidRPr="00B72CED">
        <w:rPr>
          <w:rFonts w:ascii="宋体" w:eastAsia="宋体" w:hAnsi="宋体" w:hint="eastAsia"/>
          <w:bCs/>
          <w:color w:val="000000" w:themeColor="text1"/>
          <w:szCs w:val="21"/>
        </w:rPr>
        <w:t>4</w:t>
      </w:r>
      <w:r w:rsidRPr="00B72CED">
        <w:rPr>
          <w:rFonts w:ascii="宋体" w:eastAsia="宋体" w:hAnsi="宋体" w:hint="eastAsia"/>
          <w:bCs/>
          <w:color w:val="000000" w:themeColor="text1"/>
          <w:szCs w:val="21"/>
        </w:rPr>
        <w:t>）</w:t>
      </w:r>
      <w:proofErr w:type="gramStart"/>
      <w:r w:rsidR="00824119" w:rsidRPr="00B72CED">
        <w:rPr>
          <w:rFonts w:ascii="宋体" w:eastAsia="宋体" w:hAnsi="宋体" w:hint="eastAsia"/>
          <w:bCs/>
          <w:color w:val="000000" w:themeColor="text1"/>
          <w:szCs w:val="21"/>
        </w:rPr>
        <w:t>疫</w:t>
      </w:r>
      <w:proofErr w:type="gramEnd"/>
      <w:r w:rsidR="00824119" w:rsidRPr="00B72CED">
        <w:rPr>
          <w:rFonts w:ascii="宋体" w:eastAsia="宋体" w:hAnsi="宋体" w:hint="eastAsia"/>
          <w:bCs/>
          <w:color w:val="000000" w:themeColor="text1"/>
          <w:szCs w:val="21"/>
        </w:rPr>
        <w:t>源地消灭的条件有哪些？</w:t>
      </w:r>
    </w:p>
    <w:p w14:paraId="3D99CEB5" w14:textId="77777777" w:rsidR="00463544" w:rsidRPr="00B72CED" w:rsidRDefault="00463544" w:rsidP="00B72CED">
      <w:pPr>
        <w:widowControl/>
        <w:spacing w:beforeLines="50" w:before="156" w:afterLines="50" w:after="156" w:line="276" w:lineRule="auto"/>
        <w:ind w:firstLineChars="200" w:firstLine="482"/>
        <w:jc w:val="left"/>
        <w:rPr>
          <w:rFonts w:ascii="宋体" w:eastAsia="宋体" w:hAnsi="宋体" w:cs="Times New Roman"/>
          <w:b/>
          <w:sz w:val="24"/>
          <w:szCs w:val="24"/>
        </w:rPr>
      </w:pPr>
    </w:p>
    <w:p w14:paraId="2FF26544" w14:textId="2590C31C" w:rsidR="00C24571" w:rsidRPr="00B72CED" w:rsidRDefault="00C24571" w:rsidP="00B72CED">
      <w:pPr>
        <w:widowControl/>
        <w:spacing w:beforeLines="50" w:before="156" w:afterLines="50" w:after="156" w:line="276" w:lineRule="auto"/>
        <w:ind w:firstLineChars="200" w:firstLine="482"/>
        <w:jc w:val="left"/>
        <w:rPr>
          <w:rFonts w:ascii="黑体" w:eastAsia="黑体" w:hAnsi="黑体" w:cs="Times New Roman"/>
          <w:b/>
          <w:sz w:val="24"/>
          <w:szCs w:val="24"/>
        </w:rPr>
      </w:pPr>
      <w:r w:rsidRPr="00B72CED">
        <w:rPr>
          <w:rFonts w:ascii="黑体" w:eastAsia="黑体" w:hAnsi="黑体" w:cs="Times New Roman" w:hint="eastAsia"/>
          <w:b/>
          <w:sz w:val="24"/>
          <w:szCs w:val="24"/>
        </w:rPr>
        <w:t>第5篇 第1章</w:t>
      </w:r>
      <w:r w:rsidRPr="00B72CED">
        <w:rPr>
          <w:rFonts w:ascii="黑体" w:eastAsia="黑体" w:hAnsi="黑体" w:cs="Times New Roman"/>
          <w:b/>
          <w:sz w:val="24"/>
          <w:szCs w:val="24"/>
        </w:rPr>
        <w:t xml:space="preserve">  综述、论文写作和报告</w:t>
      </w:r>
    </w:p>
    <w:p w14:paraId="22FEA607" w14:textId="77777777"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color w:val="000000" w:themeColor="text1"/>
          <w:szCs w:val="20"/>
        </w:rPr>
        <w:t xml:space="preserve">1.教学目标 </w:t>
      </w:r>
    </w:p>
    <w:p w14:paraId="1E34246D" w14:textId="665E46F2"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lastRenderedPageBreak/>
        <w:t>（1）</w:t>
      </w:r>
      <w:r w:rsidR="00603A41" w:rsidRPr="00B72CED">
        <w:rPr>
          <w:rFonts w:ascii="宋体" w:eastAsia="宋体" w:hAnsi="宋体" w:hint="eastAsia"/>
          <w:color w:val="000000" w:themeColor="text1"/>
          <w:szCs w:val="20"/>
        </w:rPr>
        <w:t>通过小组讲解和讨论使得同学们具体掌握综述写作技术</w:t>
      </w:r>
      <w:r w:rsidRPr="00B72CED">
        <w:rPr>
          <w:rFonts w:ascii="宋体" w:eastAsia="宋体" w:hAnsi="宋体" w:hint="eastAsia"/>
          <w:color w:val="000000" w:themeColor="text1"/>
          <w:szCs w:val="20"/>
        </w:rPr>
        <w:t>；</w:t>
      </w:r>
    </w:p>
    <w:p w14:paraId="516620D2" w14:textId="78B10803"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（2）</w:t>
      </w:r>
      <w:r w:rsidR="00603A41" w:rsidRPr="00B72CED">
        <w:rPr>
          <w:rFonts w:ascii="宋体" w:eastAsia="宋体" w:hAnsi="宋体" w:hint="eastAsia"/>
          <w:color w:val="000000" w:themeColor="text1"/>
          <w:szCs w:val="20"/>
        </w:rPr>
        <w:t>通过小组讲解和讨论使得同学们具体掌握课题立题和实施及汇报技术；</w:t>
      </w:r>
      <w:r w:rsidRPr="00B72CED">
        <w:rPr>
          <w:rFonts w:ascii="宋体" w:eastAsia="宋体" w:hAnsi="宋体" w:hint="eastAsia"/>
          <w:color w:val="000000" w:themeColor="text1"/>
          <w:szCs w:val="20"/>
        </w:rPr>
        <w:t>；</w:t>
      </w:r>
    </w:p>
    <w:p w14:paraId="3C661653" w14:textId="77777777"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color w:val="000000" w:themeColor="text1"/>
          <w:szCs w:val="20"/>
        </w:rPr>
        <w:t>2.教学重难点</w:t>
      </w:r>
    </w:p>
    <w:p w14:paraId="33734F1C" w14:textId="6095B910"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（1）重点：</w:t>
      </w:r>
      <w:r w:rsidR="00603A41" w:rsidRPr="00B72CED">
        <w:rPr>
          <w:rFonts w:ascii="宋体" w:eastAsia="宋体" w:hAnsi="宋体" w:hint="eastAsia"/>
          <w:color w:val="000000" w:themeColor="text1"/>
          <w:szCs w:val="20"/>
        </w:rPr>
        <w:t>综述和论文的写作技巧</w:t>
      </w:r>
      <w:r w:rsidRPr="00B72CED">
        <w:rPr>
          <w:rFonts w:ascii="宋体" w:eastAsia="宋体" w:hAnsi="宋体" w:hint="eastAsia"/>
          <w:color w:val="000000" w:themeColor="text1"/>
          <w:szCs w:val="20"/>
        </w:rPr>
        <w:t>。</w:t>
      </w:r>
    </w:p>
    <w:p w14:paraId="69AEC0A8" w14:textId="12B45AC2"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（2）难点：</w:t>
      </w:r>
      <w:r w:rsidR="00603A41" w:rsidRPr="00B72CED">
        <w:rPr>
          <w:rFonts w:ascii="宋体" w:eastAsia="宋体" w:hAnsi="宋体" w:hint="eastAsia"/>
          <w:color w:val="000000" w:themeColor="text1"/>
          <w:szCs w:val="20"/>
        </w:rPr>
        <w:t>论文写作</w:t>
      </w:r>
      <w:r w:rsidRPr="00B72CED">
        <w:rPr>
          <w:rFonts w:ascii="宋体" w:eastAsia="宋体" w:hAnsi="宋体" w:hint="eastAsia"/>
          <w:color w:val="000000" w:themeColor="text1"/>
          <w:szCs w:val="20"/>
        </w:rPr>
        <w:t>。</w:t>
      </w:r>
    </w:p>
    <w:p w14:paraId="7021E4EA" w14:textId="77777777"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color w:val="000000" w:themeColor="text1"/>
          <w:szCs w:val="20"/>
        </w:rPr>
        <w:t>3.教学内容</w:t>
      </w:r>
    </w:p>
    <w:p w14:paraId="5F57D6D3" w14:textId="6FCDD877"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（1）</w:t>
      </w:r>
      <w:r w:rsidR="00603A41" w:rsidRPr="00B72CED">
        <w:rPr>
          <w:rFonts w:ascii="宋体" w:eastAsia="宋体" w:hAnsi="宋体" w:hint="eastAsia"/>
          <w:color w:val="000000" w:themeColor="text1"/>
          <w:szCs w:val="20"/>
        </w:rPr>
        <w:t xml:space="preserve"> 通过指导老师根据论文的选题方向，给每组同学布置相关综述</w:t>
      </w:r>
      <w:r w:rsidRPr="00B72CED">
        <w:rPr>
          <w:rFonts w:ascii="宋体" w:eastAsia="宋体" w:hAnsi="宋体" w:hint="eastAsia"/>
          <w:color w:val="000000" w:themeColor="text1"/>
          <w:szCs w:val="20"/>
        </w:rPr>
        <w:t>；</w:t>
      </w:r>
    </w:p>
    <w:p w14:paraId="47D93332" w14:textId="29A46274"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（2）</w:t>
      </w:r>
      <w:r w:rsidR="00603A41" w:rsidRPr="00B72CED">
        <w:rPr>
          <w:rFonts w:ascii="宋体" w:eastAsia="宋体" w:hAnsi="宋体"/>
          <w:color w:val="000000" w:themeColor="text1"/>
          <w:szCs w:val="20"/>
        </w:rPr>
        <w:t>科研立题和设计</w:t>
      </w:r>
      <w:r w:rsidRPr="00B72CED">
        <w:rPr>
          <w:rFonts w:ascii="宋体" w:eastAsia="宋体" w:hAnsi="宋体" w:hint="eastAsia"/>
          <w:color w:val="000000" w:themeColor="text1"/>
          <w:szCs w:val="20"/>
        </w:rPr>
        <w:t>；</w:t>
      </w:r>
    </w:p>
    <w:p w14:paraId="728DD722" w14:textId="20B67362"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（3）</w:t>
      </w:r>
      <w:r w:rsidR="00603A41" w:rsidRPr="00B72CED">
        <w:rPr>
          <w:rFonts w:ascii="宋体" w:eastAsia="宋体" w:hAnsi="宋体"/>
          <w:color w:val="000000" w:themeColor="text1"/>
          <w:szCs w:val="20"/>
        </w:rPr>
        <w:t>文献查阅</w:t>
      </w:r>
      <w:r w:rsidRPr="00B72CED">
        <w:rPr>
          <w:rFonts w:ascii="宋体" w:eastAsia="宋体" w:hAnsi="宋体" w:hint="eastAsia"/>
          <w:color w:val="000000" w:themeColor="text1"/>
          <w:szCs w:val="20"/>
        </w:rPr>
        <w:t>；</w:t>
      </w:r>
    </w:p>
    <w:p w14:paraId="4683289D" w14:textId="42C79DD1"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（4）</w:t>
      </w:r>
      <w:r w:rsidR="00603A41" w:rsidRPr="00B72CED">
        <w:rPr>
          <w:rFonts w:ascii="宋体" w:eastAsia="宋体" w:hAnsi="宋体"/>
          <w:color w:val="000000" w:themeColor="text1"/>
          <w:szCs w:val="20"/>
        </w:rPr>
        <w:t>课题实施和资料分析；</w:t>
      </w:r>
    </w:p>
    <w:p w14:paraId="7EFE336A" w14:textId="0FB8C2A7" w:rsidR="00603A41" w:rsidRPr="00B72CED" w:rsidRDefault="00603A4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（5）论文写作。</w:t>
      </w:r>
    </w:p>
    <w:p w14:paraId="30B9F337" w14:textId="77777777"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color w:val="000000" w:themeColor="text1"/>
          <w:szCs w:val="20"/>
        </w:rPr>
        <w:t xml:space="preserve">4.教学方法 </w:t>
      </w:r>
    </w:p>
    <w:p w14:paraId="68B45933" w14:textId="6E495503" w:rsidR="00C24571" w:rsidRPr="00B72CED" w:rsidRDefault="00603A4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主要以PBL课小组讨论为主，合计设计</w:t>
      </w:r>
      <w:r w:rsidR="000C487E" w:rsidRPr="00B72CED">
        <w:rPr>
          <w:rFonts w:ascii="宋体" w:eastAsia="宋体" w:hAnsi="宋体"/>
          <w:color w:val="000000" w:themeColor="text1"/>
          <w:szCs w:val="20"/>
        </w:rPr>
        <w:t>6次</w:t>
      </w:r>
      <w:r w:rsidRPr="00B72CED">
        <w:rPr>
          <w:rFonts w:ascii="宋体" w:eastAsia="宋体" w:hAnsi="宋体" w:hint="eastAsia"/>
          <w:color w:val="000000" w:themeColor="text1"/>
          <w:szCs w:val="20"/>
        </w:rPr>
        <w:t>PBL课，</w:t>
      </w:r>
      <w:r w:rsidR="000C487E" w:rsidRPr="00B72CED">
        <w:rPr>
          <w:rFonts w:ascii="宋体" w:eastAsia="宋体" w:hAnsi="宋体"/>
          <w:color w:val="000000" w:themeColor="text1"/>
          <w:szCs w:val="20"/>
        </w:rPr>
        <w:t>4</w:t>
      </w:r>
      <w:r w:rsidRPr="00B72CED">
        <w:rPr>
          <w:rFonts w:ascii="宋体" w:eastAsia="宋体" w:hAnsi="宋体" w:hint="eastAsia"/>
          <w:color w:val="000000" w:themeColor="text1"/>
          <w:szCs w:val="20"/>
        </w:rPr>
        <w:t>次PBL课小组老师讨论和点评小组同学的综述及课题实施过程、论文写作注意事项；最后2次PBL课全班同学分小组汇报，课程负责人和小组老师点评。</w:t>
      </w:r>
    </w:p>
    <w:p w14:paraId="69CED9A8" w14:textId="77777777" w:rsidR="00C24571" w:rsidRPr="00B72CED" w:rsidRDefault="00C24571" w:rsidP="00B72CED">
      <w:pPr>
        <w:snapToGrid w:val="0"/>
        <w:spacing w:line="276" w:lineRule="auto"/>
        <w:rPr>
          <w:rFonts w:ascii="宋体" w:eastAsia="宋体" w:hAnsi="宋体"/>
          <w:color w:val="000000" w:themeColor="text1"/>
          <w:szCs w:val="20"/>
        </w:rPr>
      </w:pPr>
      <w:r w:rsidRPr="00B72CED">
        <w:rPr>
          <w:rFonts w:ascii="宋体" w:eastAsia="宋体" w:hAnsi="宋体"/>
          <w:color w:val="000000" w:themeColor="text1"/>
          <w:szCs w:val="20"/>
        </w:rPr>
        <w:t>5.教学评价</w:t>
      </w:r>
    </w:p>
    <w:p w14:paraId="58C0FAE5" w14:textId="1DF3ED71" w:rsidR="00603A41" w:rsidRPr="00B72CED" w:rsidRDefault="00603A41" w:rsidP="00B72CED">
      <w:pPr>
        <w:snapToGrid w:val="0"/>
        <w:spacing w:line="276" w:lineRule="auto"/>
        <w:rPr>
          <w:rFonts w:ascii="宋体" w:eastAsia="宋体" w:hAnsi="宋体"/>
          <w:color w:val="000000" w:themeColor="text1"/>
          <w:szCs w:val="20"/>
        </w:rPr>
      </w:pPr>
      <w:r w:rsidRPr="00B72CED">
        <w:rPr>
          <w:rFonts w:ascii="宋体" w:eastAsia="宋体" w:hAnsi="宋体" w:hint="eastAsia"/>
          <w:color w:val="000000" w:themeColor="text1"/>
          <w:szCs w:val="20"/>
        </w:rPr>
        <w:t>综述和论文的形成性评价按照以下标准进行打分：</w:t>
      </w:r>
    </w:p>
    <w:p w14:paraId="7A41107B" w14:textId="02BFDE67" w:rsidR="00910AA0" w:rsidRPr="00482635" w:rsidRDefault="00910AA0" w:rsidP="00482635">
      <w:pPr>
        <w:widowControl/>
        <w:spacing w:beforeLines="50" w:before="156" w:afterLines="50" w:after="156"/>
        <w:ind w:firstLineChars="200" w:firstLine="422"/>
        <w:jc w:val="center"/>
        <w:rPr>
          <w:rFonts w:ascii="宋体" w:eastAsia="宋体" w:hAnsi="宋体"/>
          <w:b/>
          <w:bCs/>
          <w:szCs w:val="21"/>
        </w:rPr>
      </w:pPr>
      <w:r w:rsidRPr="00482635">
        <w:rPr>
          <w:rFonts w:ascii="宋体" w:eastAsia="宋体" w:hAnsi="宋体"/>
          <w:b/>
          <w:bCs/>
          <w:szCs w:val="21"/>
        </w:rPr>
        <w:t>表1</w:t>
      </w:r>
      <w:r w:rsidR="00482635">
        <w:rPr>
          <w:rFonts w:ascii="宋体" w:eastAsia="宋体" w:hAnsi="宋体"/>
          <w:b/>
          <w:bCs/>
          <w:szCs w:val="21"/>
        </w:rPr>
        <w:t>:</w:t>
      </w:r>
      <w:r w:rsidRPr="00482635">
        <w:rPr>
          <w:rFonts w:ascii="宋体" w:eastAsia="宋体" w:hAnsi="宋体"/>
          <w:b/>
          <w:bCs/>
          <w:szCs w:val="21"/>
        </w:rPr>
        <w:t xml:space="preserve">  综述评分标准</w:t>
      </w:r>
    </w:p>
    <w:tbl>
      <w:tblPr>
        <w:tblStyle w:val="a9"/>
        <w:tblW w:w="0" w:type="auto"/>
        <w:tblLook w:val="04A0" w:firstRow="1" w:lastRow="0" w:firstColumn="1" w:lastColumn="0" w:noHBand="0" w:noVBand="1"/>
      </w:tblPr>
      <w:tblGrid>
        <w:gridCol w:w="972"/>
        <w:gridCol w:w="3559"/>
        <w:gridCol w:w="1555"/>
        <w:gridCol w:w="2210"/>
      </w:tblGrid>
      <w:tr w:rsidR="00910AA0" w:rsidRPr="00910AA0" w14:paraId="54AB9673" w14:textId="77777777" w:rsidTr="003B2E44">
        <w:tc>
          <w:tcPr>
            <w:tcW w:w="972" w:type="dxa"/>
          </w:tcPr>
          <w:p w14:paraId="2D222D6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序号</w:t>
            </w:r>
          </w:p>
        </w:tc>
        <w:tc>
          <w:tcPr>
            <w:tcW w:w="3559" w:type="dxa"/>
          </w:tcPr>
          <w:p w14:paraId="13359A6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结构化内容</w:t>
            </w:r>
          </w:p>
        </w:tc>
        <w:tc>
          <w:tcPr>
            <w:tcW w:w="1555" w:type="dxa"/>
          </w:tcPr>
          <w:p w14:paraId="0A71E35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满分</w:t>
            </w:r>
          </w:p>
        </w:tc>
        <w:tc>
          <w:tcPr>
            <w:tcW w:w="2210" w:type="dxa"/>
          </w:tcPr>
          <w:p w14:paraId="4E2AA29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备注</w:t>
            </w:r>
          </w:p>
        </w:tc>
      </w:tr>
      <w:tr w:rsidR="00910AA0" w:rsidRPr="00910AA0" w14:paraId="03DB9959" w14:textId="77777777" w:rsidTr="003B2E44">
        <w:tc>
          <w:tcPr>
            <w:tcW w:w="972" w:type="dxa"/>
          </w:tcPr>
          <w:p w14:paraId="55B7AAB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1</w:t>
            </w:r>
          </w:p>
        </w:tc>
        <w:tc>
          <w:tcPr>
            <w:tcW w:w="3559" w:type="dxa"/>
          </w:tcPr>
          <w:p w14:paraId="021C3E3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综述的新颖性及创新性较好</w:t>
            </w:r>
          </w:p>
        </w:tc>
        <w:tc>
          <w:tcPr>
            <w:tcW w:w="1555" w:type="dxa"/>
          </w:tcPr>
          <w:p w14:paraId="108C804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79210C2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49072644" w14:textId="77777777" w:rsidTr="003B2E44">
        <w:tc>
          <w:tcPr>
            <w:tcW w:w="972" w:type="dxa"/>
          </w:tcPr>
          <w:p w14:paraId="1A969DE9"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2</w:t>
            </w:r>
          </w:p>
        </w:tc>
        <w:tc>
          <w:tcPr>
            <w:tcW w:w="3559" w:type="dxa"/>
          </w:tcPr>
          <w:p w14:paraId="1F34BE6D"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内容</w:t>
            </w:r>
          </w:p>
        </w:tc>
        <w:tc>
          <w:tcPr>
            <w:tcW w:w="1555" w:type="dxa"/>
          </w:tcPr>
          <w:p w14:paraId="457A19B7"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2210" w:type="dxa"/>
          </w:tcPr>
          <w:p w14:paraId="78394B35"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756D0969" w14:textId="77777777" w:rsidTr="003B2E44">
        <w:tc>
          <w:tcPr>
            <w:tcW w:w="972" w:type="dxa"/>
          </w:tcPr>
          <w:p w14:paraId="3253DBD7"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5625987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（1）符合综述的基本结构规范，版面整洁</w:t>
            </w:r>
          </w:p>
        </w:tc>
        <w:tc>
          <w:tcPr>
            <w:tcW w:w="1555" w:type="dxa"/>
          </w:tcPr>
          <w:p w14:paraId="7B57643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62ABD73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5180C7C3" w14:textId="77777777" w:rsidTr="003B2E44">
        <w:tc>
          <w:tcPr>
            <w:tcW w:w="972" w:type="dxa"/>
          </w:tcPr>
          <w:p w14:paraId="730F019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21BC24C5"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（2）不低于3000字</w:t>
            </w:r>
          </w:p>
        </w:tc>
        <w:tc>
          <w:tcPr>
            <w:tcW w:w="1555" w:type="dxa"/>
          </w:tcPr>
          <w:p w14:paraId="49DB4E3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7D556E98"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15CF8A73" w14:textId="77777777" w:rsidTr="003B2E44">
        <w:tc>
          <w:tcPr>
            <w:tcW w:w="972" w:type="dxa"/>
          </w:tcPr>
          <w:p w14:paraId="547C582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414DF774"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（3）外文翻译做到信、达、雅</w:t>
            </w:r>
          </w:p>
        </w:tc>
        <w:tc>
          <w:tcPr>
            <w:tcW w:w="1555" w:type="dxa"/>
          </w:tcPr>
          <w:p w14:paraId="671AF494"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1025D0FF"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6FE84774" w14:textId="77777777" w:rsidTr="003B2E44">
        <w:tc>
          <w:tcPr>
            <w:tcW w:w="972" w:type="dxa"/>
          </w:tcPr>
          <w:p w14:paraId="55FF200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377C02CF"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（4）语言流畅，层次清楚</w:t>
            </w:r>
          </w:p>
        </w:tc>
        <w:tc>
          <w:tcPr>
            <w:tcW w:w="1555" w:type="dxa"/>
          </w:tcPr>
          <w:p w14:paraId="2B84925F"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30</w:t>
            </w:r>
          </w:p>
        </w:tc>
        <w:tc>
          <w:tcPr>
            <w:tcW w:w="2210" w:type="dxa"/>
          </w:tcPr>
          <w:p w14:paraId="17F011D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60E40345" w14:textId="77777777" w:rsidTr="003B2E44">
        <w:tc>
          <w:tcPr>
            <w:tcW w:w="972" w:type="dxa"/>
          </w:tcPr>
          <w:p w14:paraId="3D0A26C0"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497D6619"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（5）综述内容与题目比较贴切</w:t>
            </w:r>
          </w:p>
        </w:tc>
        <w:tc>
          <w:tcPr>
            <w:tcW w:w="1555" w:type="dxa"/>
          </w:tcPr>
          <w:p w14:paraId="6AC29875"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20</w:t>
            </w:r>
          </w:p>
        </w:tc>
        <w:tc>
          <w:tcPr>
            <w:tcW w:w="2210" w:type="dxa"/>
          </w:tcPr>
          <w:p w14:paraId="465FB65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5899549B" w14:textId="77777777" w:rsidTr="003B2E44">
        <w:tc>
          <w:tcPr>
            <w:tcW w:w="972" w:type="dxa"/>
          </w:tcPr>
          <w:p w14:paraId="265E6714"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3</w:t>
            </w:r>
          </w:p>
        </w:tc>
        <w:tc>
          <w:tcPr>
            <w:tcW w:w="3559" w:type="dxa"/>
          </w:tcPr>
          <w:p w14:paraId="0EA52B28"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能够使用endnote插入相应文献</w:t>
            </w:r>
          </w:p>
        </w:tc>
        <w:tc>
          <w:tcPr>
            <w:tcW w:w="1555" w:type="dxa"/>
          </w:tcPr>
          <w:p w14:paraId="71755C8B"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3E6C377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56FD76BA" w14:textId="77777777" w:rsidTr="003B2E44">
        <w:tc>
          <w:tcPr>
            <w:tcW w:w="972" w:type="dxa"/>
          </w:tcPr>
          <w:p w14:paraId="0D4F9FD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合计</w:t>
            </w:r>
          </w:p>
        </w:tc>
        <w:tc>
          <w:tcPr>
            <w:tcW w:w="3559" w:type="dxa"/>
          </w:tcPr>
          <w:p w14:paraId="42B4CE28"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1555" w:type="dxa"/>
          </w:tcPr>
          <w:p w14:paraId="2D55AB7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100</w:t>
            </w:r>
          </w:p>
        </w:tc>
        <w:tc>
          <w:tcPr>
            <w:tcW w:w="2210" w:type="dxa"/>
          </w:tcPr>
          <w:p w14:paraId="4A9F293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bl>
    <w:p w14:paraId="54C0A38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lastRenderedPageBreak/>
        <w:t xml:space="preserve"> </w:t>
      </w:r>
    </w:p>
    <w:p w14:paraId="7D4F13DD"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注：</w:t>
      </w:r>
      <w:proofErr w:type="gramStart"/>
      <w:r w:rsidRPr="00910AA0">
        <w:rPr>
          <w:rFonts w:ascii="宋体" w:eastAsia="宋体" w:hAnsi="宋体"/>
          <w:szCs w:val="21"/>
        </w:rPr>
        <w:t>查重如</w:t>
      </w:r>
      <w:proofErr w:type="gramEnd"/>
      <w:r w:rsidRPr="00910AA0">
        <w:rPr>
          <w:rFonts w:ascii="宋体" w:eastAsia="宋体" w:hAnsi="宋体"/>
          <w:szCs w:val="21"/>
        </w:rPr>
        <w:t>超过25%，综述分数为0分。</w:t>
      </w:r>
    </w:p>
    <w:p w14:paraId="5DB9F59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p w14:paraId="420FF99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表2  论文评分标准</w:t>
      </w:r>
    </w:p>
    <w:tbl>
      <w:tblPr>
        <w:tblStyle w:val="a9"/>
        <w:tblW w:w="0" w:type="auto"/>
        <w:tblLook w:val="04A0" w:firstRow="1" w:lastRow="0" w:firstColumn="1" w:lastColumn="0" w:noHBand="0" w:noVBand="1"/>
      </w:tblPr>
      <w:tblGrid>
        <w:gridCol w:w="972"/>
        <w:gridCol w:w="3559"/>
        <w:gridCol w:w="1555"/>
        <w:gridCol w:w="2210"/>
      </w:tblGrid>
      <w:tr w:rsidR="00910AA0" w:rsidRPr="00910AA0" w14:paraId="36E1AD81" w14:textId="77777777" w:rsidTr="003B2E44">
        <w:tc>
          <w:tcPr>
            <w:tcW w:w="972" w:type="dxa"/>
          </w:tcPr>
          <w:p w14:paraId="79E6541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序号</w:t>
            </w:r>
          </w:p>
        </w:tc>
        <w:tc>
          <w:tcPr>
            <w:tcW w:w="3559" w:type="dxa"/>
          </w:tcPr>
          <w:p w14:paraId="1433FDF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结构化内容</w:t>
            </w:r>
          </w:p>
        </w:tc>
        <w:tc>
          <w:tcPr>
            <w:tcW w:w="1555" w:type="dxa"/>
          </w:tcPr>
          <w:p w14:paraId="29A20ACD"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满分</w:t>
            </w:r>
          </w:p>
        </w:tc>
        <w:tc>
          <w:tcPr>
            <w:tcW w:w="2210" w:type="dxa"/>
          </w:tcPr>
          <w:p w14:paraId="488524CD"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备注</w:t>
            </w:r>
          </w:p>
        </w:tc>
      </w:tr>
      <w:tr w:rsidR="00910AA0" w:rsidRPr="00910AA0" w14:paraId="631EC415" w14:textId="77777777" w:rsidTr="003B2E44">
        <w:tc>
          <w:tcPr>
            <w:tcW w:w="972" w:type="dxa"/>
          </w:tcPr>
          <w:p w14:paraId="0ACA105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1</w:t>
            </w:r>
          </w:p>
        </w:tc>
        <w:tc>
          <w:tcPr>
            <w:tcW w:w="3559" w:type="dxa"/>
          </w:tcPr>
          <w:p w14:paraId="04E0E73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新颖性及创新性较好</w:t>
            </w:r>
          </w:p>
        </w:tc>
        <w:tc>
          <w:tcPr>
            <w:tcW w:w="1555" w:type="dxa"/>
          </w:tcPr>
          <w:p w14:paraId="43120EA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15</w:t>
            </w:r>
          </w:p>
        </w:tc>
        <w:tc>
          <w:tcPr>
            <w:tcW w:w="2210" w:type="dxa"/>
          </w:tcPr>
          <w:p w14:paraId="26C80970"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32CFD264" w14:textId="77777777" w:rsidTr="003B2E44">
        <w:tc>
          <w:tcPr>
            <w:tcW w:w="972" w:type="dxa"/>
          </w:tcPr>
          <w:p w14:paraId="2E5554E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2</w:t>
            </w:r>
          </w:p>
        </w:tc>
        <w:tc>
          <w:tcPr>
            <w:tcW w:w="3559" w:type="dxa"/>
          </w:tcPr>
          <w:p w14:paraId="1AA65A97"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内容</w:t>
            </w:r>
          </w:p>
        </w:tc>
        <w:tc>
          <w:tcPr>
            <w:tcW w:w="1555" w:type="dxa"/>
          </w:tcPr>
          <w:p w14:paraId="7AEE095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2210" w:type="dxa"/>
          </w:tcPr>
          <w:p w14:paraId="18E8B76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762A781D" w14:textId="77777777" w:rsidTr="003B2E44">
        <w:tc>
          <w:tcPr>
            <w:tcW w:w="972" w:type="dxa"/>
          </w:tcPr>
          <w:p w14:paraId="69C70B1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140227A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（1）符合论文的基本结构规范，版面整洁</w:t>
            </w:r>
          </w:p>
        </w:tc>
        <w:tc>
          <w:tcPr>
            <w:tcW w:w="1555" w:type="dxa"/>
          </w:tcPr>
          <w:p w14:paraId="31B7525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60DF6B76"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4B947049" w14:textId="77777777" w:rsidTr="003B2E44">
        <w:tc>
          <w:tcPr>
            <w:tcW w:w="972" w:type="dxa"/>
          </w:tcPr>
          <w:p w14:paraId="564EE01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2AF8311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（2）不低于5000字</w:t>
            </w:r>
          </w:p>
        </w:tc>
        <w:tc>
          <w:tcPr>
            <w:tcW w:w="1555" w:type="dxa"/>
          </w:tcPr>
          <w:p w14:paraId="0E81266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0BAB742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2C3D8D17" w14:textId="77777777" w:rsidTr="003B2E44">
        <w:tc>
          <w:tcPr>
            <w:tcW w:w="972" w:type="dxa"/>
          </w:tcPr>
          <w:p w14:paraId="18A4721F"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77BABB5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（3）语言流畅，层次清楚</w:t>
            </w:r>
          </w:p>
        </w:tc>
        <w:tc>
          <w:tcPr>
            <w:tcW w:w="1555" w:type="dxa"/>
          </w:tcPr>
          <w:p w14:paraId="51B10B22"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20</w:t>
            </w:r>
          </w:p>
        </w:tc>
        <w:tc>
          <w:tcPr>
            <w:tcW w:w="2210" w:type="dxa"/>
          </w:tcPr>
          <w:p w14:paraId="1005092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74AB9774" w14:textId="77777777" w:rsidTr="003B2E44">
        <w:tc>
          <w:tcPr>
            <w:tcW w:w="972" w:type="dxa"/>
          </w:tcPr>
          <w:p w14:paraId="505A765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3</w:t>
            </w:r>
          </w:p>
        </w:tc>
        <w:tc>
          <w:tcPr>
            <w:tcW w:w="3559" w:type="dxa"/>
          </w:tcPr>
          <w:p w14:paraId="397B7A7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工作量饱满</w:t>
            </w:r>
          </w:p>
        </w:tc>
        <w:tc>
          <w:tcPr>
            <w:tcW w:w="1555" w:type="dxa"/>
          </w:tcPr>
          <w:p w14:paraId="511524C8"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3330DD6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1C535200" w14:textId="77777777" w:rsidTr="003B2E44">
        <w:tc>
          <w:tcPr>
            <w:tcW w:w="972" w:type="dxa"/>
          </w:tcPr>
          <w:p w14:paraId="75DE3CD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4</w:t>
            </w:r>
          </w:p>
        </w:tc>
        <w:tc>
          <w:tcPr>
            <w:tcW w:w="3559" w:type="dxa"/>
          </w:tcPr>
          <w:p w14:paraId="69D00B8B"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论文答辩</w:t>
            </w:r>
          </w:p>
        </w:tc>
        <w:tc>
          <w:tcPr>
            <w:tcW w:w="1555" w:type="dxa"/>
          </w:tcPr>
          <w:p w14:paraId="6D57C9CE"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2210" w:type="dxa"/>
          </w:tcPr>
          <w:p w14:paraId="5BE5DCC5"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4DB0240D" w14:textId="77777777" w:rsidTr="003B2E44">
        <w:tc>
          <w:tcPr>
            <w:tcW w:w="972" w:type="dxa"/>
          </w:tcPr>
          <w:p w14:paraId="437D9B1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44B2EFE9"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（1）口齿清楚，思维清晰，汇报时间确当（10分钟） </w:t>
            </w:r>
          </w:p>
        </w:tc>
        <w:tc>
          <w:tcPr>
            <w:tcW w:w="1555" w:type="dxa"/>
          </w:tcPr>
          <w:p w14:paraId="1FAA867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15</w:t>
            </w:r>
          </w:p>
        </w:tc>
        <w:tc>
          <w:tcPr>
            <w:tcW w:w="2210" w:type="dxa"/>
          </w:tcPr>
          <w:p w14:paraId="6BF5BF13"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0C960B8E" w14:textId="77777777" w:rsidTr="003B2E44">
        <w:tc>
          <w:tcPr>
            <w:tcW w:w="972" w:type="dxa"/>
          </w:tcPr>
          <w:p w14:paraId="7963F324"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0A73A5E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（2）PPT制作标准/精美</w:t>
            </w:r>
          </w:p>
        </w:tc>
        <w:tc>
          <w:tcPr>
            <w:tcW w:w="1555" w:type="dxa"/>
          </w:tcPr>
          <w:p w14:paraId="11B0C2F9"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45349071"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24BC54A1" w14:textId="77777777" w:rsidTr="003B2E44">
        <w:tc>
          <w:tcPr>
            <w:tcW w:w="972" w:type="dxa"/>
          </w:tcPr>
          <w:p w14:paraId="73460B84"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6134CB5A"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（3）问题回答正确，具有较好的思辨能力</w:t>
            </w:r>
          </w:p>
        </w:tc>
        <w:tc>
          <w:tcPr>
            <w:tcW w:w="1555" w:type="dxa"/>
          </w:tcPr>
          <w:p w14:paraId="416A1409"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w:t>
            </w:r>
          </w:p>
        </w:tc>
        <w:tc>
          <w:tcPr>
            <w:tcW w:w="2210" w:type="dxa"/>
          </w:tcPr>
          <w:p w14:paraId="1D8F7D08"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4C9575EC" w14:textId="77777777" w:rsidTr="003B2E44">
        <w:tc>
          <w:tcPr>
            <w:tcW w:w="972" w:type="dxa"/>
          </w:tcPr>
          <w:p w14:paraId="68076B38"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3559" w:type="dxa"/>
          </w:tcPr>
          <w:p w14:paraId="7FA92F29"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1555" w:type="dxa"/>
          </w:tcPr>
          <w:p w14:paraId="188346B6"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2210" w:type="dxa"/>
          </w:tcPr>
          <w:p w14:paraId="7F3C6FAF"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r w:rsidR="00910AA0" w:rsidRPr="00910AA0" w14:paraId="18DF6583" w14:textId="77777777" w:rsidTr="003B2E44">
        <w:tc>
          <w:tcPr>
            <w:tcW w:w="972" w:type="dxa"/>
          </w:tcPr>
          <w:p w14:paraId="1CD9C790"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合计</w:t>
            </w:r>
          </w:p>
        </w:tc>
        <w:tc>
          <w:tcPr>
            <w:tcW w:w="3559" w:type="dxa"/>
          </w:tcPr>
          <w:p w14:paraId="69C99735"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c>
          <w:tcPr>
            <w:tcW w:w="1555" w:type="dxa"/>
          </w:tcPr>
          <w:p w14:paraId="75BAB96C"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100</w:t>
            </w:r>
          </w:p>
        </w:tc>
        <w:tc>
          <w:tcPr>
            <w:tcW w:w="2210" w:type="dxa"/>
          </w:tcPr>
          <w:p w14:paraId="17685707" w14:textId="77777777" w:rsidR="00910AA0" w:rsidRPr="00910AA0" w:rsidRDefault="00910AA0" w:rsidP="00910AA0">
            <w:pPr>
              <w:widowControl/>
              <w:spacing w:beforeLines="50" w:before="156" w:afterLines="50" w:after="156"/>
              <w:ind w:firstLineChars="200" w:firstLine="420"/>
              <w:jc w:val="left"/>
              <w:rPr>
                <w:rFonts w:ascii="宋体" w:eastAsia="宋体" w:hAnsi="宋体"/>
                <w:szCs w:val="21"/>
              </w:rPr>
            </w:pPr>
          </w:p>
        </w:tc>
      </w:tr>
    </w:tbl>
    <w:p w14:paraId="14D3F8DB" w14:textId="4D460E62" w:rsidR="00C24571" w:rsidRPr="00910AA0" w:rsidRDefault="00910AA0" w:rsidP="00910AA0">
      <w:pPr>
        <w:widowControl/>
        <w:spacing w:beforeLines="50" w:before="156" w:afterLines="50" w:after="156"/>
        <w:ind w:firstLineChars="200" w:firstLine="420"/>
        <w:jc w:val="left"/>
        <w:rPr>
          <w:rFonts w:ascii="宋体" w:eastAsia="宋体" w:hAnsi="宋体"/>
          <w:szCs w:val="21"/>
        </w:rPr>
      </w:pPr>
      <w:r w:rsidRPr="00910AA0">
        <w:rPr>
          <w:rFonts w:ascii="宋体" w:eastAsia="宋体" w:hAnsi="宋体"/>
          <w:szCs w:val="21"/>
        </w:rPr>
        <w:t xml:space="preserve">   注：</w:t>
      </w:r>
      <w:proofErr w:type="gramStart"/>
      <w:r w:rsidRPr="00910AA0">
        <w:rPr>
          <w:rFonts w:ascii="宋体" w:eastAsia="宋体" w:hAnsi="宋体"/>
          <w:szCs w:val="21"/>
        </w:rPr>
        <w:t>查重如</w:t>
      </w:r>
      <w:proofErr w:type="gramEnd"/>
      <w:r w:rsidRPr="00910AA0">
        <w:rPr>
          <w:rFonts w:ascii="宋体" w:eastAsia="宋体" w:hAnsi="宋体"/>
          <w:szCs w:val="21"/>
        </w:rPr>
        <w:t>超过25%，</w:t>
      </w:r>
      <w:r w:rsidRPr="00910AA0">
        <w:rPr>
          <w:rFonts w:ascii="宋体" w:eastAsia="宋体" w:hAnsi="宋体" w:hint="eastAsia"/>
          <w:szCs w:val="21"/>
        </w:rPr>
        <w:t>论文</w:t>
      </w:r>
      <w:r w:rsidRPr="00910AA0">
        <w:rPr>
          <w:rFonts w:ascii="宋体" w:eastAsia="宋体" w:hAnsi="宋体"/>
          <w:szCs w:val="21"/>
        </w:rPr>
        <w:t>分数为0分。</w:t>
      </w:r>
    </w:p>
    <w:p w14:paraId="3131FFC1" w14:textId="1CF3BFA6" w:rsidR="00313A87" w:rsidRDefault="00313A87" w:rsidP="00DD7B5F">
      <w:pPr>
        <w:widowControl/>
        <w:spacing w:beforeLines="50" w:before="156" w:afterLines="50" w:after="156"/>
        <w:ind w:firstLineChars="200" w:firstLine="562"/>
        <w:jc w:val="left"/>
      </w:pPr>
      <w:r w:rsidRPr="00644943">
        <w:rPr>
          <w:rFonts w:ascii="黑体" w:eastAsia="黑体" w:hAnsi="黑体" w:hint="eastAsia"/>
          <w:b/>
          <w:sz w:val="28"/>
          <w:szCs w:val="28"/>
        </w:rPr>
        <w:t>四、学时分配</w:t>
      </w:r>
    </w:p>
    <w:p w14:paraId="662D6641" w14:textId="025DA6CE"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w:t>
      </w:r>
      <w:r w:rsidR="006419C1">
        <w:rPr>
          <w:rFonts w:ascii="宋体" w:eastAsia="宋体" w:hAnsi="宋体" w:hint="eastAsia"/>
          <w:b/>
          <w:szCs w:val="21"/>
        </w:rPr>
        <w:t>3</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r w:rsidR="00482635">
        <w:rPr>
          <w:rFonts w:ascii="宋体" w:eastAsia="宋体" w:hAnsi="宋体" w:hint="eastAsia"/>
          <w:szCs w:val="21"/>
        </w:rPr>
        <w:t xml:space="preserve"> </w:t>
      </w:r>
    </w:p>
    <w:tbl>
      <w:tblPr>
        <w:tblStyle w:val="a9"/>
        <w:tblW w:w="0" w:type="auto"/>
        <w:jc w:val="center"/>
        <w:tblLook w:val="04A0" w:firstRow="1" w:lastRow="0" w:firstColumn="1" w:lastColumn="0" w:noHBand="0" w:noVBand="1"/>
      </w:tblPr>
      <w:tblGrid>
        <w:gridCol w:w="2765"/>
        <w:gridCol w:w="4034"/>
        <w:gridCol w:w="1497"/>
      </w:tblGrid>
      <w:tr w:rsidR="00CA53B2" w:rsidRPr="009F5BAC" w14:paraId="5A85C07D" w14:textId="77777777" w:rsidTr="007D55B4">
        <w:trPr>
          <w:trHeight w:val="340"/>
          <w:jc w:val="center"/>
        </w:trPr>
        <w:tc>
          <w:tcPr>
            <w:tcW w:w="2765" w:type="dxa"/>
            <w:vAlign w:val="center"/>
          </w:tcPr>
          <w:p w14:paraId="76B8AEF7" w14:textId="77777777" w:rsidR="00CA53B2" w:rsidRPr="009F5BAC" w:rsidRDefault="00CA53B2" w:rsidP="00DD7B5F">
            <w:pPr>
              <w:widowControl/>
              <w:spacing w:beforeLines="50" w:before="156" w:afterLines="50" w:after="156"/>
              <w:jc w:val="center"/>
              <w:rPr>
                <w:rFonts w:ascii="宋体" w:eastAsia="宋体" w:hAnsi="宋体" w:cs="Times New Roman"/>
                <w:szCs w:val="21"/>
              </w:rPr>
            </w:pPr>
            <w:r w:rsidRPr="009F5BAC">
              <w:rPr>
                <w:rFonts w:ascii="宋体" w:eastAsia="宋体" w:hAnsi="宋体" w:cs="Times New Roman"/>
                <w:szCs w:val="21"/>
              </w:rPr>
              <w:lastRenderedPageBreak/>
              <w:t>章节</w:t>
            </w:r>
          </w:p>
        </w:tc>
        <w:tc>
          <w:tcPr>
            <w:tcW w:w="4034" w:type="dxa"/>
            <w:vAlign w:val="center"/>
          </w:tcPr>
          <w:p w14:paraId="261D3464" w14:textId="77777777" w:rsidR="00CA53B2" w:rsidRPr="009F5BAC" w:rsidRDefault="00CA53B2" w:rsidP="00DD7B5F">
            <w:pPr>
              <w:widowControl/>
              <w:spacing w:beforeLines="50" w:before="156" w:afterLines="50" w:after="156"/>
              <w:jc w:val="center"/>
              <w:rPr>
                <w:rFonts w:ascii="宋体" w:eastAsia="宋体" w:hAnsi="宋体" w:cs="Times New Roman"/>
                <w:szCs w:val="21"/>
              </w:rPr>
            </w:pPr>
            <w:r w:rsidRPr="009F5BAC">
              <w:rPr>
                <w:rFonts w:ascii="宋体" w:eastAsia="宋体" w:hAnsi="宋体" w:cs="Times New Roman"/>
                <w:szCs w:val="21"/>
              </w:rPr>
              <w:t>章节内容</w:t>
            </w:r>
          </w:p>
        </w:tc>
        <w:tc>
          <w:tcPr>
            <w:tcW w:w="1497" w:type="dxa"/>
            <w:vAlign w:val="center"/>
          </w:tcPr>
          <w:p w14:paraId="496FA124" w14:textId="5FAA08F8" w:rsidR="00CC1145" w:rsidRPr="009F5BAC" w:rsidRDefault="00CA53B2" w:rsidP="007D55B4">
            <w:pPr>
              <w:widowControl/>
              <w:spacing w:beforeLines="50" w:before="156" w:afterLines="50" w:after="156"/>
              <w:jc w:val="center"/>
              <w:rPr>
                <w:rFonts w:ascii="宋体" w:eastAsia="宋体" w:hAnsi="宋体" w:cs="Times New Roman"/>
                <w:szCs w:val="21"/>
              </w:rPr>
            </w:pPr>
            <w:r w:rsidRPr="009F5BAC">
              <w:rPr>
                <w:rFonts w:ascii="宋体" w:eastAsia="宋体" w:hAnsi="宋体" w:cs="Times New Roman"/>
                <w:szCs w:val="21"/>
              </w:rPr>
              <w:t>学时分配</w:t>
            </w:r>
          </w:p>
        </w:tc>
      </w:tr>
      <w:tr w:rsidR="00383F58" w:rsidRPr="009F5BAC" w14:paraId="6551980F" w14:textId="77777777" w:rsidTr="007D55B4">
        <w:trPr>
          <w:trHeight w:val="340"/>
          <w:jc w:val="center"/>
        </w:trPr>
        <w:tc>
          <w:tcPr>
            <w:tcW w:w="2765" w:type="dxa"/>
            <w:vAlign w:val="center"/>
          </w:tcPr>
          <w:p w14:paraId="58365027" w14:textId="6B17D412" w:rsidR="00383F58" w:rsidRPr="009F5BAC" w:rsidRDefault="006419C1"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第1篇第1章医学科研方法绪论</w:t>
            </w:r>
          </w:p>
        </w:tc>
        <w:tc>
          <w:tcPr>
            <w:tcW w:w="4034" w:type="dxa"/>
            <w:vAlign w:val="center"/>
          </w:tcPr>
          <w:p w14:paraId="5581E535" w14:textId="0DBEDCBE" w:rsidR="006419C1" w:rsidRPr="009F5BAC" w:rsidRDefault="006419C1" w:rsidP="006419C1">
            <w:pPr>
              <w:widowControl/>
              <w:autoSpaceDE w:val="0"/>
              <w:autoSpaceDN w:val="0"/>
              <w:adjustRightInd w:val="0"/>
              <w:spacing w:beforeLines="50" w:before="156" w:afterLines="50" w:after="156"/>
              <w:jc w:val="left"/>
              <w:rPr>
                <w:rFonts w:ascii="宋体" w:eastAsia="宋体" w:hAnsi="宋体" w:cs="Times New Roman"/>
                <w:kern w:val="0"/>
                <w:szCs w:val="21"/>
              </w:rPr>
            </w:pPr>
            <w:r w:rsidRPr="009F5BAC">
              <w:rPr>
                <w:rFonts w:ascii="宋体" w:eastAsia="宋体" w:hAnsi="宋体" w:cs="Times New Roman"/>
                <w:kern w:val="0"/>
                <w:szCs w:val="21"/>
              </w:rPr>
              <w:t>1.介绍医学科研方法概念及简史；</w:t>
            </w:r>
          </w:p>
          <w:p w14:paraId="73430229" w14:textId="59B6D1C1" w:rsidR="006419C1" w:rsidRPr="009F5BAC" w:rsidRDefault="006419C1" w:rsidP="006419C1">
            <w:pPr>
              <w:widowControl/>
              <w:autoSpaceDE w:val="0"/>
              <w:autoSpaceDN w:val="0"/>
              <w:adjustRightInd w:val="0"/>
              <w:spacing w:beforeLines="50" w:before="156" w:afterLines="50" w:after="156"/>
              <w:jc w:val="left"/>
              <w:rPr>
                <w:rFonts w:ascii="宋体" w:eastAsia="宋体" w:hAnsi="宋体" w:cs="Times New Roman"/>
                <w:kern w:val="0"/>
                <w:szCs w:val="21"/>
              </w:rPr>
            </w:pPr>
            <w:r w:rsidRPr="009F5BAC">
              <w:rPr>
                <w:rFonts w:ascii="宋体" w:eastAsia="宋体" w:hAnsi="宋体" w:cs="Times New Roman"/>
                <w:kern w:val="0"/>
                <w:szCs w:val="21"/>
              </w:rPr>
              <w:t>2. 医学科研方法内容框架；</w:t>
            </w:r>
          </w:p>
          <w:p w14:paraId="36ADD2B8" w14:textId="426F0F7E" w:rsidR="00383F58" w:rsidRPr="009F5BAC" w:rsidRDefault="006419C1" w:rsidP="006419C1">
            <w:pPr>
              <w:widowControl/>
              <w:adjustRightInd w:val="0"/>
              <w:snapToGrid w:val="0"/>
              <w:jc w:val="left"/>
              <w:rPr>
                <w:rFonts w:ascii="宋体" w:eastAsia="宋体" w:hAnsi="宋体" w:cs="Times New Roman"/>
                <w:kern w:val="0"/>
                <w:szCs w:val="21"/>
              </w:rPr>
            </w:pPr>
            <w:r w:rsidRPr="009F5BAC">
              <w:rPr>
                <w:rFonts w:ascii="宋体" w:eastAsia="宋体" w:hAnsi="宋体" w:cs="Times New Roman"/>
                <w:kern w:val="0"/>
                <w:szCs w:val="21"/>
              </w:rPr>
              <w:t>3. 形成性评价课程设计及考核方法：分配小组，指定综述和论文带教导师</w:t>
            </w:r>
          </w:p>
        </w:tc>
        <w:tc>
          <w:tcPr>
            <w:tcW w:w="1497" w:type="dxa"/>
            <w:vAlign w:val="center"/>
          </w:tcPr>
          <w:p w14:paraId="45799B8F" w14:textId="1540E684"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理论：2学时</w:t>
            </w:r>
          </w:p>
        </w:tc>
      </w:tr>
      <w:tr w:rsidR="00383F58" w:rsidRPr="009F5BAC" w14:paraId="4A89FCE2" w14:textId="77777777" w:rsidTr="007D55B4">
        <w:trPr>
          <w:trHeight w:val="340"/>
          <w:jc w:val="center"/>
        </w:trPr>
        <w:tc>
          <w:tcPr>
            <w:tcW w:w="2765" w:type="dxa"/>
            <w:vAlign w:val="center"/>
          </w:tcPr>
          <w:p w14:paraId="72160786" w14:textId="0A8B833A" w:rsidR="006419C1" w:rsidRPr="009F5BAC" w:rsidRDefault="006419C1" w:rsidP="006419C1">
            <w:pPr>
              <w:widowControl/>
              <w:spacing w:beforeLines="50" w:before="156" w:afterLines="50" w:after="156"/>
              <w:jc w:val="left"/>
              <w:rPr>
                <w:rFonts w:ascii="宋体" w:eastAsia="宋体" w:hAnsi="宋体" w:cs="Times New Roman"/>
                <w:color w:val="000000"/>
                <w:kern w:val="0"/>
                <w:szCs w:val="21"/>
              </w:rPr>
            </w:pPr>
            <w:r w:rsidRPr="009F5BAC">
              <w:rPr>
                <w:rFonts w:ascii="宋体" w:eastAsia="宋体" w:hAnsi="宋体" w:cs="Times New Roman"/>
                <w:szCs w:val="21"/>
              </w:rPr>
              <w:t>第</w:t>
            </w:r>
            <w:r w:rsidR="00B721D5" w:rsidRPr="009F5BAC">
              <w:rPr>
                <w:rFonts w:ascii="宋体" w:eastAsia="宋体" w:hAnsi="宋体" w:cs="Times New Roman"/>
                <w:szCs w:val="21"/>
              </w:rPr>
              <w:t>2</w:t>
            </w:r>
            <w:r w:rsidRPr="009F5BAC">
              <w:rPr>
                <w:rFonts w:ascii="宋体" w:eastAsia="宋体" w:hAnsi="宋体" w:cs="Times New Roman"/>
                <w:szCs w:val="21"/>
              </w:rPr>
              <w:t>篇第1章</w:t>
            </w:r>
            <w:r w:rsidRPr="009F5BAC">
              <w:rPr>
                <w:rFonts w:ascii="宋体" w:eastAsia="宋体" w:hAnsi="宋体" w:cs="Times New Roman"/>
                <w:bCs/>
                <w:szCs w:val="21"/>
              </w:rPr>
              <w:t>生物医学文献检索基础</w:t>
            </w:r>
          </w:p>
          <w:p w14:paraId="064372DC" w14:textId="270E7E75" w:rsidR="00383F58" w:rsidRPr="009F5BAC" w:rsidRDefault="00383F58" w:rsidP="00383F58">
            <w:pPr>
              <w:widowControl/>
              <w:adjustRightInd w:val="0"/>
              <w:snapToGrid w:val="0"/>
              <w:jc w:val="left"/>
              <w:rPr>
                <w:rFonts w:ascii="宋体" w:eastAsia="宋体" w:hAnsi="宋体" w:cs="Times New Roman"/>
                <w:kern w:val="0"/>
                <w:szCs w:val="21"/>
              </w:rPr>
            </w:pPr>
          </w:p>
        </w:tc>
        <w:tc>
          <w:tcPr>
            <w:tcW w:w="4034" w:type="dxa"/>
            <w:vAlign w:val="center"/>
          </w:tcPr>
          <w:p w14:paraId="1C178C82" w14:textId="77777777" w:rsidR="006419C1" w:rsidRPr="009F5BAC" w:rsidRDefault="006419C1" w:rsidP="002239A5">
            <w:pPr>
              <w:pStyle w:val="ac"/>
              <w:widowControl/>
              <w:numPr>
                <w:ilvl w:val="0"/>
                <w:numId w:val="39"/>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检索语言</w:t>
            </w:r>
          </w:p>
          <w:p w14:paraId="62D9BA0B" w14:textId="506863C3" w:rsidR="00383F58" w:rsidRPr="009F5BAC" w:rsidRDefault="00B721D5" w:rsidP="002239A5">
            <w:pPr>
              <w:pStyle w:val="ac"/>
              <w:widowControl/>
              <w:numPr>
                <w:ilvl w:val="0"/>
                <w:numId w:val="39"/>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文献检索方法、途径、技术与步骤</w:t>
            </w:r>
          </w:p>
          <w:p w14:paraId="649A1B9D" w14:textId="63A4ADC9"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 xml:space="preserve">3.  </w:t>
            </w:r>
            <w:r w:rsidR="00B721D5" w:rsidRPr="009F5BAC">
              <w:rPr>
                <w:rFonts w:ascii="宋体" w:eastAsia="宋体" w:hAnsi="宋体" w:cs="Times New Roman"/>
                <w:szCs w:val="21"/>
              </w:rPr>
              <w:t>检索结果评价与优化</w:t>
            </w:r>
          </w:p>
        </w:tc>
        <w:tc>
          <w:tcPr>
            <w:tcW w:w="1497" w:type="dxa"/>
            <w:vAlign w:val="center"/>
          </w:tcPr>
          <w:p w14:paraId="673B167E" w14:textId="77777777" w:rsidR="00407BC1" w:rsidRPr="009F5BAC" w:rsidRDefault="00383F58" w:rsidP="00383F58">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072250FF" w14:textId="3FABDDC6" w:rsidR="00383F58" w:rsidRPr="009F5BAC" w:rsidRDefault="00383F58" w:rsidP="00383F58">
            <w:pPr>
              <w:widowControl/>
              <w:adjustRightInd w:val="0"/>
              <w:snapToGrid w:val="0"/>
              <w:jc w:val="left"/>
              <w:rPr>
                <w:rFonts w:ascii="宋体" w:eastAsia="宋体" w:hAnsi="宋体" w:cs="Times New Roman"/>
                <w:kern w:val="0"/>
                <w:szCs w:val="21"/>
              </w:rPr>
            </w:pPr>
          </w:p>
        </w:tc>
      </w:tr>
      <w:tr w:rsidR="00383F58" w:rsidRPr="009F5BAC" w14:paraId="7DFA4C06" w14:textId="77777777" w:rsidTr="007D55B4">
        <w:trPr>
          <w:trHeight w:val="340"/>
          <w:jc w:val="center"/>
        </w:trPr>
        <w:tc>
          <w:tcPr>
            <w:tcW w:w="2765" w:type="dxa"/>
            <w:vAlign w:val="center"/>
          </w:tcPr>
          <w:p w14:paraId="2AB7576C" w14:textId="6659DC31" w:rsidR="00383F58" w:rsidRPr="009F5BAC" w:rsidRDefault="00B721D5" w:rsidP="00B721D5">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第2篇第2章</w:t>
            </w:r>
            <w:r w:rsidRPr="009F5BAC">
              <w:rPr>
                <w:rFonts w:ascii="宋体" w:eastAsia="宋体" w:hAnsi="宋体" w:cs="Times New Roman"/>
                <w:color w:val="000000"/>
                <w:szCs w:val="21"/>
              </w:rPr>
              <w:t>常用中文生物医学文献数据库资源/检索工具</w:t>
            </w:r>
          </w:p>
        </w:tc>
        <w:tc>
          <w:tcPr>
            <w:tcW w:w="4034" w:type="dxa"/>
            <w:vAlign w:val="center"/>
          </w:tcPr>
          <w:p w14:paraId="4B5E80D0" w14:textId="1B54F7DD" w:rsidR="00B721D5" w:rsidRPr="009F5BAC" w:rsidRDefault="00B721D5" w:rsidP="00B721D5">
            <w:pPr>
              <w:rPr>
                <w:rFonts w:ascii="宋体" w:eastAsia="宋体" w:hAnsi="宋体" w:cs="Times New Roman"/>
                <w:szCs w:val="21"/>
              </w:rPr>
            </w:pPr>
            <w:r w:rsidRPr="009F5BAC">
              <w:rPr>
                <w:rFonts w:ascii="宋体" w:eastAsia="宋体" w:hAnsi="宋体" w:cs="Times New Roman"/>
                <w:szCs w:val="21"/>
              </w:rPr>
              <w:t>1.中国生物医学文献服务系统（</w:t>
            </w:r>
            <w:proofErr w:type="spellStart"/>
            <w:r w:rsidRPr="009F5BAC">
              <w:rPr>
                <w:rFonts w:ascii="宋体" w:eastAsia="宋体" w:hAnsi="宋体" w:cs="Times New Roman"/>
                <w:szCs w:val="21"/>
              </w:rPr>
              <w:t>SinoMed</w:t>
            </w:r>
            <w:proofErr w:type="spellEnd"/>
            <w:r w:rsidRPr="009F5BAC">
              <w:rPr>
                <w:rFonts w:ascii="宋体" w:eastAsia="宋体" w:hAnsi="宋体" w:cs="Times New Roman"/>
                <w:szCs w:val="21"/>
              </w:rPr>
              <w:t>）；</w:t>
            </w:r>
          </w:p>
          <w:p w14:paraId="03807A04" w14:textId="36B694CA" w:rsidR="00B721D5" w:rsidRPr="009F5BAC" w:rsidRDefault="00B721D5" w:rsidP="00B721D5">
            <w:pPr>
              <w:rPr>
                <w:rFonts w:ascii="宋体" w:eastAsia="宋体" w:hAnsi="宋体" w:cs="Times New Roman"/>
                <w:color w:val="000000"/>
                <w:szCs w:val="21"/>
              </w:rPr>
            </w:pPr>
            <w:r w:rsidRPr="009F5BAC">
              <w:rPr>
                <w:rFonts w:ascii="宋体" w:eastAsia="宋体" w:hAnsi="宋体" w:cs="Times New Roman"/>
                <w:szCs w:val="21"/>
              </w:rPr>
              <w:t>2.</w:t>
            </w:r>
            <w:r w:rsidRPr="009F5BAC">
              <w:rPr>
                <w:rFonts w:ascii="宋体" w:eastAsia="宋体" w:hAnsi="宋体" w:cs="Times New Roman"/>
                <w:color w:val="000000"/>
                <w:szCs w:val="21"/>
              </w:rPr>
              <w:t>中国知网（CNKI）数据库资源及其检索途径与方法；</w:t>
            </w:r>
          </w:p>
          <w:p w14:paraId="72D5A5BF" w14:textId="60CE87FD" w:rsidR="00B721D5" w:rsidRPr="009F5BAC" w:rsidRDefault="00B721D5" w:rsidP="00B721D5">
            <w:pPr>
              <w:rPr>
                <w:rFonts w:ascii="宋体" w:eastAsia="宋体" w:hAnsi="宋体" w:cs="Times New Roman"/>
                <w:color w:val="000000"/>
                <w:szCs w:val="21"/>
              </w:rPr>
            </w:pPr>
            <w:r w:rsidRPr="009F5BAC">
              <w:rPr>
                <w:rFonts w:ascii="宋体" w:eastAsia="宋体" w:hAnsi="宋体" w:cs="Times New Roman"/>
                <w:color w:val="000000"/>
                <w:szCs w:val="21"/>
              </w:rPr>
              <w:t>3.万方数据知识服务平台数据库资源及其检索途径与方法；</w:t>
            </w:r>
          </w:p>
          <w:p w14:paraId="0944765E" w14:textId="5C74B422" w:rsidR="00B721D5" w:rsidRPr="009F5BAC" w:rsidRDefault="00B721D5" w:rsidP="00B721D5">
            <w:pPr>
              <w:rPr>
                <w:rFonts w:ascii="宋体" w:eastAsia="宋体" w:hAnsi="宋体" w:cs="Times New Roman"/>
                <w:color w:val="000000"/>
                <w:szCs w:val="21"/>
              </w:rPr>
            </w:pPr>
            <w:r w:rsidRPr="009F5BAC">
              <w:rPr>
                <w:rFonts w:ascii="宋体" w:eastAsia="宋体" w:hAnsi="宋体" w:cs="Times New Roman"/>
                <w:color w:val="000000"/>
                <w:szCs w:val="21"/>
              </w:rPr>
              <w:t>4.</w:t>
            </w:r>
            <w:r w:rsidRPr="009F5BAC">
              <w:rPr>
                <w:rFonts w:ascii="宋体" w:eastAsia="宋体" w:hAnsi="宋体" w:cs="Times New Roman"/>
                <w:szCs w:val="21"/>
              </w:rPr>
              <w:t>维普</w:t>
            </w:r>
            <w:r w:rsidRPr="009F5BAC">
              <w:rPr>
                <w:rFonts w:ascii="宋体" w:eastAsia="宋体" w:hAnsi="宋体" w:cs="Times New Roman"/>
                <w:color w:val="000000"/>
                <w:szCs w:val="21"/>
              </w:rPr>
              <w:t>数据库资源及其检索途径与方法。</w:t>
            </w:r>
          </w:p>
          <w:p w14:paraId="56A1A499" w14:textId="4F174929" w:rsidR="00383F58" w:rsidRPr="009F5BAC" w:rsidRDefault="00383F58" w:rsidP="00383F58">
            <w:pPr>
              <w:widowControl/>
              <w:adjustRightInd w:val="0"/>
              <w:snapToGrid w:val="0"/>
              <w:jc w:val="left"/>
              <w:rPr>
                <w:rFonts w:ascii="宋体" w:eastAsia="宋体" w:hAnsi="宋体" w:cs="Times New Roman"/>
                <w:kern w:val="0"/>
                <w:szCs w:val="21"/>
              </w:rPr>
            </w:pPr>
          </w:p>
        </w:tc>
        <w:tc>
          <w:tcPr>
            <w:tcW w:w="1497" w:type="dxa"/>
            <w:vAlign w:val="center"/>
          </w:tcPr>
          <w:p w14:paraId="59CF4DA6" w14:textId="77777777" w:rsidR="00383F58" w:rsidRPr="009F5BAC" w:rsidRDefault="00383F58" w:rsidP="00383F58">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12345DAC" w14:textId="042F5AD7" w:rsidR="00407BC1" w:rsidRPr="009F5BAC" w:rsidRDefault="00407BC1" w:rsidP="00383F58">
            <w:pPr>
              <w:widowControl/>
              <w:adjustRightInd w:val="0"/>
              <w:snapToGrid w:val="0"/>
              <w:jc w:val="left"/>
              <w:rPr>
                <w:rFonts w:ascii="宋体" w:eastAsia="宋体" w:hAnsi="宋体" w:cs="Times New Roman"/>
                <w:kern w:val="0"/>
                <w:szCs w:val="21"/>
              </w:rPr>
            </w:pPr>
          </w:p>
        </w:tc>
      </w:tr>
      <w:tr w:rsidR="00B721D5" w:rsidRPr="009F5BAC" w14:paraId="4D11F8B5" w14:textId="77777777" w:rsidTr="007D55B4">
        <w:trPr>
          <w:trHeight w:val="340"/>
          <w:jc w:val="center"/>
        </w:trPr>
        <w:tc>
          <w:tcPr>
            <w:tcW w:w="2765" w:type="dxa"/>
            <w:vAlign w:val="center"/>
          </w:tcPr>
          <w:p w14:paraId="0F8CF092" w14:textId="69FA6DD4" w:rsidR="00B721D5" w:rsidRPr="009F5BAC" w:rsidRDefault="00B721D5" w:rsidP="00B721D5">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第2篇第3章</w:t>
            </w:r>
            <w:r w:rsidRPr="009F5BAC">
              <w:rPr>
                <w:rFonts w:ascii="宋体" w:eastAsia="宋体" w:hAnsi="宋体" w:cs="Times New Roman"/>
                <w:color w:val="000000"/>
                <w:szCs w:val="21"/>
              </w:rPr>
              <w:t>常用</w:t>
            </w:r>
            <w:r w:rsidRPr="009F5BAC">
              <w:rPr>
                <w:rFonts w:ascii="宋体" w:eastAsia="宋体" w:hAnsi="宋体" w:cs="Times New Roman"/>
                <w:szCs w:val="21"/>
              </w:rPr>
              <w:t>外文</w:t>
            </w:r>
            <w:r w:rsidRPr="009F5BAC">
              <w:rPr>
                <w:rFonts w:ascii="宋体" w:eastAsia="宋体" w:hAnsi="宋体" w:cs="Times New Roman"/>
                <w:color w:val="000000"/>
                <w:szCs w:val="21"/>
              </w:rPr>
              <w:t>生物医学</w:t>
            </w:r>
            <w:r w:rsidRPr="009F5BAC">
              <w:rPr>
                <w:rFonts w:ascii="宋体" w:eastAsia="宋体" w:hAnsi="宋体" w:cs="Times New Roman"/>
                <w:szCs w:val="21"/>
              </w:rPr>
              <w:t>数据库资源/检索工具（PUBMED等）</w:t>
            </w:r>
          </w:p>
        </w:tc>
        <w:tc>
          <w:tcPr>
            <w:tcW w:w="4034" w:type="dxa"/>
            <w:vAlign w:val="center"/>
          </w:tcPr>
          <w:p w14:paraId="510405BD" w14:textId="48223A6B" w:rsidR="00B721D5" w:rsidRPr="009F5BAC" w:rsidRDefault="00B721D5" w:rsidP="00B721D5">
            <w:pPr>
              <w:widowControl/>
              <w:spacing w:beforeLines="50" w:before="156" w:afterLines="50" w:after="156"/>
              <w:jc w:val="left"/>
              <w:rPr>
                <w:rFonts w:ascii="宋体" w:eastAsia="宋体" w:hAnsi="宋体" w:cs="Times New Roman"/>
                <w:szCs w:val="21"/>
              </w:rPr>
            </w:pPr>
            <w:r w:rsidRPr="009F5BAC">
              <w:rPr>
                <w:rFonts w:ascii="宋体" w:eastAsia="宋体" w:hAnsi="宋体" w:cs="Times New Roman"/>
                <w:szCs w:val="21"/>
              </w:rPr>
              <w:t>1.外文文摘型数据库资源系统PUBMED及其MEDLINE数据库概况；</w:t>
            </w:r>
          </w:p>
          <w:p w14:paraId="225CF5DC" w14:textId="223E9DFD" w:rsidR="00B721D5" w:rsidRPr="009F5BAC" w:rsidRDefault="00B721D5" w:rsidP="00B721D5">
            <w:pPr>
              <w:widowControl/>
              <w:spacing w:beforeLines="50" w:before="156" w:afterLines="50" w:after="156"/>
              <w:jc w:val="left"/>
              <w:rPr>
                <w:rFonts w:ascii="宋体" w:eastAsia="宋体" w:hAnsi="宋体" w:cs="Times New Roman"/>
                <w:szCs w:val="21"/>
              </w:rPr>
            </w:pPr>
            <w:r w:rsidRPr="009F5BAC">
              <w:rPr>
                <w:rFonts w:ascii="宋体" w:eastAsia="宋体" w:hAnsi="宋体" w:cs="Times New Roman"/>
                <w:szCs w:val="21"/>
              </w:rPr>
              <w:t>2.PUBMED的基本检索功能；</w:t>
            </w:r>
          </w:p>
          <w:p w14:paraId="6350B65C" w14:textId="30BBBCA6" w:rsidR="00B721D5" w:rsidRPr="009F5BAC" w:rsidRDefault="00B721D5" w:rsidP="00B721D5">
            <w:pPr>
              <w:widowControl/>
              <w:spacing w:beforeLines="50" w:before="156" w:afterLines="50" w:after="156"/>
              <w:jc w:val="left"/>
              <w:rPr>
                <w:rFonts w:ascii="宋体" w:eastAsia="宋体" w:hAnsi="宋体" w:cs="Times New Roman"/>
                <w:szCs w:val="21"/>
              </w:rPr>
            </w:pPr>
            <w:r w:rsidRPr="009F5BAC">
              <w:rPr>
                <w:rFonts w:ascii="宋体" w:eastAsia="宋体" w:hAnsi="宋体" w:cs="Times New Roman"/>
                <w:szCs w:val="21"/>
              </w:rPr>
              <w:t>3.PUBMED的高级检索功能；</w:t>
            </w:r>
          </w:p>
          <w:p w14:paraId="77DE5194" w14:textId="419C6F56" w:rsidR="00B721D5" w:rsidRPr="009F5BAC" w:rsidRDefault="00B721D5" w:rsidP="00B721D5">
            <w:pPr>
              <w:rPr>
                <w:rFonts w:ascii="宋体" w:eastAsia="宋体" w:hAnsi="宋体" w:cs="Times New Roman"/>
                <w:szCs w:val="21"/>
              </w:rPr>
            </w:pPr>
            <w:r w:rsidRPr="009F5BAC">
              <w:rPr>
                <w:rFonts w:ascii="宋体" w:eastAsia="宋体" w:hAnsi="宋体" w:cs="Times New Roman"/>
                <w:szCs w:val="21"/>
              </w:rPr>
              <w:t>4.运用</w:t>
            </w:r>
            <w:proofErr w:type="spellStart"/>
            <w:r w:rsidRPr="009F5BAC">
              <w:rPr>
                <w:rFonts w:ascii="宋体" w:eastAsia="宋体" w:hAnsi="宋体" w:cs="Times New Roman"/>
                <w:szCs w:val="21"/>
              </w:rPr>
              <w:t>MeSH</w:t>
            </w:r>
            <w:proofErr w:type="spellEnd"/>
            <w:r w:rsidRPr="009F5BAC">
              <w:rPr>
                <w:rFonts w:ascii="宋体" w:eastAsia="宋体" w:hAnsi="宋体" w:cs="Times New Roman"/>
                <w:szCs w:val="21"/>
              </w:rPr>
              <w:t>检索选词进行PUBMED检索；</w:t>
            </w:r>
          </w:p>
          <w:p w14:paraId="26EC9799" w14:textId="51A9BEAF" w:rsidR="00B721D5" w:rsidRPr="009F5BAC" w:rsidRDefault="00B721D5" w:rsidP="00B721D5">
            <w:pPr>
              <w:rPr>
                <w:rFonts w:ascii="宋体" w:eastAsia="宋体" w:hAnsi="宋体" w:cs="Times New Roman"/>
                <w:szCs w:val="21"/>
              </w:rPr>
            </w:pPr>
            <w:r w:rsidRPr="009F5BAC">
              <w:rPr>
                <w:rFonts w:ascii="宋体" w:eastAsia="宋体" w:hAnsi="宋体" w:cs="Times New Roman"/>
                <w:szCs w:val="21"/>
              </w:rPr>
              <w:t>5.其它文摘型数据库资源Embase、Scopus；</w:t>
            </w:r>
          </w:p>
          <w:p w14:paraId="2CF5CC9C" w14:textId="1ADC5189" w:rsidR="00B721D5" w:rsidRPr="009F5BAC" w:rsidRDefault="00B721D5" w:rsidP="00B721D5">
            <w:pPr>
              <w:rPr>
                <w:rFonts w:ascii="宋体" w:eastAsia="宋体" w:hAnsi="宋体" w:cs="Times New Roman"/>
                <w:szCs w:val="21"/>
              </w:rPr>
            </w:pPr>
            <w:r w:rsidRPr="009F5BAC">
              <w:rPr>
                <w:rFonts w:ascii="宋体" w:eastAsia="宋体" w:hAnsi="宋体" w:cs="Times New Roman"/>
                <w:szCs w:val="21"/>
              </w:rPr>
              <w:t>6.外文全文型数据库资源Science Direct、Springer Link、</w:t>
            </w:r>
            <w:proofErr w:type="spellStart"/>
            <w:r w:rsidRPr="009F5BAC">
              <w:rPr>
                <w:rFonts w:ascii="宋体" w:eastAsia="宋体" w:hAnsi="宋体" w:cs="Times New Roman"/>
                <w:szCs w:val="21"/>
              </w:rPr>
              <w:t>OvidSP</w:t>
            </w:r>
            <w:proofErr w:type="spellEnd"/>
            <w:r w:rsidRPr="009F5BAC">
              <w:rPr>
                <w:rFonts w:ascii="宋体" w:eastAsia="宋体" w:hAnsi="宋体" w:cs="Times New Roman"/>
                <w:szCs w:val="21"/>
              </w:rPr>
              <w:t>平台。</w:t>
            </w:r>
          </w:p>
        </w:tc>
        <w:tc>
          <w:tcPr>
            <w:tcW w:w="1497" w:type="dxa"/>
            <w:vAlign w:val="center"/>
          </w:tcPr>
          <w:p w14:paraId="741A47B3" w14:textId="77777777" w:rsidR="00BD6EB3" w:rsidRPr="009F5BAC" w:rsidRDefault="00BD6EB3" w:rsidP="00BD6EB3">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6CB73FA8" w14:textId="77777777" w:rsidR="00B721D5" w:rsidRPr="009F5BAC" w:rsidRDefault="00B721D5" w:rsidP="00383F58">
            <w:pPr>
              <w:widowControl/>
              <w:adjustRightInd w:val="0"/>
              <w:snapToGrid w:val="0"/>
              <w:jc w:val="left"/>
              <w:rPr>
                <w:rFonts w:ascii="宋体" w:eastAsia="宋体" w:hAnsi="宋体" w:cs="Times New Roman"/>
                <w:szCs w:val="21"/>
              </w:rPr>
            </w:pPr>
          </w:p>
        </w:tc>
      </w:tr>
      <w:tr w:rsidR="00B721D5" w:rsidRPr="009F5BAC" w14:paraId="2D291975" w14:textId="77777777" w:rsidTr="007D55B4">
        <w:trPr>
          <w:trHeight w:val="340"/>
          <w:jc w:val="center"/>
        </w:trPr>
        <w:tc>
          <w:tcPr>
            <w:tcW w:w="2765" w:type="dxa"/>
            <w:vAlign w:val="center"/>
          </w:tcPr>
          <w:p w14:paraId="699F1913" w14:textId="77777777" w:rsidR="00B721D5" w:rsidRPr="009F5BAC" w:rsidRDefault="00B721D5" w:rsidP="00B721D5">
            <w:pPr>
              <w:widowControl/>
              <w:spacing w:beforeLines="50" w:before="156" w:afterLines="50" w:after="156"/>
              <w:jc w:val="left"/>
              <w:rPr>
                <w:rFonts w:ascii="宋体" w:eastAsia="宋体" w:hAnsi="宋体" w:cs="Times New Roman"/>
                <w:color w:val="000000"/>
                <w:kern w:val="0"/>
                <w:szCs w:val="21"/>
              </w:rPr>
            </w:pPr>
            <w:r w:rsidRPr="009F5BAC">
              <w:rPr>
                <w:rFonts w:ascii="宋体" w:eastAsia="宋体" w:hAnsi="宋体" w:cs="Times New Roman"/>
                <w:szCs w:val="21"/>
              </w:rPr>
              <w:t>第2篇第4章外文数据库Web of Science</w:t>
            </w:r>
          </w:p>
          <w:p w14:paraId="634B8C92" w14:textId="1608C5F6" w:rsidR="00B721D5" w:rsidRPr="009F5BAC" w:rsidRDefault="00B721D5" w:rsidP="00B721D5">
            <w:pPr>
              <w:widowControl/>
              <w:adjustRightInd w:val="0"/>
              <w:snapToGrid w:val="0"/>
              <w:jc w:val="left"/>
              <w:rPr>
                <w:rFonts w:ascii="宋体" w:eastAsia="宋体" w:hAnsi="宋体" w:cs="Times New Roman"/>
                <w:szCs w:val="21"/>
              </w:rPr>
            </w:pPr>
          </w:p>
        </w:tc>
        <w:tc>
          <w:tcPr>
            <w:tcW w:w="4034" w:type="dxa"/>
            <w:vAlign w:val="center"/>
          </w:tcPr>
          <w:p w14:paraId="7E229B9D" w14:textId="77777777" w:rsidR="00B721D5" w:rsidRPr="009F5BAC" w:rsidRDefault="00B721D5" w:rsidP="002239A5">
            <w:pPr>
              <w:numPr>
                <w:ilvl w:val="0"/>
                <w:numId w:val="41"/>
              </w:numPr>
              <w:rPr>
                <w:rFonts w:ascii="宋体" w:eastAsia="宋体" w:hAnsi="宋体" w:cs="Times New Roman"/>
                <w:szCs w:val="21"/>
              </w:rPr>
            </w:pPr>
            <w:r w:rsidRPr="009F5BAC">
              <w:rPr>
                <w:rFonts w:ascii="宋体" w:eastAsia="宋体" w:hAnsi="宋体" w:cs="Times New Roman"/>
                <w:szCs w:val="21"/>
              </w:rPr>
              <w:t>信息爆炸时代科学研究所面临的挑战；</w:t>
            </w:r>
          </w:p>
          <w:p w14:paraId="10B8DF15" w14:textId="77777777" w:rsidR="00B721D5" w:rsidRPr="009F5BAC" w:rsidRDefault="00B721D5" w:rsidP="002239A5">
            <w:pPr>
              <w:numPr>
                <w:ilvl w:val="0"/>
                <w:numId w:val="41"/>
              </w:numPr>
              <w:rPr>
                <w:rFonts w:ascii="宋体" w:eastAsia="宋体" w:hAnsi="宋体" w:cs="Times New Roman"/>
                <w:szCs w:val="21"/>
              </w:rPr>
            </w:pPr>
            <w:r w:rsidRPr="009F5BAC">
              <w:rPr>
                <w:rFonts w:ascii="宋体" w:eastAsia="宋体" w:hAnsi="宋体" w:cs="Times New Roman"/>
                <w:szCs w:val="21"/>
              </w:rPr>
              <w:t>引文索引的历史：SCI、SSCI、AHCI的由来；</w:t>
            </w:r>
          </w:p>
          <w:p w14:paraId="1F52E4A6" w14:textId="77777777" w:rsidR="00B721D5" w:rsidRPr="009F5BAC" w:rsidRDefault="00B721D5" w:rsidP="002239A5">
            <w:pPr>
              <w:numPr>
                <w:ilvl w:val="0"/>
                <w:numId w:val="41"/>
              </w:numPr>
              <w:rPr>
                <w:rFonts w:ascii="宋体" w:eastAsia="宋体" w:hAnsi="宋体" w:cs="Times New Roman"/>
                <w:szCs w:val="21"/>
              </w:rPr>
            </w:pPr>
            <w:r w:rsidRPr="009F5BAC">
              <w:rPr>
                <w:rFonts w:ascii="宋体" w:eastAsia="宋体" w:hAnsi="宋体" w:cs="Times New Roman"/>
                <w:szCs w:val="21"/>
              </w:rPr>
              <w:t>Web of Science的由来、意义、相关子数据库介绍。</w:t>
            </w:r>
          </w:p>
          <w:p w14:paraId="645CB466" w14:textId="1791DC46" w:rsidR="00B721D5" w:rsidRPr="009F5BAC" w:rsidRDefault="00B721D5" w:rsidP="002239A5">
            <w:pPr>
              <w:numPr>
                <w:ilvl w:val="0"/>
                <w:numId w:val="41"/>
              </w:numPr>
              <w:rPr>
                <w:rFonts w:ascii="宋体" w:eastAsia="宋体" w:hAnsi="宋体" w:cs="Times New Roman"/>
                <w:szCs w:val="21"/>
              </w:rPr>
            </w:pPr>
            <w:r w:rsidRPr="009F5BAC">
              <w:rPr>
                <w:rFonts w:ascii="宋体" w:eastAsia="宋体" w:hAnsi="宋体" w:cs="Times New Roman"/>
                <w:szCs w:val="21"/>
              </w:rPr>
              <w:t>Web of Science分析功能展示</w:t>
            </w:r>
          </w:p>
        </w:tc>
        <w:tc>
          <w:tcPr>
            <w:tcW w:w="1497" w:type="dxa"/>
            <w:vAlign w:val="center"/>
          </w:tcPr>
          <w:p w14:paraId="2F3D9F34" w14:textId="77777777" w:rsidR="00BD6EB3" w:rsidRPr="009F5BAC" w:rsidRDefault="00BD6EB3" w:rsidP="00BD6EB3">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53819474" w14:textId="77777777" w:rsidR="00B721D5" w:rsidRPr="009F5BAC" w:rsidRDefault="00B721D5" w:rsidP="00383F58">
            <w:pPr>
              <w:widowControl/>
              <w:adjustRightInd w:val="0"/>
              <w:snapToGrid w:val="0"/>
              <w:jc w:val="left"/>
              <w:rPr>
                <w:rFonts w:ascii="宋体" w:eastAsia="宋体" w:hAnsi="宋体" w:cs="Times New Roman"/>
                <w:szCs w:val="21"/>
              </w:rPr>
            </w:pPr>
          </w:p>
        </w:tc>
      </w:tr>
      <w:tr w:rsidR="00B721D5" w:rsidRPr="009F5BAC" w14:paraId="50495113" w14:textId="77777777" w:rsidTr="007D55B4">
        <w:trPr>
          <w:trHeight w:val="340"/>
          <w:jc w:val="center"/>
        </w:trPr>
        <w:tc>
          <w:tcPr>
            <w:tcW w:w="2765" w:type="dxa"/>
            <w:vAlign w:val="center"/>
          </w:tcPr>
          <w:p w14:paraId="1CC265E3" w14:textId="47BDA785" w:rsidR="00B721D5" w:rsidRPr="009F5BAC" w:rsidRDefault="00B721D5" w:rsidP="00B721D5">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第2篇第5章 英文文献结构分析（以SCI收录论文为例）</w:t>
            </w:r>
          </w:p>
        </w:tc>
        <w:tc>
          <w:tcPr>
            <w:tcW w:w="4034" w:type="dxa"/>
            <w:vAlign w:val="center"/>
          </w:tcPr>
          <w:p w14:paraId="44D2FDA9" w14:textId="7AF0F98D" w:rsidR="00B721D5" w:rsidRPr="009F5BAC" w:rsidRDefault="00B721D5" w:rsidP="00B721D5">
            <w:pPr>
              <w:rPr>
                <w:rFonts w:ascii="宋体" w:eastAsia="宋体" w:hAnsi="宋体" w:cs="Times New Roman"/>
                <w:bCs/>
                <w:szCs w:val="21"/>
              </w:rPr>
            </w:pPr>
            <w:r w:rsidRPr="009F5BAC">
              <w:rPr>
                <w:rFonts w:ascii="宋体" w:eastAsia="宋体" w:hAnsi="宋体" w:cs="Times New Roman"/>
                <w:bCs/>
                <w:szCs w:val="21"/>
              </w:rPr>
              <w:t>1.SCI收录论文的主要类型及其区别：Research article、Review、Letter等；</w:t>
            </w:r>
          </w:p>
          <w:p w14:paraId="5E782A31" w14:textId="77777777" w:rsidR="00B721D5" w:rsidRPr="009F5BAC" w:rsidRDefault="00B721D5" w:rsidP="00B721D5">
            <w:pPr>
              <w:rPr>
                <w:rFonts w:ascii="宋体" w:eastAsia="宋体" w:hAnsi="宋体" w:cs="Times New Roman"/>
                <w:szCs w:val="21"/>
              </w:rPr>
            </w:pPr>
            <w:r w:rsidRPr="009F5BAC">
              <w:rPr>
                <w:rFonts w:ascii="宋体" w:eastAsia="宋体" w:hAnsi="宋体" w:cs="Times New Roman"/>
                <w:szCs w:val="21"/>
              </w:rPr>
              <w:t>2.Research article和Review的结构分析；</w:t>
            </w:r>
          </w:p>
          <w:p w14:paraId="36AEAF77" w14:textId="36FAA2A1" w:rsidR="00B721D5" w:rsidRPr="009F5BAC" w:rsidRDefault="00B721D5" w:rsidP="00B721D5">
            <w:pPr>
              <w:rPr>
                <w:rFonts w:ascii="宋体" w:eastAsia="宋体" w:hAnsi="宋体" w:cs="Times New Roman"/>
                <w:bCs/>
                <w:szCs w:val="21"/>
              </w:rPr>
            </w:pPr>
            <w:r w:rsidRPr="009F5BAC">
              <w:rPr>
                <w:rFonts w:ascii="宋体" w:eastAsia="宋体" w:hAnsi="宋体" w:cs="Times New Roman"/>
                <w:szCs w:val="21"/>
              </w:rPr>
              <w:t>3.</w:t>
            </w:r>
            <w:r w:rsidRPr="009F5BAC">
              <w:rPr>
                <w:rFonts w:ascii="宋体" w:eastAsia="宋体" w:hAnsi="宋体" w:cs="Times New Roman"/>
                <w:bCs/>
                <w:szCs w:val="21"/>
              </w:rPr>
              <w:t>SCI论文赏析 （重点）；</w:t>
            </w:r>
          </w:p>
          <w:p w14:paraId="68CB7AC5" w14:textId="369FE8B0" w:rsidR="00B721D5" w:rsidRPr="009F5BAC" w:rsidRDefault="00B721D5" w:rsidP="00B721D5">
            <w:pPr>
              <w:rPr>
                <w:rFonts w:ascii="宋体" w:eastAsia="宋体" w:hAnsi="宋体" w:cs="Times New Roman"/>
                <w:szCs w:val="21"/>
              </w:rPr>
            </w:pPr>
            <w:r w:rsidRPr="009F5BAC">
              <w:rPr>
                <w:rFonts w:ascii="宋体" w:eastAsia="宋体" w:hAnsi="宋体" w:cs="Times New Roman"/>
                <w:szCs w:val="21"/>
              </w:rPr>
              <w:t>4.围绕感兴趣的课题进行检索，下载并试读一篇英文论文</w:t>
            </w:r>
          </w:p>
        </w:tc>
        <w:tc>
          <w:tcPr>
            <w:tcW w:w="1497" w:type="dxa"/>
            <w:vAlign w:val="center"/>
          </w:tcPr>
          <w:p w14:paraId="6A116D6C" w14:textId="77777777" w:rsidR="00BD6EB3" w:rsidRPr="009F5BAC" w:rsidRDefault="00BD6EB3" w:rsidP="00BD6EB3">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6131D871" w14:textId="77777777" w:rsidR="00B721D5" w:rsidRPr="009F5BAC" w:rsidRDefault="00B721D5" w:rsidP="00383F58">
            <w:pPr>
              <w:widowControl/>
              <w:adjustRightInd w:val="0"/>
              <w:snapToGrid w:val="0"/>
              <w:jc w:val="left"/>
              <w:rPr>
                <w:rFonts w:ascii="宋体" w:eastAsia="宋体" w:hAnsi="宋体" w:cs="Times New Roman"/>
                <w:szCs w:val="21"/>
              </w:rPr>
            </w:pPr>
          </w:p>
        </w:tc>
      </w:tr>
      <w:tr w:rsidR="00B721D5" w:rsidRPr="009F5BAC" w14:paraId="2B73BC8B" w14:textId="77777777" w:rsidTr="007D55B4">
        <w:trPr>
          <w:trHeight w:val="340"/>
          <w:jc w:val="center"/>
        </w:trPr>
        <w:tc>
          <w:tcPr>
            <w:tcW w:w="2765" w:type="dxa"/>
            <w:vAlign w:val="center"/>
          </w:tcPr>
          <w:p w14:paraId="4328D07C" w14:textId="77777777" w:rsidR="00BD6EB3" w:rsidRPr="009F5BAC" w:rsidRDefault="00BD6EB3" w:rsidP="00BD6EB3">
            <w:pPr>
              <w:widowControl/>
              <w:spacing w:beforeLines="50" w:before="156" w:afterLines="50" w:after="156"/>
              <w:jc w:val="left"/>
              <w:rPr>
                <w:rFonts w:ascii="宋体" w:eastAsia="宋体" w:hAnsi="宋体" w:cs="Times New Roman"/>
                <w:color w:val="000000"/>
                <w:kern w:val="0"/>
                <w:szCs w:val="21"/>
              </w:rPr>
            </w:pPr>
            <w:r w:rsidRPr="009F5BAC">
              <w:rPr>
                <w:rFonts w:ascii="宋体" w:eastAsia="宋体" w:hAnsi="宋体" w:cs="Times New Roman"/>
                <w:szCs w:val="21"/>
              </w:rPr>
              <w:lastRenderedPageBreak/>
              <w:t>第2篇第6章文献管理软件EndNote</w:t>
            </w:r>
          </w:p>
          <w:p w14:paraId="27B82091" w14:textId="6E836E3B" w:rsidR="00B721D5" w:rsidRPr="009F5BAC" w:rsidRDefault="00B721D5" w:rsidP="00BD6EB3">
            <w:pPr>
              <w:widowControl/>
              <w:adjustRightInd w:val="0"/>
              <w:snapToGrid w:val="0"/>
              <w:jc w:val="left"/>
              <w:rPr>
                <w:rFonts w:ascii="宋体" w:eastAsia="宋体" w:hAnsi="宋体" w:cs="Times New Roman"/>
                <w:szCs w:val="21"/>
              </w:rPr>
            </w:pPr>
          </w:p>
        </w:tc>
        <w:tc>
          <w:tcPr>
            <w:tcW w:w="4034" w:type="dxa"/>
            <w:vAlign w:val="center"/>
          </w:tcPr>
          <w:p w14:paraId="2C6D0E00" w14:textId="3BBA692D" w:rsidR="00BD6EB3" w:rsidRPr="009F5BAC" w:rsidRDefault="00BD6EB3" w:rsidP="00BD6EB3">
            <w:pPr>
              <w:rPr>
                <w:rFonts w:ascii="宋体" w:eastAsia="宋体" w:hAnsi="宋体" w:cs="Times New Roman"/>
                <w:szCs w:val="21"/>
              </w:rPr>
            </w:pPr>
            <w:r w:rsidRPr="009F5BAC">
              <w:rPr>
                <w:rFonts w:ascii="宋体" w:eastAsia="宋体" w:hAnsi="宋体" w:cs="Times New Roman"/>
                <w:szCs w:val="21"/>
              </w:rPr>
              <w:t xml:space="preserve">1.Endnote 功能简介； </w:t>
            </w:r>
          </w:p>
          <w:p w14:paraId="6EBECEB8" w14:textId="36DA1E25" w:rsidR="00BD6EB3" w:rsidRPr="009F5BAC" w:rsidRDefault="00BD6EB3" w:rsidP="00BD6EB3">
            <w:pPr>
              <w:rPr>
                <w:rFonts w:ascii="宋体" w:eastAsia="宋体" w:hAnsi="宋体" w:cs="Times New Roman"/>
                <w:szCs w:val="21"/>
              </w:rPr>
            </w:pPr>
            <w:r w:rsidRPr="009F5BAC">
              <w:rPr>
                <w:rFonts w:ascii="宋体" w:eastAsia="宋体" w:hAnsi="宋体" w:cs="Times New Roman"/>
                <w:szCs w:val="21"/>
              </w:rPr>
              <w:t>2.Endnote 软件下载与安装；</w:t>
            </w:r>
          </w:p>
          <w:p w14:paraId="290D55F1" w14:textId="74084159" w:rsidR="00BD6EB3" w:rsidRPr="009F5BAC" w:rsidRDefault="00BD6EB3" w:rsidP="00BD6EB3">
            <w:pPr>
              <w:rPr>
                <w:rFonts w:ascii="宋体" w:eastAsia="宋体" w:hAnsi="宋体" w:cs="Times New Roman"/>
                <w:szCs w:val="21"/>
              </w:rPr>
            </w:pPr>
            <w:r w:rsidRPr="009F5BAC">
              <w:rPr>
                <w:rFonts w:ascii="宋体" w:eastAsia="宋体" w:hAnsi="宋体" w:cs="Times New Roman"/>
                <w:szCs w:val="21"/>
              </w:rPr>
              <w:t>3.Endnote on Web和Desktop Endnote的使用；</w:t>
            </w:r>
          </w:p>
          <w:p w14:paraId="5DC62C45" w14:textId="27C17F70" w:rsidR="00B721D5" w:rsidRPr="009F5BAC" w:rsidRDefault="00BD6EB3" w:rsidP="00BD6EB3">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4. 界面/菜单/快捷方式/示范边写边引用</w:t>
            </w:r>
          </w:p>
        </w:tc>
        <w:tc>
          <w:tcPr>
            <w:tcW w:w="1497" w:type="dxa"/>
            <w:vAlign w:val="center"/>
          </w:tcPr>
          <w:p w14:paraId="399FB8C7" w14:textId="77777777" w:rsidR="00BD6EB3" w:rsidRPr="009F5BAC" w:rsidRDefault="00BD6EB3" w:rsidP="00BD6EB3">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169D4BDB" w14:textId="77777777" w:rsidR="00B721D5" w:rsidRPr="009F5BAC" w:rsidRDefault="00B721D5" w:rsidP="00383F58">
            <w:pPr>
              <w:widowControl/>
              <w:adjustRightInd w:val="0"/>
              <w:snapToGrid w:val="0"/>
              <w:jc w:val="left"/>
              <w:rPr>
                <w:rFonts w:ascii="宋体" w:eastAsia="宋体" w:hAnsi="宋体" w:cs="Times New Roman"/>
                <w:szCs w:val="21"/>
              </w:rPr>
            </w:pPr>
          </w:p>
        </w:tc>
      </w:tr>
      <w:tr w:rsidR="00BD6EB3" w:rsidRPr="009F5BAC" w14:paraId="70E1AD0A" w14:textId="77777777" w:rsidTr="007D55B4">
        <w:trPr>
          <w:trHeight w:val="340"/>
          <w:jc w:val="center"/>
        </w:trPr>
        <w:tc>
          <w:tcPr>
            <w:tcW w:w="2765" w:type="dxa"/>
            <w:vAlign w:val="center"/>
          </w:tcPr>
          <w:p w14:paraId="3A2BB7DC" w14:textId="1EB3E3C9" w:rsidR="00BD6EB3" w:rsidRPr="009F5BAC" w:rsidRDefault="00BD6EB3" w:rsidP="00BD6EB3">
            <w:pPr>
              <w:widowControl/>
              <w:spacing w:beforeLines="50" w:before="156" w:afterLines="50" w:after="156"/>
              <w:jc w:val="left"/>
              <w:rPr>
                <w:rFonts w:ascii="宋体" w:eastAsia="宋体" w:hAnsi="宋体" w:cs="Times New Roman"/>
                <w:szCs w:val="21"/>
              </w:rPr>
            </w:pPr>
            <w:r w:rsidRPr="009F5BAC">
              <w:rPr>
                <w:rFonts w:ascii="宋体" w:eastAsia="宋体" w:hAnsi="宋体" w:cs="Times New Roman"/>
                <w:szCs w:val="21"/>
              </w:rPr>
              <w:t>第2篇第7章SCI收录期刊及论文写作</w:t>
            </w:r>
          </w:p>
        </w:tc>
        <w:tc>
          <w:tcPr>
            <w:tcW w:w="4034" w:type="dxa"/>
            <w:vAlign w:val="center"/>
          </w:tcPr>
          <w:p w14:paraId="10D438EB" w14:textId="43FD5B8E" w:rsidR="00BD6EB3" w:rsidRPr="009F5BAC" w:rsidRDefault="00BD6EB3" w:rsidP="00BD6EB3">
            <w:pPr>
              <w:rPr>
                <w:rFonts w:ascii="宋体" w:eastAsia="宋体" w:hAnsi="宋体" w:cs="Times New Roman"/>
                <w:szCs w:val="21"/>
              </w:rPr>
            </w:pPr>
            <w:r w:rsidRPr="009F5BAC">
              <w:rPr>
                <w:rFonts w:ascii="宋体" w:eastAsia="宋体" w:hAnsi="宋体" w:cs="Times New Roman"/>
                <w:szCs w:val="21"/>
              </w:rPr>
              <w:t xml:space="preserve">1.SCI </w:t>
            </w:r>
          </w:p>
          <w:p w14:paraId="38984086" w14:textId="5787F9AB" w:rsidR="00BD6EB3" w:rsidRPr="009F5BAC" w:rsidRDefault="00BD6EB3" w:rsidP="00BD6EB3">
            <w:pPr>
              <w:rPr>
                <w:rFonts w:ascii="宋体" w:eastAsia="宋体" w:hAnsi="宋体" w:cs="Times New Roman"/>
                <w:szCs w:val="21"/>
              </w:rPr>
            </w:pPr>
            <w:r w:rsidRPr="009F5BAC">
              <w:rPr>
                <w:rFonts w:ascii="宋体" w:eastAsia="宋体" w:hAnsi="宋体" w:cs="Times New Roman"/>
                <w:szCs w:val="21"/>
              </w:rPr>
              <w:t>2.SCI 杂志介绍：</w:t>
            </w:r>
          </w:p>
          <w:p w14:paraId="43F03483" w14:textId="4EF7C6DC" w:rsidR="00BD6EB3" w:rsidRPr="009F5BAC" w:rsidRDefault="00BD6EB3" w:rsidP="00BD6EB3">
            <w:pPr>
              <w:rPr>
                <w:rFonts w:ascii="宋体" w:eastAsia="宋体" w:hAnsi="宋体" w:cs="Times New Roman"/>
                <w:bCs/>
                <w:szCs w:val="21"/>
              </w:rPr>
            </w:pPr>
            <w:r w:rsidRPr="009F5BAC">
              <w:rPr>
                <w:rFonts w:ascii="宋体" w:eastAsia="宋体" w:hAnsi="宋体" w:cs="Times New Roman"/>
                <w:bCs/>
                <w:szCs w:val="21"/>
              </w:rPr>
              <w:t>3.SCI论文写作的基本方法思路</w:t>
            </w:r>
          </w:p>
          <w:p w14:paraId="3A394F76" w14:textId="3EA86A94" w:rsidR="00BD6EB3" w:rsidRPr="009F5BAC" w:rsidRDefault="00BD6EB3" w:rsidP="00BD6EB3">
            <w:pPr>
              <w:rPr>
                <w:rFonts w:ascii="宋体" w:eastAsia="宋体" w:hAnsi="宋体" w:cs="Times New Roman"/>
                <w:szCs w:val="21"/>
              </w:rPr>
            </w:pPr>
            <w:r w:rsidRPr="009F5BAC">
              <w:rPr>
                <w:rFonts w:ascii="宋体" w:eastAsia="宋体" w:hAnsi="宋体" w:cs="Times New Roman"/>
                <w:bCs/>
                <w:szCs w:val="21"/>
              </w:rPr>
              <w:t>4.</w:t>
            </w:r>
            <w:r w:rsidRPr="009F5BAC">
              <w:rPr>
                <w:rFonts w:ascii="宋体" w:eastAsia="宋体" w:hAnsi="宋体" w:cs="Times New Roman"/>
                <w:szCs w:val="21"/>
              </w:rPr>
              <w:t xml:space="preserve"> SCI 论文投稿事项</w:t>
            </w:r>
          </w:p>
        </w:tc>
        <w:tc>
          <w:tcPr>
            <w:tcW w:w="1497" w:type="dxa"/>
            <w:vAlign w:val="center"/>
          </w:tcPr>
          <w:p w14:paraId="3F807D64" w14:textId="77777777" w:rsidR="00BD6EB3" w:rsidRPr="009F5BAC" w:rsidRDefault="00BD6EB3" w:rsidP="00BD6EB3">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43AA21DB" w14:textId="77777777" w:rsidR="00BD6EB3" w:rsidRPr="009F5BAC" w:rsidRDefault="00BD6EB3" w:rsidP="00383F58">
            <w:pPr>
              <w:widowControl/>
              <w:adjustRightInd w:val="0"/>
              <w:snapToGrid w:val="0"/>
              <w:jc w:val="left"/>
              <w:rPr>
                <w:rFonts w:ascii="宋体" w:eastAsia="宋体" w:hAnsi="宋体" w:cs="Times New Roman"/>
                <w:szCs w:val="21"/>
              </w:rPr>
            </w:pPr>
          </w:p>
        </w:tc>
      </w:tr>
      <w:tr w:rsidR="00BD6EB3" w:rsidRPr="009F5BAC" w14:paraId="57BEB71D" w14:textId="77777777" w:rsidTr="007D55B4">
        <w:trPr>
          <w:trHeight w:val="340"/>
          <w:jc w:val="center"/>
        </w:trPr>
        <w:tc>
          <w:tcPr>
            <w:tcW w:w="2765" w:type="dxa"/>
            <w:vAlign w:val="center"/>
          </w:tcPr>
          <w:p w14:paraId="1E1E2540" w14:textId="1A751732" w:rsidR="00BD6EB3" w:rsidRPr="009F5BAC" w:rsidRDefault="00BD6EB3" w:rsidP="00BD6EB3">
            <w:pPr>
              <w:widowControl/>
              <w:spacing w:beforeLines="50" w:before="156" w:afterLines="50" w:after="156"/>
              <w:jc w:val="left"/>
              <w:rPr>
                <w:rFonts w:ascii="宋体" w:eastAsia="宋体" w:hAnsi="宋体" w:cs="Times New Roman"/>
                <w:szCs w:val="21"/>
              </w:rPr>
            </w:pPr>
            <w:r w:rsidRPr="009F5BAC">
              <w:rPr>
                <w:rFonts w:ascii="宋体" w:eastAsia="宋体" w:hAnsi="宋体" w:cs="Times New Roman"/>
                <w:szCs w:val="21"/>
              </w:rPr>
              <w:t>医学科研方法形成性评价</w:t>
            </w:r>
          </w:p>
        </w:tc>
        <w:tc>
          <w:tcPr>
            <w:tcW w:w="4034" w:type="dxa"/>
            <w:vAlign w:val="center"/>
          </w:tcPr>
          <w:p w14:paraId="0587BAE8" w14:textId="0254D335" w:rsidR="00BD6EB3" w:rsidRPr="009F5BAC" w:rsidRDefault="00BD6EB3" w:rsidP="00BD6EB3">
            <w:pPr>
              <w:rPr>
                <w:rFonts w:ascii="宋体" w:eastAsia="宋体" w:hAnsi="宋体" w:cs="Times New Roman"/>
                <w:szCs w:val="21"/>
              </w:rPr>
            </w:pPr>
            <w:r w:rsidRPr="009F5BAC">
              <w:rPr>
                <w:rFonts w:ascii="宋体" w:eastAsia="宋体" w:hAnsi="宋体" w:cs="Times New Roman"/>
                <w:szCs w:val="21"/>
              </w:rPr>
              <w:t>对医学科研方法进行阶段性测试</w:t>
            </w:r>
          </w:p>
        </w:tc>
        <w:tc>
          <w:tcPr>
            <w:tcW w:w="1497" w:type="dxa"/>
            <w:vAlign w:val="center"/>
          </w:tcPr>
          <w:p w14:paraId="431A01AA" w14:textId="24DC3FAC" w:rsidR="00BD6EB3" w:rsidRPr="009F5BAC" w:rsidRDefault="00BD6EB3" w:rsidP="00BD6EB3">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实习：2学时</w:t>
            </w:r>
          </w:p>
        </w:tc>
      </w:tr>
      <w:tr w:rsidR="00A57F4E" w:rsidRPr="009F5BAC" w14:paraId="65C0732E" w14:textId="77777777" w:rsidTr="007D55B4">
        <w:trPr>
          <w:trHeight w:val="340"/>
          <w:jc w:val="center"/>
        </w:trPr>
        <w:tc>
          <w:tcPr>
            <w:tcW w:w="2765" w:type="dxa"/>
            <w:vAlign w:val="center"/>
          </w:tcPr>
          <w:p w14:paraId="0835AB26" w14:textId="0650B02D" w:rsidR="00A57F4E" w:rsidRPr="009F5BAC" w:rsidRDefault="00A57F4E" w:rsidP="00A57F4E">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第3篇第1章 医学统计学绪论</w:t>
            </w:r>
          </w:p>
        </w:tc>
        <w:tc>
          <w:tcPr>
            <w:tcW w:w="4034" w:type="dxa"/>
            <w:vAlign w:val="center"/>
          </w:tcPr>
          <w:p w14:paraId="704BD27A" w14:textId="77777777" w:rsidR="00A57F4E" w:rsidRPr="009F5BAC" w:rsidRDefault="00A57F4E" w:rsidP="002239A5">
            <w:pPr>
              <w:pStyle w:val="ac"/>
              <w:widowControl/>
              <w:numPr>
                <w:ilvl w:val="0"/>
                <w:numId w:val="38"/>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 xml:space="preserve">医学统计学的地位和作用 </w:t>
            </w:r>
          </w:p>
          <w:p w14:paraId="27D67514" w14:textId="77777777" w:rsidR="00A57F4E" w:rsidRPr="009F5BAC" w:rsidRDefault="00A57F4E" w:rsidP="002239A5">
            <w:pPr>
              <w:pStyle w:val="ac"/>
              <w:widowControl/>
              <w:numPr>
                <w:ilvl w:val="0"/>
                <w:numId w:val="38"/>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 xml:space="preserve">医学统计学的定义和内容 </w:t>
            </w:r>
          </w:p>
          <w:p w14:paraId="69564353" w14:textId="77777777" w:rsidR="00A57F4E" w:rsidRPr="009F5BAC" w:rsidRDefault="00A57F4E" w:rsidP="002239A5">
            <w:pPr>
              <w:pStyle w:val="ac"/>
              <w:widowControl/>
              <w:numPr>
                <w:ilvl w:val="0"/>
                <w:numId w:val="38"/>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 xml:space="preserve">统计资料的类型  </w:t>
            </w:r>
          </w:p>
          <w:p w14:paraId="0DF37AD8" w14:textId="2D61B6CC" w:rsidR="00A57F4E"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 xml:space="preserve">4.  统计工作的基本步骤 </w:t>
            </w:r>
          </w:p>
        </w:tc>
        <w:tc>
          <w:tcPr>
            <w:tcW w:w="1497" w:type="dxa"/>
            <w:vAlign w:val="center"/>
          </w:tcPr>
          <w:p w14:paraId="50BC601F" w14:textId="18AE7C50" w:rsidR="00A57F4E" w:rsidRPr="009F5BAC" w:rsidRDefault="00A57F4E" w:rsidP="00383F58">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tc>
      </w:tr>
      <w:tr w:rsidR="00A57F4E" w:rsidRPr="009F5BAC" w14:paraId="12E78CFB" w14:textId="77777777" w:rsidTr="007D55B4">
        <w:trPr>
          <w:trHeight w:val="340"/>
          <w:jc w:val="center"/>
        </w:trPr>
        <w:tc>
          <w:tcPr>
            <w:tcW w:w="2765" w:type="dxa"/>
            <w:vAlign w:val="center"/>
          </w:tcPr>
          <w:p w14:paraId="51EE3F3E" w14:textId="56DF9BD5" w:rsidR="00A57F4E" w:rsidRPr="009F5BAC" w:rsidRDefault="00A57F4E" w:rsidP="00A57F4E">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第3篇第2章 SAS概述</w:t>
            </w:r>
          </w:p>
        </w:tc>
        <w:tc>
          <w:tcPr>
            <w:tcW w:w="4034" w:type="dxa"/>
            <w:vAlign w:val="center"/>
          </w:tcPr>
          <w:p w14:paraId="1FDEC558" w14:textId="77777777" w:rsidR="00A57F4E" w:rsidRPr="009F5BAC" w:rsidRDefault="00A57F4E" w:rsidP="003B2E44">
            <w:pPr>
              <w:widowControl/>
              <w:autoSpaceDE w:val="0"/>
              <w:autoSpaceDN w:val="0"/>
              <w:adjustRightInd w:val="0"/>
              <w:jc w:val="left"/>
              <w:rPr>
                <w:rFonts w:ascii="宋体" w:eastAsia="宋体" w:hAnsi="宋体" w:cs="Times New Roman"/>
                <w:szCs w:val="21"/>
              </w:rPr>
            </w:pPr>
            <w:r w:rsidRPr="009F5BAC">
              <w:rPr>
                <w:rFonts w:ascii="宋体" w:eastAsia="宋体" w:hAnsi="宋体" w:cs="Times New Roman"/>
                <w:szCs w:val="21"/>
              </w:rPr>
              <w:t>1.SAS软件简介</w:t>
            </w:r>
          </w:p>
          <w:p w14:paraId="404583F4" w14:textId="77777777" w:rsidR="00A57F4E" w:rsidRPr="009F5BAC" w:rsidRDefault="00A57F4E" w:rsidP="003B2E44">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2.SAS数据集的创建</w:t>
            </w:r>
          </w:p>
          <w:p w14:paraId="45E41051" w14:textId="77777777" w:rsidR="00A57F4E" w:rsidRPr="009F5BAC" w:rsidRDefault="00A57F4E" w:rsidP="003B2E44">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3.SAS系统中变量、运算符和SAS函数</w:t>
            </w:r>
          </w:p>
          <w:p w14:paraId="5952C3BF" w14:textId="77777777" w:rsidR="00A57F4E" w:rsidRPr="009F5BAC" w:rsidRDefault="00A57F4E" w:rsidP="003B2E44">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4.SAS数据集的产生</w:t>
            </w:r>
          </w:p>
          <w:p w14:paraId="3BFD1453" w14:textId="572C6BCC" w:rsidR="00A57F4E"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5.SAS DATA步控制语句介绍</w:t>
            </w:r>
          </w:p>
        </w:tc>
        <w:tc>
          <w:tcPr>
            <w:tcW w:w="1497" w:type="dxa"/>
            <w:vAlign w:val="center"/>
          </w:tcPr>
          <w:p w14:paraId="5E306326" w14:textId="28A4EECD" w:rsidR="00A57F4E" w:rsidRPr="009F5BAC" w:rsidRDefault="00A57F4E" w:rsidP="003B2E44">
            <w:pPr>
              <w:widowControl/>
              <w:adjustRightInd w:val="0"/>
              <w:snapToGrid w:val="0"/>
              <w:rPr>
                <w:rFonts w:ascii="宋体" w:eastAsia="宋体" w:hAnsi="宋体" w:cs="Times New Roman"/>
                <w:szCs w:val="21"/>
              </w:rPr>
            </w:pPr>
            <w:r w:rsidRPr="009F5BAC">
              <w:rPr>
                <w:rFonts w:ascii="宋体" w:eastAsia="宋体" w:hAnsi="宋体" w:cs="Times New Roman"/>
                <w:szCs w:val="21"/>
              </w:rPr>
              <w:t>理论：</w:t>
            </w:r>
            <w:r w:rsidR="003B2E44" w:rsidRPr="009F5BAC">
              <w:rPr>
                <w:rFonts w:ascii="宋体" w:eastAsia="宋体" w:hAnsi="宋体" w:cs="Times New Roman"/>
                <w:szCs w:val="21"/>
              </w:rPr>
              <w:t>4</w:t>
            </w:r>
            <w:r w:rsidRPr="009F5BAC">
              <w:rPr>
                <w:rFonts w:ascii="宋体" w:eastAsia="宋体" w:hAnsi="宋体" w:cs="Times New Roman"/>
                <w:szCs w:val="21"/>
              </w:rPr>
              <w:t>学时</w:t>
            </w:r>
          </w:p>
          <w:p w14:paraId="77019615" w14:textId="3B3EBBD7" w:rsidR="00A57F4E" w:rsidRPr="009F5BAC" w:rsidRDefault="00A57F4E" w:rsidP="00A57F4E">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实习：2学时</w:t>
            </w:r>
          </w:p>
        </w:tc>
      </w:tr>
      <w:tr w:rsidR="00A57F4E" w:rsidRPr="009F5BAC" w14:paraId="6946DFD0" w14:textId="77777777" w:rsidTr="007D55B4">
        <w:trPr>
          <w:trHeight w:val="340"/>
          <w:jc w:val="center"/>
        </w:trPr>
        <w:tc>
          <w:tcPr>
            <w:tcW w:w="2765" w:type="dxa"/>
            <w:vAlign w:val="center"/>
          </w:tcPr>
          <w:p w14:paraId="230F9776" w14:textId="060402F8" w:rsidR="00A57F4E" w:rsidRPr="009F5BAC" w:rsidRDefault="00A57F4E" w:rsidP="00A57F4E">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第3篇第3章 医学统计学绪论数值变量资料的统计描述</w:t>
            </w:r>
          </w:p>
        </w:tc>
        <w:tc>
          <w:tcPr>
            <w:tcW w:w="4034" w:type="dxa"/>
            <w:vAlign w:val="center"/>
          </w:tcPr>
          <w:p w14:paraId="57F4FB91" w14:textId="31812DA3" w:rsidR="00A57F4E"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1.频数分布表和频数分布图</w:t>
            </w:r>
          </w:p>
          <w:p w14:paraId="6C63C084" w14:textId="4BE95760" w:rsidR="00A57F4E"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 xml:space="preserve">2.集中趋势的描述 </w:t>
            </w:r>
          </w:p>
          <w:p w14:paraId="283244FD" w14:textId="0CF02D45" w:rsidR="00A57F4E"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3.离散趋势的描述</w:t>
            </w:r>
          </w:p>
        </w:tc>
        <w:tc>
          <w:tcPr>
            <w:tcW w:w="1497" w:type="dxa"/>
            <w:vAlign w:val="center"/>
          </w:tcPr>
          <w:p w14:paraId="4FFCF80A" w14:textId="77777777" w:rsidR="00A57F4E" w:rsidRPr="009F5BAC" w:rsidRDefault="00A57F4E" w:rsidP="003B2E44">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2B8D5D73" w14:textId="00287922" w:rsidR="00A57F4E" w:rsidRPr="009F5BAC" w:rsidRDefault="00A57F4E" w:rsidP="00383F58">
            <w:pPr>
              <w:widowControl/>
              <w:adjustRightInd w:val="0"/>
              <w:snapToGrid w:val="0"/>
              <w:jc w:val="left"/>
              <w:rPr>
                <w:rFonts w:ascii="宋体" w:eastAsia="宋体" w:hAnsi="宋体" w:cs="Times New Roman"/>
                <w:szCs w:val="21"/>
              </w:rPr>
            </w:pPr>
            <w:r w:rsidRPr="009F5BAC">
              <w:rPr>
                <w:rFonts w:ascii="宋体" w:eastAsia="宋体" w:hAnsi="宋体" w:cs="Times New Roman"/>
                <w:kern w:val="0"/>
                <w:szCs w:val="21"/>
              </w:rPr>
              <w:t>实习：1学时</w:t>
            </w:r>
          </w:p>
        </w:tc>
      </w:tr>
      <w:tr w:rsidR="00A57F4E" w:rsidRPr="009F5BAC" w14:paraId="738F1597" w14:textId="77777777" w:rsidTr="007D55B4">
        <w:trPr>
          <w:trHeight w:val="340"/>
          <w:jc w:val="center"/>
        </w:trPr>
        <w:tc>
          <w:tcPr>
            <w:tcW w:w="2765" w:type="dxa"/>
            <w:vAlign w:val="center"/>
          </w:tcPr>
          <w:p w14:paraId="5F052300" w14:textId="62F24309" w:rsidR="00A57F4E" w:rsidRPr="009F5BAC" w:rsidRDefault="00A57F4E" w:rsidP="00A57F4E">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第3篇第4章分类变量资料的统计描述</w:t>
            </w:r>
          </w:p>
        </w:tc>
        <w:tc>
          <w:tcPr>
            <w:tcW w:w="4034" w:type="dxa"/>
            <w:vAlign w:val="center"/>
          </w:tcPr>
          <w:p w14:paraId="17A3125C" w14:textId="77777777" w:rsidR="00A57F4E" w:rsidRPr="009F5BAC" w:rsidRDefault="00A57F4E" w:rsidP="002239A5">
            <w:pPr>
              <w:pStyle w:val="ac"/>
              <w:widowControl/>
              <w:numPr>
                <w:ilvl w:val="0"/>
                <w:numId w:val="40"/>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常用相对数</w:t>
            </w:r>
          </w:p>
          <w:p w14:paraId="660408B2" w14:textId="77777777" w:rsidR="00A57F4E" w:rsidRPr="009F5BAC" w:rsidRDefault="00A57F4E" w:rsidP="002239A5">
            <w:pPr>
              <w:pStyle w:val="ac"/>
              <w:widowControl/>
              <w:numPr>
                <w:ilvl w:val="0"/>
                <w:numId w:val="40"/>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应用相对数需要注意的问题</w:t>
            </w:r>
          </w:p>
          <w:p w14:paraId="43CE741F" w14:textId="77777777" w:rsidR="00A57F4E" w:rsidRPr="009F5BAC" w:rsidRDefault="00A57F4E" w:rsidP="002239A5">
            <w:pPr>
              <w:pStyle w:val="ac"/>
              <w:widowControl/>
              <w:numPr>
                <w:ilvl w:val="0"/>
                <w:numId w:val="40"/>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标准化法</w:t>
            </w:r>
          </w:p>
          <w:p w14:paraId="631C9B2D" w14:textId="6249B2D5" w:rsidR="00A57F4E"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4.  动态数列及其分析指标</w:t>
            </w:r>
          </w:p>
        </w:tc>
        <w:tc>
          <w:tcPr>
            <w:tcW w:w="1497" w:type="dxa"/>
            <w:vAlign w:val="center"/>
          </w:tcPr>
          <w:p w14:paraId="405E92F6" w14:textId="77777777" w:rsidR="00A57F4E" w:rsidRPr="009F5BAC" w:rsidRDefault="00A57F4E" w:rsidP="003B2E44">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理论：2学时</w:t>
            </w:r>
          </w:p>
          <w:p w14:paraId="5B7A07EE" w14:textId="0738AB55" w:rsidR="00A57F4E" w:rsidRPr="009F5BAC" w:rsidRDefault="00A57F4E" w:rsidP="00383F58">
            <w:pPr>
              <w:widowControl/>
              <w:adjustRightInd w:val="0"/>
              <w:snapToGrid w:val="0"/>
              <w:jc w:val="left"/>
              <w:rPr>
                <w:rFonts w:ascii="宋体" w:eastAsia="宋体" w:hAnsi="宋体" w:cs="Times New Roman"/>
                <w:szCs w:val="21"/>
              </w:rPr>
            </w:pPr>
            <w:r w:rsidRPr="009F5BAC">
              <w:rPr>
                <w:rFonts w:ascii="宋体" w:eastAsia="宋体" w:hAnsi="宋体" w:cs="Times New Roman"/>
                <w:kern w:val="0"/>
                <w:szCs w:val="21"/>
              </w:rPr>
              <w:t>实习：1学时</w:t>
            </w:r>
          </w:p>
        </w:tc>
      </w:tr>
      <w:tr w:rsidR="00383F58" w:rsidRPr="009F5BAC" w14:paraId="24A22913" w14:textId="77777777" w:rsidTr="007D55B4">
        <w:trPr>
          <w:trHeight w:val="340"/>
          <w:jc w:val="center"/>
        </w:trPr>
        <w:tc>
          <w:tcPr>
            <w:tcW w:w="2765" w:type="dxa"/>
            <w:vAlign w:val="center"/>
          </w:tcPr>
          <w:p w14:paraId="06437965" w14:textId="23118740" w:rsidR="00383F58" w:rsidRPr="009F5BAC" w:rsidRDefault="00A57F4E" w:rsidP="00A57F4E">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第3篇第5章</w:t>
            </w:r>
            <w:r w:rsidR="00383F58" w:rsidRPr="009F5BAC">
              <w:rPr>
                <w:rFonts w:ascii="宋体" w:eastAsia="宋体" w:hAnsi="宋体" w:cs="Times New Roman"/>
                <w:szCs w:val="21"/>
              </w:rPr>
              <w:t xml:space="preserve"> 基本分布</w:t>
            </w:r>
          </w:p>
        </w:tc>
        <w:tc>
          <w:tcPr>
            <w:tcW w:w="4034" w:type="dxa"/>
            <w:vAlign w:val="center"/>
          </w:tcPr>
          <w:p w14:paraId="4CFBE1A2" w14:textId="77BF034B" w:rsidR="00383F58"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1.</w:t>
            </w:r>
            <w:r w:rsidR="00383F58" w:rsidRPr="009F5BAC">
              <w:rPr>
                <w:rFonts w:ascii="宋体" w:eastAsia="宋体" w:hAnsi="宋体" w:cs="Times New Roman"/>
                <w:szCs w:val="21"/>
              </w:rPr>
              <w:t>随机变量和正态分布的前世今生</w:t>
            </w:r>
          </w:p>
          <w:p w14:paraId="760BE508" w14:textId="5324D1C8" w:rsidR="00383F58"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2.</w:t>
            </w:r>
            <w:r w:rsidR="00383F58" w:rsidRPr="009F5BAC">
              <w:rPr>
                <w:rFonts w:ascii="宋体" w:eastAsia="宋体" w:hAnsi="宋体" w:cs="Times New Roman"/>
                <w:szCs w:val="21"/>
              </w:rPr>
              <w:t>正态分布的特征</w:t>
            </w:r>
          </w:p>
          <w:p w14:paraId="415E544D" w14:textId="3C486334" w:rsidR="00383F58"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3.</w:t>
            </w:r>
            <w:r w:rsidR="00383F58" w:rsidRPr="009F5BAC">
              <w:rPr>
                <w:rFonts w:ascii="宋体" w:eastAsia="宋体" w:hAnsi="宋体" w:cs="Times New Roman"/>
                <w:szCs w:val="21"/>
              </w:rPr>
              <w:t>医学参考值的确定</w:t>
            </w:r>
          </w:p>
          <w:p w14:paraId="5AD4D321" w14:textId="234F393B" w:rsidR="00383F58"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4.</w:t>
            </w:r>
            <w:r w:rsidR="00383F58" w:rsidRPr="009F5BAC">
              <w:rPr>
                <w:rFonts w:ascii="宋体" w:eastAsia="宋体" w:hAnsi="宋体" w:cs="Times New Roman"/>
                <w:szCs w:val="21"/>
              </w:rPr>
              <w:t>t分布</w:t>
            </w:r>
          </w:p>
          <w:p w14:paraId="31B48BEE" w14:textId="6468410D" w:rsidR="00383F58" w:rsidRPr="009F5BAC" w:rsidRDefault="00A57F4E" w:rsidP="00A57F4E">
            <w:pPr>
              <w:pStyle w:val="ac"/>
              <w:widowControl/>
              <w:autoSpaceDE w:val="0"/>
              <w:autoSpaceDN w:val="0"/>
              <w:adjustRightInd w:val="0"/>
              <w:ind w:firstLineChars="0" w:firstLine="0"/>
              <w:jc w:val="left"/>
              <w:rPr>
                <w:rFonts w:ascii="宋体" w:eastAsia="宋体" w:hAnsi="宋体" w:cs="Times New Roman"/>
                <w:szCs w:val="21"/>
              </w:rPr>
            </w:pPr>
            <w:r w:rsidRPr="009F5BAC">
              <w:rPr>
                <w:rFonts w:ascii="宋体" w:eastAsia="宋体" w:hAnsi="宋体" w:cs="Times New Roman"/>
                <w:szCs w:val="21"/>
              </w:rPr>
              <w:t>5.</w:t>
            </w:r>
            <w:r w:rsidR="00383F58" w:rsidRPr="009F5BAC">
              <w:rPr>
                <w:rFonts w:ascii="宋体" w:eastAsia="宋体" w:hAnsi="宋体" w:cs="Times New Roman"/>
                <w:szCs w:val="21"/>
              </w:rPr>
              <w:t>二项分布</w:t>
            </w:r>
          </w:p>
          <w:p w14:paraId="6594CADE" w14:textId="713463E4"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6</w:t>
            </w:r>
            <w:r w:rsidR="00A57F4E" w:rsidRPr="009F5BAC">
              <w:rPr>
                <w:rFonts w:ascii="宋体" w:eastAsia="宋体" w:hAnsi="宋体" w:cs="Times New Roman"/>
                <w:szCs w:val="21"/>
              </w:rPr>
              <w:t>.</w:t>
            </w:r>
            <w:r w:rsidRPr="009F5BAC">
              <w:rPr>
                <w:rFonts w:ascii="宋体" w:eastAsia="宋体" w:hAnsi="宋体" w:cs="Times New Roman"/>
                <w:szCs w:val="21"/>
              </w:rPr>
              <w:t>泊松分布</w:t>
            </w:r>
          </w:p>
        </w:tc>
        <w:tc>
          <w:tcPr>
            <w:tcW w:w="1497" w:type="dxa"/>
            <w:vAlign w:val="center"/>
          </w:tcPr>
          <w:p w14:paraId="183782D0" w14:textId="4B9B57A9"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理论：4学时</w:t>
            </w:r>
          </w:p>
        </w:tc>
      </w:tr>
      <w:tr w:rsidR="00383F58" w:rsidRPr="009F5BAC" w14:paraId="6174AEB2" w14:textId="77777777" w:rsidTr="007D55B4">
        <w:trPr>
          <w:trHeight w:val="340"/>
          <w:jc w:val="center"/>
        </w:trPr>
        <w:tc>
          <w:tcPr>
            <w:tcW w:w="2765" w:type="dxa"/>
            <w:vAlign w:val="center"/>
          </w:tcPr>
          <w:p w14:paraId="7C0E8AA0" w14:textId="7C515BDA" w:rsidR="00383F58" w:rsidRPr="009F5BAC" w:rsidRDefault="00A57F4E" w:rsidP="00A57F4E">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第3篇第6章</w:t>
            </w:r>
            <w:r w:rsidR="00383F58" w:rsidRPr="009F5BAC">
              <w:rPr>
                <w:rFonts w:ascii="宋体" w:eastAsia="宋体" w:hAnsi="宋体" w:cs="Times New Roman"/>
                <w:szCs w:val="21"/>
              </w:rPr>
              <w:t>实验设计</w:t>
            </w:r>
          </w:p>
        </w:tc>
        <w:tc>
          <w:tcPr>
            <w:tcW w:w="4034" w:type="dxa"/>
            <w:vAlign w:val="center"/>
          </w:tcPr>
          <w:p w14:paraId="03A780EF" w14:textId="77777777" w:rsidR="00383F58" w:rsidRPr="009F5BAC" w:rsidRDefault="00383F58" w:rsidP="002239A5">
            <w:pPr>
              <w:pStyle w:val="ac"/>
              <w:widowControl/>
              <w:numPr>
                <w:ilvl w:val="0"/>
                <w:numId w:val="42"/>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研究设计的分类</w:t>
            </w:r>
          </w:p>
          <w:p w14:paraId="4C09F2B1" w14:textId="77777777" w:rsidR="00383F58" w:rsidRPr="009F5BAC" w:rsidRDefault="00383F58" w:rsidP="002239A5">
            <w:pPr>
              <w:pStyle w:val="ac"/>
              <w:widowControl/>
              <w:numPr>
                <w:ilvl w:val="0"/>
                <w:numId w:val="42"/>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实验的三个基本要素</w:t>
            </w:r>
          </w:p>
          <w:p w14:paraId="34B04E09" w14:textId="77777777" w:rsidR="00383F58" w:rsidRPr="009F5BAC" w:rsidRDefault="00383F58" w:rsidP="002239A5">
            <w:pPr>
              <w:pStyle w:val="ac"/>
              <w:widowControl/>
              <w:numPr>
                <w:ilvl w:val="0"/>
                <w:numId w:val="42"/>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实验设计的三个基本原则</w:t>
            </w:r>
          </w:p>
          <w:p w14:paraId="6AAE9206" w14:textId="77777777" w:rsidR="00383F58" w:rsidRPr="009F5BAC" w:rsidRDefault="00383F58" w:rsidP="002239A5">
            <w:pPr>
              <w:pStyle w:val="ac"/>
              <w:widowControl/>
              <w:numPr>
                <w:ilvl w:val="0"/>
                <w:numId w:val="42"/>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常见的实验设计类型</w:t>
            </w:r>
          </w:p>
          <w:p w14:paraId="54E91C54" w14:textId="3DAC5A7A"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5.  临床试验</w:t>
            </w:r>
          </w:p>
        </w:tc>
        <w:tc>
          <w:tcPr>
            <w:tcW w:w="1497" w:type="dxa"/>
            <w:vAlign w:val="center"/>
          </w:tcPr>
          <w:p w14:paraId="0DF09444" w14:textId="16BDA404"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理论：2学时</w:t>
            </w:r>
          </w:p>
        </w:tc>
      </w:tr>
      <w:tr w:rsidR="00383F58" w:rsidRPr="009F5BAC" w14:paraId="4DA54F5B" w14:textId="77777777" w:rsidTr="007D55B4">
        <w:trPr>
          <w:trHeight w:val="340"/>
          <w:jc w:val="center"/>
        </w:trPr>
        <w:tc>
          <w:tcPr>
            <w:tcW w:w="2765" w:type="dxa"/>
            <w:vAlign w:val="center"/>
          </w:tcPr>
          <w:p w14:paraId="545ED321" w14:textId="3688F914" w:rsidR="00383F58" w:rsidRPr="009F5BAC" w:rsidRDefault="003B2E44" w:rsidP="003B2E44">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第3篇第7章</w:t>
            </w:r>
            <w:r w:rsidR="00383F58" w:rsidRPr="009F5BAC">
              <w:rPr>
                <w:rFonts w:ascii="宋体" w:eastAsia="宋体" w:hAnsi="宋体" w:cs="Times New Roman"/>
                <w:szCs w:val="21"/>
              </w:rPr>
              <w:t xml:space="preserve"> 调查设计</w:t>
            </w:r>
          </w:p>
        </w:tc>
        <w:tc>
          <w:tcPr>
            <w:tcW w:w="4034" w:type="dxa"/>
            <w:vAlign w:val="center"/>
          </w:tcPr>
          <w:p w14:paraId="42328DCB" w14:textId="77777777" w:rsidR="00383F58" w:rsidRPr="009F5BAC" w:rsidRDefault="00383F58" w:rsidP="002239A5">
            <w:pPr>
              <w:pStyle w:val="ac"/>
              <w:widowControl/>
              <w:numPr>
                <w:ilvl w:val="0"/>
                <w:numId w:val="43"/>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调查研究的特征和分类</w:t>
            </w:r>
          </w:p>
          <w:p w14:paraId="28767E5D" w14:textId="77777777" w:rsidR="00383F58" w:rsidRPr="009F5BAC" w:rsidRDefault="00383F58" w:rsidP="002239A5">
            <w:pPr>
              <w:pStyle w:val="ac"/>
              <w:widowControl/>
              <w:numPr>
                <w:ilvl w:val="0"/>
                <w:numId w:val="43"/>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调查计划的制定</w:t>
            </w:r>
          </w:p>
          <w:p w14:paraId="64DA728D" w14:textId="77777777" w:rsidR="00383F58" w:rsidRPr="009F5BAC" w:rsidRDefault="00383F58" w:rsidP="002239A5">
            <w:pPr>
              <w:pStyle w:val="ac"/>
              <w:widowControl/>
              <w:numPr>
                <w:ilvl w:val="0"/>
                <w:numId w:val="43"/>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样本含量的估算</w:t>
            </w:r>
          </w:p>
          <w:p w14:paraId="2B6970FA" w14:textId="77777777" w:rsidR="00383F58" w:rsidRPr="009F5BAC" w:rsidRDefault="00383F58" w:rsidP="002239A5">
            <w:pPr>
              <w:pStyle w:val="ac"/>
              <w:widowControl/>
              <w:numPr>
                <w:ilvl w:val="0"/>
                <w:numId w:val="43"/>
              </w:numPr>
              <w:autoSpaceDE w:val="0"/>
              <w:autoSpaceDN w:val="0"/>
              <w:adjustRightInd w:val="0"/>
              <w:ind w:firstLineChars="0"/>
              <w:jc w:val="left"/>
              <w:rPr>
                <w:rFonts w:ascii="宋体" w:eastAsia="宋体" w:hAnsi="宋体" w:cs="Times New Roman"/>
                <w:szCs w:val="21"/>
              </w:rPr>
            </w:pPr>
            <w:r w:rsidRPr="009F5BAC">
              <w:rPr>
                <w:rFonts w:ascii="宋体" w:eastAsia="宋体" w:hAnsi="宋体" w:cs="Times New Roman"/>
                <w:szCs w:val="21"/>
              </w:rPr>
              <w:t>常见的随机抽样方法</w:t>
            </w:r>
          </w:p>
          <w:p w14:paraId="54D68B7A" w14:textId="65E3BB80"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5.  调查研究的质量控制</w:t>
            </w:r>
          </w:p>
        </w:tc>
        <w:tc>
          <w:tcPr>
            <w:tcW w:w="1497" w:type="dxa"/>
            <w:vAlign w:val="center"/>
          </w:tcPr>
          <w:p w14:paraId="45B1B624" w14:textId="239FA11B" w:rsidR="00383F58" w:rsidRPr="009F5BAC" w:rsidRDefault="00383F58" w:rsidP="00383F58">
            <w:pPr>
              <w:widowControl/>
              <w:adjustRightInd w:val="0"/>
              <w:snapToGrid w:val="0"/>
              <w:jc w:val="left"/>
              <w:rPr>
                <w:rFonts w:ascii="宋体" w:eastAsia="宋体" w:hAnsi="宋体" w:cs="Times New Roman"/>
                <w:kern w:val="0"/>
                <w:szCs w:val="21"/>
              </w:rPr>
            </w:pPr>
            <w:r w:rsidRPr="009F5BAC">
              <w:rPr>
                <w:rFonts w:ascii="宋体" w:eastAsia="宋体" w:hAnsi="宋体" w:cs="Times New Roman"/>
                <w:szCs w:val="21"/>
              </w:rPr>
              <w:t>理论：2学时</w:t>
            </w:r>
          </w:p>
        </w:tc>
      </w:tr>
      <w:tr w:rsidR="0059278B" w:rsidRPr="009F5BAC" w14:paraId="046B71D9" w14:textId="77777777" w:rsidTr="007D55B4">
        <w:trPr>
          <w:trHeight w:val="340"/>
          <w:jc w:val="center"/>
        </w:trPr>
        <w:tc>
          <w:tcPr>
            <w:tcW w:w="2765" w:type="dxa"/>
            <w:vAlign w:val="center"/>
          </w:tcPr>
          <w:p w14:paraId="0CB55DD5" w14:textId="40B9DA8B" w:rsidR="0059278B" w:rsidRPr="009F5BAC" w:rsidRDefault="003B2E44" w:rsidP="003B2E4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szCs w:val="21"/>
              </w:rPr>
              <w:lastRenderedPageBreak/>
              <w:t>第3篇第8章</w:t>
            </w:r>
            <w:r w:rsidR="0059278B" w:rsidRPr="009F5BAC">
              <w:rPr>
                <w:rFonts w:ascii="宋体" w:eastAsia="宋体" w:hAnsi="宋体" w:cs="Times New Roman"/>
                <w:color w:val="000000"/>
                <w:kern w:val="0"/>
                <w:szCs w:val="21"/>
              </w:rPr>
              <w:t>参数估计及假设检验的基本思想</w:t>
            </w:r>
          </w:p>
        </w:tc>
        <w:tc>
          <w:tcPr>
            <w:tcW w:w="4034" w:type="dxa"/>
            <w:vAlign w:val="center"/>
          </w:tcPr>
          <w:p w14:paraId="0A3925E5"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1.正态分布总体均数的估计</w:t>
            </w:r>
          </w:p>
          <w:p w14:paraId="4D6F84CD"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2.Poisson分布总体均数的估计</w:t>
            </w:r>
          </w:p>
          <w:p w14:paraId="4A4698AB"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3.总体率的估计</w:t>
            </w:r>
          </w:p>
          <w:p w14:paraId="115BBD0D"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4.假设检验的基本思想和步骤</w:t>
            </w:r>
          </w:p>
          <w:p w14:paraId="077068E7"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5.假设检验应注意的问题及两类错误</w:t>
            </w:r>
          </w:p>
          <w:p w14:paraId="24DD721F" w14:textId="7E751CD6"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6.置信区间与假设检验的关系</w:t>
            </w:r>
          </w:p>
        </w:tc>
        <w:tc>
          <w:tcPr>
            <w:tcW w:w="1497" w:type="dxa"/>
            <w:vAlign w:val="center"/>
          </w:tcPr>
          <w:p w14:paraId="6DE04369" w14:textId="42BA1073" w:rsidR="0059278B" w:rsidRPr="009F5BAC" w:rsidRDefault="007D55B4"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理论</w:t>
            </w:r>
            <w:r w:rsidR="0059278B" w:rsidRPr="009F5BAC">
              <w:rPr>
                <w:rFonts w:ascii="宋体" w:eastAsia="宋体" w:hAnsi="宋体" w:cs="Times New Roman"/>
                <w:color w:val="000000"/>
                <w:kern w:val="0"/>
                <w:szCs w:val="21"/>
              </w:rPr>
              <w:t>：</w:t>
            </w:r>
            <w:r w:rsidR="003B2E44" w:rsidRPr="009F5BAC">
              <w:rPr>
                <w:rFonts w:ascii="宋体" w:eastAsia="宋体" w:hAnsi="宋体" w:cs="Times New Roman"/>
                <w:color w:val="000000"/>
                <w:kern w:val="0"/>
                <w:szCs w:val="21"/>
              </w:rPr>
              <w:t>2</w:t>
            </w:r>
            <w:r w:rsidR="0059278B" w:rsidRPr="009F5BAC">
              <w:rPr>
                <w:rFonts w:ascii="宋体" w:eastAsia="宋体" w:hAnsi="宋体" w:cs="Times New Roman"/>
                <w:color w:val="000000"/>
                <w:kern w:val="0"/>
                <w:szCs w:val="21"/>
              </w:rPr>
              <w:t>学时</w:t>
            </w:r>
          </w:p>
          <w:p w14:paraId="5E6FDC83" w14:textId="1BC90BF2" w:rsidR="0059278B" w:rsidRPr="009F5BAC" w:rsidRDefault="0059278B" w:rsidP="007D55B4">
            <w:pPr>
              <w:widowControl/>
              <w:adjustRightInd w:val="0"/>
              <w:snapToGrid w:val="0"/>
              <w:jc w:val="left"/>
              <w:rPr>
                <w:rFonts w:ascii="宋体" w:eastAsia="宋体" w:hAnsi="宋体" w:cs="Times New Roman"/>
                <w:color w:val="000000"/>
                <w:kern w:val="0"/>
                <w:szCs w:val="21"/>
              </w:rPr>
            </w:pPr>
          </w:p>
        </w:tc>
      </w:tr>
      <w:tr w:rsidR="0059278B" w:rsidRPr="009F5BAC" w14:paraId="722D8B34" w14:textId="77777777" w:rsidTr="007D55B4">
        <w:trPr>
          <w:trHeight w:val="340"/>
          <w:jc w:val="center"/>
        </w:trPr>
        <w:tc>
          <w:tcPr>
            <w:tcW w:w="2765" w:type="dxa"/>
            <w:vAlign w:val="center"/>
          </w:tcPr>
          <w:p w14:paraId="00B5F1CC" w14:textId="7D0AF8F9" w:rsidR="0059278B" w:rsidRPr="009F5BAC" w:rsidRDefault="003B2E44" w:rsidP="003B2E4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szCs w:val="21"/>
              </w:rPr>
              <w:t>第3篇第9章</w:t>
            </w:r>
            <w:r w:rsidR="0059278B" w:rsidRPr="009F5BAC">
              <w:rPr>
                <w:rFonts w:ascii="宋体" w:eastAsia="宋体" w:hAnsi="宋体" w:cs="Times New Roman"/>
                <w:color w:val="000000"/>
                <w:kern w:val="0"/>
                <w:szCs w:val="21"/>
              </w:rPr>
              <w:t xml:space="preserve"> 两组数值变量资料均数比较的t检验</w:t>
            </w:r>
          </w:p>
        </w:tc>
        <w:tc>
          <w:tcPr>
            <w:tcW w:w="4034" w:type="dxa"/>
            <w:vAlign w:val="center"/>
          </w:tcPr>
          <w:p w14:paraId="032F4001"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1.t检验的基本条件</w:t>
            </w:r>
          </w:p>
          <w:p w14:paraId="46B71318"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2.样本均数与总体均数比较的t检验</w:t>
            </w:r>
          </w:p>
          <w:p w14:paraId="78646A6A"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3.配对设计数值变量资料的t检验</w:t>
            </w:r>
          </w:p>
          <w:p w14:paraId="3F536E87"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4.完全随机设计的两组均数比较的t检验</w:t>
            </w:r>
          </w:p>
          <w:p w14:paraId="7EC3FAFE"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5.变量变换</w:t>
            </w:r>
          </w:p>
          <w:p w14:paraId="5F09D1D6" w14:textId="3F80ED31"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6.正态性检验和方差齐性检验</w:t>
            </w:r>
          </w:p>
        </w:tc>
        <w:tc>
          <w:tcPr>
            <w:tcW w:w="1497" w:type="dxa"/>
            <w:vAlign w:val="center"/>
          </w:tcPr>
          <w:p w14:paraId="501841A6" w14:textId="1E4D4D9E" w:rsidR="0059278B" w:rsidRPr="009F5BAC" w:rsidRDefault="0059278B" w:rsidP="0059278B">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w:t>
            </w:r>
            <w:r w:rsidR="003B2E44" w:rsidRPr="009F5BAC">
              <w:rPr>
                <w:rFonts w:ascii="宋体" w:eastAsia="宋体" w:hAnsi="宋体" w:cs="Times New Roman"/>
                <w:szCs w:val="21"/>
              </w:rPr>
              <w:t>2</w:t>
            </w:r>
            <w:r w:rsidRPr="009F5BAC">
              <w:rPr>
                <w:rFonts w:ascii="宋体" w:eastAsia="宋体" w:hAnsi="宋体" w:cs="Times New Roman"/>
                <w:szCs w:val="21"/>
              </w:rPr>
              <w:t>学时</w:t>
            </w:r>
          </w:p>
          <w:p w14:paraId="4D9B56C5" w14:textId="2CE4FB69" w:rsidR="0059278B" w:rsidRPr="009F5BAC" w:rsidRDefault="0059278B" w:rsidP="0059278B">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实习：</w:t>
            </w:r>
            <w:r w:rsidR="003B2E44" w:rsidRPr="009F5BAC">
              <w:rPr>
                <w:rFonts w:ascii="宋体" w:eastAsia="宋体" w:hAnsi="宋体" w:cs="Times New Roman"/>
                <w:szCs w:val="21"/>
              </w:rPr>
              <w:t>1</w:t>
            </w:r>
            <w:r w:rsidRPr="009F5BAC">
              <w:rPr>
                <w:rFonts w:ascii="宋体" w:eastAsia="宋体" w:hAnsi="宋体" w:cs="Times New Roman"/>
                <w:szCs w:val="21"/>
              </w:rPr>
              <w:t>学时</w:t>
            </w:r>
          </w:p>
          <w:p w14:paraId="16C3D776" w14:textId="77777777" w:rsidR="0059278B" w:rsidRPr="009F5BAC" w:rsidRDefault="0059278B" w:rsidP="0059278B">
            <w:pPr>
              <w:widowControl/>
              <w:spacing w:beforeLines="50" w:before="156" w:afterLines="50" w:after="156"/>
              <w:jc w:val="left"/>
              <w:rPr>
                <w:rFonts w:ascii="宋体" w:eastAsia="宋体" w:hAnsi="宋体" w:cs="Times New Roman"/>
                <w:szCs w:val="21"/>
              </w:rPr>
            </w:pPr>
          </w:p>
        </w:tc>
      </w:tr>
      <w:tr w:rsidR="0059278B" w:rsidRPr="009F5BAC" w14:paraId="12650920" w14:textId="77777777" w:rsidTr="007D55B4">
        <w:trPr>
          <w:trHeight w:val="340"/>
          <w:jc w:val="center"/>
        </w:trPr>
        <w:tc>
          <w:tcPr>
            <w:tcW w:w="2765" w:type="dxa"/>
            <w:vAlign w:val="center"/>
          </w:tcPr>
          <w:p w14:paraId="19E80893" w14:textId="468FF38E" w:rsidR="0059278B" w:rsidRPr="009F5BAC" w:rsidRDefault="003B2E44" w:rsidP="003B2E44">
            <w:pPr>
              <w:widowControl/>
              <w:spacing w:beforeLines="50" w:before="156" w:afterLines="50" w:after="156"/>
              <w:jc w:val="left"/>
              <w:rPr>
                <w:rFonts w:ascii="宋体" w:eastAsia="宋体" w:hAnsi="宋体" w:cs="Times New Roman"/>
                <w:szCs w:val="21"/>
              </w:rPr>
            </w:pPr>
            <w:r w:rsidRPr="009F5BAC">
              <w:rPr>
                <w:rFonts w:ascii="宋体" w:eastAsia="宋体" w:hAnsi="宋体" w:cs="Times New Roman"/>
                <w:szCs w:val="21"/>
              </w:rPr>
              <w:t>第3篇第10章</w:t>
            </w:r>
            <w:r w:rsidR="0059278B" w:rsidRPr="009F5BAC">
              <w:rPr>
                <w:rFonts w:ascii="宋体" w:eastAsia="宋体" w:hAnsi="宋体" w:cs="Times New Roman"/>
                <w:szCs w:val="21"/>
              </w:rPr>
              <w:t>多组样本均数比较的方差分析</w:t>
            </w:r>
          </w:p>
        </w:tc>
        <w:tc>
          <w:tcPr>
            <w:tcW w:w="4034" w:type="dxa"/>
            <w:vAlign w:val="center"/>
          </w:tcPr>
          <w:p w14:paraId="0A5D387A"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1.方差分析的基本思想和应用条件</w:t>
            </w:r>
          </w:p>
          <w:p w14:paraId="77238A58" w14:textId="77777777" w:rsidR="00A57E52"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2.完全随机设计的方差分析</w:t>
            </w:r>
          </w:p>
          <w:p w14:paraId="354C464F" w14:textId="223F72CB"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3.区组设计的方差分析</w:t>
            </w:r>
          </w:p>
          <w:p w14:paraId="759DA127" w14:textId="4A32220F" w:rsidR="0059278B" w:rsidRPr="009F5BAC" w:rsidRDefault="0059278B" w:rsidP="007D55B4">
            <w:pPr>
              <w:widowControl/>
              <w:adjustRightInd w:val="0"/>
              <w:snapToGrid w:val="0"/>
              <w:jc w:val="left"/>
              <w:rPr>
                <w:rFonts w:ascii="宋体" w:eastAsia="宋体" w:hAnsi="宋体" w:cs="Times New Roman"/>
                <w:szCs w:val="21"/>
              </w:rPr>
            </w:pPr>
            <w:r w:rsidRPr="009F5BAC">
              <w:rPr>
                <w:rFonts w:ascii="宋体" w:eastAsia="宋体" w:hAnsi="宋体" w:cs="Times New Roman"/>
                <w:color w:val="000000"/>
                <w:kern w:val="0"/>
                <w:szCs w:val="21"/>
              </w:rPr>
              <w:t>4.多个样本均数间的多重比较方法</w:t>
            </w:r>
          </w:p>
        </w:tc>
        <w:tc>
          <w:tcPr>
            <w:tcW w:w="1497" w:type="dxa"/>
            <w:vAlign w:val="center"/>
          </w:tcPr>
          <w:p w14:paraId="00517FBB" w14:textId="035FBD8E" w:rsidR="0059278B" w:rsidRPr="009F5BAC" w:rsidRDefault="0059278B" w:rsidP="0059278B">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理论：</w:t>
            </w:r>
            <w:r w:rsidR="003B2E44" w:rsidRPr="009F5BAC">
              <w:rPr>
                <w:rFonts w:ascii="宋体" w:eastAsia="宋体" w:hAnsi="宋体" w:cs="Times New Roman"/>
                <w:szCs w:val="21"/>
              </w:rPr>
              <w:t>2</w:t>
            </w:r>
            <w:r w:rsidRPr="009F5BAC">
              <w:rPr>
                <w:rFonts w:ascii="宋体" w:eastAsia="宋体" w:hAnsi="宋体" w:cs="Times New Roman"/>
                <w:szCs w:val="21"/>
              </w:rPr>
              <w:t>学时</w:t>
            </w:r>
          </w:p>
          <w:p w14:paraId="519DDA16" w14:textId="5AED5982" w:rsidR="0059278B" w:rsidRPr="009F5BAC" w:rsidRDefault="0059278B" w:rsidP="0059278B">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实习：</w:t>
            </w:r>
            <w:r w:rsidR="003B2E44" w:rsidRPr="009F5BAC">
              <w:rPr>
                <w:rFonts w:ascii="宋体" w:eastAsia="宋体" w:hAnsi="宋体" w:cs="Times New Roman"/>
                <w:szCs w:val="21"/>
              </w:rPr>
              <w:t>1</w:t>
            </w:r>
            <w:r w:rsidRPr="009F5BAC">
              <w:rPr>
                <w:rFonts w:ascii="宋体" w:eastAsia="宋体" w:hAnsi="宋体" w:cs="Times New Roman"/>
                <w:szCs w:val="21"/>
              </w:rPr>
              <w:t>学时</w:t>
            </w:r>
          </w:p>
          <w:p w14:paraId="3B3C4663" w14:textId="77777777" w:rsidR="0059278B" w:rsidRPr="009F5BAC" w:rsidRDefault="0059278B" w:rsidP="0059278B">
            <w:pPr>
              <w:widowControl/>
              <w:spacing w:beforeLines="50" w:before="156" w:afterLines="50" w:after="156"/>
              <w:jc w:val="left"/>
              <w:rPr>
                <w:rFonts w:ascii="宋体" w:eastAsia="宋体" w:hAnsi="宋体" w:cs="Times New Roman"/>
                <w:szCs w:val="21"/>
              </w:rPr>
            </w:pPr>
          </w:p>
        </w:tc>
      </w:tr>
      <w:tr w:rsidR="0059278B" w:rsidRPr="009F5BAC" w14:paraId="652F19FC" w14:textId="77777777" w:rsidTr="007D55B4">
        <w:trPr>
          <w:trHeight w:val="340"/>
          <w:jc w:val="center"/>
        </w:trPr>
        <w:tc>
          <w:tcPr>
            <w:tcW w:w="2765" w:type="dxa"/>
            <w:vAlign w:val="center"/>
          </w:tcPr>
          <w:p w14:paraId="00F5C17A" w14:textId="05647709" w:rsidR="0059278B" w:rsidRPr="009F5BAC" w:rsidRDefault="003B2E44" w:rsidP="003B2E4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szCs w:val="21"/>
              </w:rPr>
              <w:t>第3篇第11章</w:t>
            </w:r>
            <w:r w:rsidR="0059278B" w:rsidRPr="009F5BAC">
              <w:rPr>
                <w:rFonts w:ascii="宋体" w:eastAsia="宋体" w:hAnsi="宋体" w:cs="Times New Roman"/>
                <w:color w:val="000000"/>
                <w:kern w:val="0"/>
                <w:szCs w:val="21"/>
              </w:rPr>
              <w:t xml:space="preserve"> 数值变量资料或等级资料比较的秩和检验</w:t>
            </w:r>
          </w:p>
        </w:tc>
        <w:tc>
          <w:tcPr>
            <w:tcW w:w="4034" w:type="dxa"/>
            <w:vAlign w:val="center"/>
          </w:tcPr>
          <w:p w14:paraId="1B505C18"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1.非参数检验的概念</w:t>
            </w:r>
          </w:p>
          <w:p w14:paraId="74E9C288"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2.配对资料的比较的符号秩和检验</w:t>
            </w:r>
          </w:p>
          <w:p w14:paraId="46D8D5FD"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3.完全随机设计两样本比较的秩和检验</w:t>
            </w:r>
          </w:p>
          <w:p w14:paraId="07962B0C"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4.全随机设计多样本比较的秩和检验</w:t>
            </w:r>
          </w:p>
          <w:p w14:paraId="782FAFC0" w14:textId="77777777" w:rsidR="0044381A"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5.区组设计多样本比较的秩和检验</w:t>
            </w:r>
          </w:p>
          <w:p w14:paraId="6F0C125A" w14:textId="5876590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6.多个样本两两比较的秩和检验</w:t>
            </w:r>
          </w:p>
        </w:tc>
        <w:tc>
          <w:tcPr>
            <w:tcW w:w="1497" w:type="dxa"/>
            <w:vAlign w:val="center"/>
          </w:tcPr>
          <w:p w14:paraId="281C4462" w14:textId="337AF692"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理论：</w:t>
            </w:r>
            <w:r w:rsidR="003B2E44" w:rsidRPr="009F5BAC">
              <w:rPr>
                <w:rFonts w:ascii="宋体" w:eastAsia="宋体" w:hAnsi="宋体" w:cs="Times New Roman"/>
                <w:color w:val="000000"/>
                <w:kern w:val="0"/>
                <w:szCs w:val="21"/>
              </w:rPr>
              <w:t>2</w:t>
            </w:r>
            <w:r w:rsidRPr="009F5BAC">
              <w:rPr>
                <w:rFonts w:ascii="宋体" w:eastAsia="宋体" w:hAnsi="宋体" w:cs="Times New Roman"/>
                <w:color w:val="000000"/>
                <w:kern w:val="0"/>
                <w:szCs w:val="21"/>
              </w:rPr>
              <w:t>学时</w:t>
            </w:r>
          </w:p>
          <w:p w14:paraId="5F783A71" w14:textId="5BA280A2"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实习：</w:t>
            </w:r>
            <w:r w:rsidR="003B2E44" w:rsidRPr="009F5BAC">
              <w:rPr>
                <w:rFonts w:ascii="宋体" w:eastAsia="宋体" w:hAnsi="宋体" w:cs="Times New Roman"/>
                <w:color w:val="000000"/>
                <w:kern w:val="0"/>
                <w:szCs w:val="21"/>
              </w:rPr>
              <w:t>1</w:t>
            </w:r>
            <w:r w:rsidRPr="009F5BAC">
              <w:rPr>
                <w:rFonts w:ascii="宋体" w:eastAsia="宋体" w:hAnsi="宋体" w:cs="Times New Roman"/>
                <w:color w:val="000000"/>
                <w:kern w:val="0"/>
                <w:szCs w:val="21"/>
              </w:rPr>
              <w:t>学时</w:t>
            </w:r>
          </w:p>
          <w:p w14:paraId="3D28E6E8"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p>
        </w:tc>
      </w:tr>
      <w:tr w:rsidR="0059278B" w:rsidRPr="009F5BAC" w14:paraId="0887C288" w14:textId="77777777" w:rsidTr="007D55B4">
        <w:trPr>
          <w:trHeight w:val="340"/>
          <w:jc w:val="center"/>
        </w:trPr>
        <w:tc>
          <w:tcPr>
            <w:tcW w:w="2765" w:type="dxa"/>
            <w:vAlign w:val="center"/>
          </w:tcPr>
          <w:p w14:paraId="2266EEE6" w14:textId="2D37B467" w:rsidR="0059278B" w:rsidRPr="009F5BAC" w:rsidRDefault="003B2E44"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szCs w:val="21"/>
              </w:rPr>
              <w:t>第3篇第12章</w:t>
            </w:r>
            <w:r w:rsidR="0059278B" w:rsidRPr="009F5BAC">
              <w:rPr>
                <w:rFonts w:ascii="宋体" w:eastAsia="宋体" w:hAnsi="宋体" w:cs="Times New Roman"/>
                <w:color w:val="000000"/>
                <w:kern w:val="0"/>
                <w:szCs w:val="21"/>
              </w:rPr>
              <w:t>分类变量资料的比较--</w:t>
            </w:r>
            <w:r w:rsidR="0059278B" w:rsidRPr="009F5BAC">
              <w:rPr>
                <w:rFonts w:ascii="宋体" w:eastAsia="宋体" w:hAnsi="宋体" w:cs="Times New Roman"/>
                <w:color w:val="000000"/>
                <w:kern w:val="0"/>
                <w:szCs w:val="21"/>
              </w:rPr>
              <w:sym w:font="Symbol" w:char="F063"/>
            </w:r>
            <w:r w:rsidR="0059278B" w:rsidRPr="009F5BAC">
              <w:rPr>
                <w:rFonts w:ascii="宋体" w:eastAsia="宋体" w:hAnsi="宋体" w:cs="Times New Roman"/>
                <w:color w:val="000000"/>
                <w:kern w:val="0"/>
                <w:szCs w:val="21"/>
              </w:rPr>
              <w:t>2检验</w:t>
            </w:r>
          </w:p>
          <w:p w14:paraId="1F375409"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p>
        </w:tc>
        <w:tc>
          <w:tcPr>
            <w:tcW w:w="4034" w:type="dxa"/>
            <w:vAlign w:val="center"/>
          </w:tcPr>
          <w:p w14:paraId="61E7ABF8"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1.完全随机设计两样本率比较的</w:t>
            </w:r>
            <w:r w:rsidRPr="009F5BAC">
              <w:rPr>
                <w:rFonts w:ascii="宋体" w:eastAsia="宋体" w:hAnsi="宋体" w:cs="Times New Roman"/>
                <w:color w:val="000000"/>
                <w:kern w:val="0"/>
                <w:szCs w:val="21"/>
              </w:rPr>
              <w:sym w:font="Symbol" w:char="F063"/>
            </w:r>
            <w:r w:rsidRPr="009F5BAC">
              <w:rPr>
                <w:rFonts w:ascii="宋体" w:eastAsia="宋体" w:hAnsi="宋体" w:cs="Times New Roman"/>
                <w:color w:val="000000"/>
                <w:kern w:val="0"/>
                <w:szCs w:val="21"/>
              </w:rPr>
              <w:t>2检验</w:t>
            </w:r>
          </w:p>
          <w:p w14:paraId="0FBD2EB3"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2.四格表资料的确切概率法检验</w:t>
            </w:r>
          </w:p>
          <w:p w14:paraId="67B54831"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3.配对设计两样本率比较的</w:t>
            </w:r>
            <w:r w:rsidRPr="009F5BAC">
              <w:rPr>
                <w:rFonts w:ascii="宋体" w:eastAsia="宋体" w:hAnsi="宋体" w:cs="Times New Roman"/>
                <w:color w:val="000000"/>
                <w:kern w:val="0"/>
                <w:szCs w:val="21"/>
              </w:rPr>
              <w:sym w:font="Symbol" w:char="F063"/>
            </w:r>
            <w:r w:rsidRPr="009F5BAC">
              <w:rPr>
                <w:rFonts w:ascii="宋体" w:eastAsia="宋体" w:hAnsi="宋体" w:cs="Times New Roman"/>
                <w:color w:val="000000"/>
                <w:kern w:val="0"/>
                <w:szCs w:val="21"/>
              </w:rPr>
              <w:t>2检验</w:t>
            </w:r>
          </w:p>
          <w:p w14:paraId="309F5E5D" w14:textId="77777777" w:rsidR="0059278B" w:rsidRPr="009F5BAC" w:rsidRDefault="0059278B" w:rsidP="007D55B4">
            <w:pPr>
              <w:pStyle w:val="a3"/>
              <w:adjustRightInd w:val="0"/>
              <w:snapToGrid w:val="0"/>
              <w:jc w:val="left"/>
              <w:rPr>
                <w:rFonts w:hAnsi="宋体"/>
                <w:color w:val="000000"/>
                <w:kern w:val="0"/>
                <w:szCs w:val="21"/>
              </w:rPr>
            </w:pPr>
            <w:r w:rsidRPr="009F5BAC">
              <w:rPr>
                <w:rFonts w:hAnsi="宋体"/>
                <w:color w:val="000000"/>
                <w:kern w:val="0"/>
                <w:szCs w:val="21"/>
              </w:rPr>
              <w:t>4.行</w:t>
            </w:r>
            <w:r w:rsidRPr="009F5BAC">
              <w:rPr>
                <w:rFonts w:hAnsi="宋体"/>
                <w:color w:val="000000"/>
                <w:kern w:val="0"/>
                <w:szCs w:val="21"/>
              </w:rPr>
              <w:sym w:font="Symbol" w:char="F0B4"/>
            </w:r>
            <w:r w:rsidRPr="009F5BAC">
              <w:rPr>
                <w:rFonts w:hAnsi="宋体"/>
                <w:color w:val="000000"/>
                <w:kern w:val="0"/>
                <w:szCs w:val="21"/>
              </w:rPr>
              <w:t>列表资料的</w:t>
            </w:r>
            <w:r w:rsidRPr="009F5BAC">
              <w:rPr>
                <w:rFonts w:hAnsi="宋体"/>
                <w:color w:val="000000"/>
                <w:kern w:val="0"/>
                <w:szCs w:val="21"/>
              </w:rPr>
              <w:sym w:font="Symbol" w:char="F063"/>
            </w:r>
            <w:r w:rsidRPr="009F5BAC">
              <w:rPr>
                <w:rFonts w:hAnsi="宋体"/>
                <w:color w:val="000000"/>
                <w:kern w:val="0"/>
                <w:szCs w:val="21"/>
              </w:rPr>
              <w:t>2检验</w:t>
            </w:r>
          </w:p>
          <w:p w14:paraId="289FB28A" w14:textId="6CF3D21A"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5.分类变量资料的关联性检验</w:t>
            </w:r>
          </w:p>
        </w:tc>
        <w:tc>
          <w:tcPr>
            <w:tcW w:w="1497" w:type="dxa"/>
            <w:vAlign w:val="center"/>
          </w:tcPr>
          <w:p w14:paraId="4DB41D04" w14:textId="55E1BBFA" w:rsidR="007D55B4"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理论：</w:t>
            </w:r>
            <w:r w:rsidR="00B66C61" w:rsidRPr="009F5BAC">
              <w:rPr>
                <w:rFonts w:ascii="宋体" w:eastAsia="宋体" w:hAnsi="宋体" w:cs="Times New Roman" w:hint="eastAsia"/>
                <w:color w:val="000000"/>
                <w:kern w:val="0"/>
                <w:szCs w:val="21"/>
              </w:rPr>
              <w:t>2</w:t>
            </w:r>
            <w:r w:rsidRPr="009F5BAC">
              <w:rPr>
                <w:rFonts w:ascii="宋体" w:eastAsia="宋体" w:hAnsi="宋体" w:cs="Times New Roman"/>
                <w:color w:val="000000"/>
                <w:kern w:val="0"/>
                <w:szCs w:val="21"/>
              </w:rPr>
              <w:t>学时</w:t>
            </w:r>
          </w:p>
          <w:p w14:paraId="119126BC" w14:textId="32B93550" w:rsidR="0059278B" w:rsidRPr="009F5BAC" w:rsidRDefault="0059278B" w:rsidP="006930EF">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实习：</w:t>
            </w:r>
            <w:r w:rsidR="006930EF" w:rsidRPr="009F5BAC">
              <w:rPr>
                <w:rFonts w:ascii="宋体" w:eastAsia="宋体" w:hAnsi="宋体" w:cs="Times New Roman"/>
                <w:color w:val="000000"/>
                <w:kern w:val="0"/>
                <w:szCs w:val="21"/>
              </w:rPr>
              <w:t>2</w:t>
            </w:r>
            <w:r w:rsidRPr="009F5BAC">
              <w:rPr>
                <w:rFonts w:ascii="宋体" w:eastAsia="宋体" w:hAnsi="宋体" w:cs="Times New Roman"/>
                <w:color w:val="000000"/>
                <w:kern w:val="0"/>
                <w:szCs w:val="21"/>
              </w:rPr>
              <w:t>学时</w:t>
            </w:r>
          </w:p>
        </w:tc>
      </w:tr>
      <w:tr w:rsidR="0059278B" w:rsidRPr="009F5BAC" w14:paraId="471AE58F" w14:textId="77777777" w:rsidTr="007D55B4">
        <w:trPr>
          <w:trHeight w:val="340"/>
          <w:jc w:val="center"/>
        </w:trPr>
        <w:tc>
          <w:tcPr>
            <w:tcW w:w="2765" w:type="dxa"/>
            <w:vAlign w:val="center"/>
          </w:tcPr>
          <w:p w14:paraId="6DEC35B5" w14:textId="52DF172E" w:rsidR="0059278B" w:rsidRPr="009F5BAC" w:rsidRDefault="003B2E44" w:rsidP="003B2E4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szCs w:val="21"/>
              </w:rPr>
              <w:t>第3篇第13章</w:t>
            </w:r>
            <w:r w:rsidR="0059278B" w:rsidRPr="009F5BAC">
              <w:rPr>
                <w:rFonts w:ascii="宋体" w:eastAsia="宋体" w:hAnsi="宋体" w:cs="Times New Roman"/>
                <w:color w:val="000000"/>
                <w:kern w:val="0"/>
                <w:szCs w:val="21"/>
              </w:rPr>
              <w:t>两个数值变量或等级变量间相关与回归分析</w:t>
            </w:r>
          </w:p>
        </w:tc>
        <w:tc>
          <w:tcPr>
            <w:tcW w:w="4034" w:type="dxa"/>
            <w:vAlign w:val="center"/>
          </w:tcPr>
          <w:p w14:paraId="4958D8F0"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1.直线回归分析</w:t>
            </w:r>
          </w:p>
          <w:p w14:paraId="70875310"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2.直线相关</w:t>
            </w:r>
          </w:p>
          <w:p w14:paraId="19D55259" w14:textId="128A91E3"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3.等级相关</w:t>
            </w:r>
          </w:p>
        </w:tc>
        <w:tc>
          <w:tcPr>
            <w:tcW w:w="1497" w:type="dxa"/>
            <w:vAlign w:val="center"/>
          </w:tcPr>
          <w:p w14:paraId="690B7BB7" w14:textId="232DA27E"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理论：</w:t>
            </w:r>
            <w:r w:rsidR="00B66C61" w:rsidRPr="009F5BAC">
              <w:rPr>
                <w:rFonts w:ascii="宋体" w:eastAsia="宋体" w:hAnsi="宋体" w:cs="Times New Roman" w:hint="eastAsia"/>
                <w:color w:val="000000"/>
                <w:kern w:val="0"/>
                <w:szCs w:val="21"/>
              </w:rPr>
              <w:t>2</w:t>
            </w:r>
            <w:r w:rsidRPr="009F5BAC">
              <w:rPr>
                <w:rFonts w:ascii="宋体" w:eastAsia="宋体" w:hAnsi="宋体" w:cs="Times New Roman"/>
                <w:color w:val="000000"/>
                <w:kern w:val="0"/>
                <w:szCs w:val="21"/>
              </w:rPr>
              <w:t>学时</w:t>
            </w:r>
          </w:p>
          <w:p w14:paraId="27C4E1E5" w14:textId="2DEA1A6F" w:rsidR="0059278B" w:rsidRPr="009F5BAC" w:rsidRDefault="0059278B" w:rsidP="003B2E4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实习：</w:t>
            </w:r>
            <w:r w:rsidR="003B2E44" w:rsidRPr="009F5BAC">
              <w:rPr>
                <w:rFonts w:ascii="宋体" w:eastAsia="宋体" w:hAnsi="宋体" w:cs="Times New Roman"/>
                <w:color w:val="000000"/>
                <w:kern w:val="0"/>
                <w:szCs w:val="21"/>
              </w:rPr>
              <w:t>1</w:t>
            </w:r>
            <w:r w:rsidRPr="009F5BAC">
              <w:rPr>
                <w:rFonts w:ascii="宋体" w:eastAsia="宋体" w:hAnsi="宋体" w:cs="Times New Roman"/>
                <w:color w:val="000000"/>
                <w:kern w:val="0"/>
                <w:szCs w:val="21"/>
              </w:rPr>
              <w:t>学时</w:t>
            </w:r>
          </w:p>
        </w:tc>
      </w:tr>
      <w:tr w:rsidR="0059278B" w:rsidRPr="009F5BAC" w14:paraId="784A1740" w14:textId="77777777" w:rsidTr="007D55B4">
        <w:trPr>
          <w:trHeight w:val="340"/>
          <w:jc w:val="center"/>
        </w:trPr>
        <w:tc>
          <w:tcPr>
            <w:tcW w:w="2765" w:type="dxa"/>
            <w:vAlign w:val="center"/>
          </w:tcPr>
          <w:p w14:paraId="6AEB320D" w14:textId="56B5F4AE" w:rsidR="0059278B" w:rsidRPr="009F5BAC" w:rsidRDefault="003B2E44" w:rsidP="003B2E4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szCs w:val="21"/>
              </w:rPr>
              <w:t>第3篇第14章</w:t>
            </w:r>
            <w:r w:rsidR="0059278B" w:rsidRPr="009F5BAC">
              <w:rPr>
                <w:rFonts w:ascii="宋体" w:eastAsia="宋体" w:hAnsi="宋体" w:cs="Times New Roman"/>
                <w:color w:val="000000"/>
                <w:kern w:val="0"/>
                <w:szCs w:val="21"/>
              </w:rPr>
              <w:t xml:space="preserve"> 统计表与统计图</w:t>
            </w:r>
          </w:p>
        </w:tc>
        <w:tc>
          <w:tcPr>
            <w:tcW w:w="4034" w:type="dxa"/>
            <w:vAlign w:val="center"/>
          </w:tcPr>
          <w:p w14:paraId="3384BA06"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1.统计表</w:t>
            </w:r>
          </w:p>
          <w:p w14:paraId="5BEC04A6" w14:textId="05E14E80"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2.统计图</w:t>
            </w:r>
          </w:p>
        </w:tc>
        <w:tc>
          <w:tcPr>
            <w:tcW w:w="1497" w:type="dxa"/>
            <w:vAlign w:val="center"/>
          </w:tcPr>
          <w:p w14:paraId="2F8D4191" w14:textId="5154739A" w:rsidR="0059278B" w:rsidRPr="009F5BAC" w:rsidRDefault="0059278B"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理论：2学时</w:t>
            </w:r>
          </w:p>
          <w:p w14:paraId="087B2BC0" w14:textId="77777777" w:rsidR="0059278B" w:rsidRPr="009F5BAC" w:rsidRDefault="0059278B" w:rsidP="007D55B4">
            <w:pPr>
              <w:widowControl/>
              <w:adjustRightInd w:val="0"/>
              <w:snapToGrid w:val="0"/>
              <w:jc w:val="left"/>
              <w:rPr>
                <w:rFonts w:ascii="宋体" w:eastAsia="宋体" w:hAnsi="宋体" w:cs="Times New Roman"/>
                <w:color w:val="000000"/>
                <w:kern w:val="0"/>
                <w:szCs w:val="21"/>
              </w:rPr>
            </w:pPr>
          </w:p>
        </w:tc>
      </w:tr>
      <w:tr w:rsidR="00B66C61" w:rsidRPr="009F5BAC" w14:paraId="73A68899" w14:textId="77777777" w:rsidTr="007D55B4">
        <w:trPr>
          <w:trHeight w:val="340"/>
          <w:jc w:val="center"/>
        </w:trPr>
        <w:tc>
          <w:tcPr>
            <w:tcW w:w="2765" w:type="dxa"/>
            <w:vAlign w:val="center"/>
          </w:tcPr>
          <w:p w14:paraId="37C393C6" w14:textId="384E16E0" w:rsidR="00B66C61" w:rsidRPr="009F5BAC" w:rsidRDefault="00B66C61" w:rsidP="00B66C61">
            <w:pPr>
              <w:widowControl/>
              <w:adjustRightInd w:val="0"/>
              <w:snapToGrid w:val="0"/>
              <w:jc w:val="left"/>
              <w:rPr>
                <w:rFonts w:ascii="宋体" w:eastAsia="宋体" w:hAnsi="宋体" w:cs="Times New Roman"/>
                <w:szCs w:val="21"/>
              </w:rPr>
            </w:pPr>
            <w:r w:rsidRPr="009F5BAC">
              <w:rPr>
                <w:rFonts w:ascii="宋体" w:eastAsia="宋体" w:hAnsi="宋体" w:cs="Times New Roman"/>
                <w:szCs w:val="21"/>
              </w:rPr>
              <w:t>第3篇第1</w:t>
            </w:r>
            <w:r w:rsidRPr="009F5BAC">
              <w:rPr>
                <w:rFonts w:ascii="宋体" w:eastAsia="宋体" w:hAnsi="宋体" w:cs="Times New Roman" w:hint="eastAsia"/>
                <w:szCs w:val="21"/>
              </w:rPr>
              <w:t>5</w:t>
            </w:r>
            <w:r w:rsidRPr="009F5BAC">
              <w:rPr>
                <w:rFonts w:ascii="宋体" w:eastAsia="宋体" w:hAnsi="宋体" w:cs="Times New Roman"/>
                <w:szCs w:val="21"/>
              </w:rPr>
              <w:t>章</w:t>
            </w:r>
            <w:r w:rsidRPr="009F5BAC">
              <w:rPr>
                <w:rFonts w:ascii="宋体" w:eastAsia="宋体" w:hAnsi="宋体" w:cs="Times New Roman" w:hint="eastAsia"/>
                <w:szCs w:val="21"/>
              </w:rPr>
              <w:t xml:space="preserve"> 生存分析</w:t>
            </w:r>
          </w:p>
        </w:tc>
        <w:tc>
          <w:tcPr>
            <w:tcW w:w="4034" w:type="dxa"/>
            <w:vAlign w:val="center"/>
          </w:tcPr>
          <w:p w14:paraId="1118E5AA" w14:textId="77777777" w:rsidR="00B66C61" w:rsidRPr="009F5BAC" w:rsidRDefault="00B66C61" w:rsidP="00B66C61">
            <w:pPr>
              <w:widowControl/>
              <w:adjustRightInd w:val="0"/>
              <w:snapToGrid w:val="0"/>
              <w:jc w:val="left"/>
              <w:rPr>
                <w:rFonts w:ascii="宋体" w:eastAsia="宋体" w:hAnsi="宋体" w:cs="宋体"/>
                <w:color w:val="000000"/>
                <w:kern w:val="0"/>
                <w:szCs w:val="21"/>
              </w:rPr>
            </w:pPr>
            <w:r w:rsidRPr="009F5BAC">
              <w:rPr>
                <w:rFonts w:ascii="宋体" w:eastAsia="宋体" w:hAnsi="宋体" w:cs="宋体" w:hint="eastAsia"/>
                <w:color w:val="000000"/>
                <w:kern w:val="0"/>
                <w:szCs w:val="21"/>
              </w:rPr>
              <w:t>1.</w:t>
            </w:r>
            <w:r w:rsidRPr="009F5BAC">
              <w:rPr>
                <w:rFonts w:ascii="宋体" w:eastAsia="宋体" w:hAnsi="宋体" w:cs="宋体"/>
                <w:color w:val="000000"/>
                <w:kern w:val="0"/>
                <w:szCs w:val="21"/>
              </w:rPr>
              <w:t>生存分析的主要内容与基本方法</w:t>
            </w:r>
          </w:p>
          <w:p w14:paraId="032F73BE" w14:textId="77777777" w:rsidR="00B66C61" w:rsidRPr="009F5BAC" w:rsidRDefault="00B66C61" w:rsidP="00B66C61">
            <w:pPr>
              <w:widowControl/>
              <w:adjustRightInd w:val="0"/>
              <w:snapToGrid w:val="0"/>
              <w:jc w:val="left"/>
              <w:rPr>
                <w:rFonts w:ascii="宋体" w:eastAsia="宋体" w:hAnsi="宋体" w:cs="宋体"/>
                <w:color w:val="000000"/>
                <w:kern w:val="0"/>
                <w:szCs w:val="21"/>
              </w:rPr>
            </w:pPr>
            <w:r w:rsidRPr="009F5BAC">
              <w:rPr>
                <w:rFonts w:ascii="宋体" w:eastAsia="宋体" w:hAnsi="宋体" w:cs="宋体" w:hint="eastAsia"/>
                <w:color w:val="000000"/>
                <w:kern w:val="0"/>
                <w:szCs w:val="21"/>
              </w:rPr>
              <w:t>2.</w:t>
            </w:r>
            <w:r w:rsidRPr="009F5BAC">
              <w:rPr>
                <w:rFonts w:ascii="宋体" w:eastAsia="宋体" w:hAnsi="宋体" w:cs="宋体"/>
                <w:color w:val="000000"/>
                <w:kern w:val="0"/>
                <w:szCs w:val="21"/>
              </w:rPr>
              <w:t>生存率的估计</w:t>
            </w:r>
          </w:p>
          <w:p w14:paraId="4E77F05A" w14:textId="77777777" w:rsidR="00B66C61" w:rsidRPr="009F5BAC" w:rsidRDefault="00B66C61" w:rsidP="00B66C61">
            <w:pPr>
              <w:widowControl/>
              <w:adjustRightInd w:val="0"/>
              <w:snapToGrid w:val="0"/>
              <w:jc w:val="left"/>
              <w:rPr>
                <w:rFonts w:ascii="宋体" w:eastAsia="宋体" w:hAnsi="宋体" w:cs="宋体"/>
                <w:color w:val="000000"/>
                <w:kern w:val="0"/>
                <w:szCs w:val="21"/>
              </w:rPr>
            </w:pPr>
            <w:r w:rsidRPr="009F5BAC">
              <w:rPr>
                <w:rFonts w:ascii="宋体" w:eastAsia="宋体" w:hAnsi="宋体" w:cs="宋体" w:hint="eastAsia"/>
                <w:color w:val="000000"/>
                <w:kern w:val="0"/>
                <w:szCs w:val="21"/>
              </w:rPr>
              <w:t>3.</w:t>
            </w:r>
            <w:r w:rsidRPr="009F5BAC">
              <w:rPr>
                <w:rFonts w:ascii="宋体" w:eastAsia="宋体" w:hAnsi="宋体" w:cs="宋体"/>
                <w:color w:val="000000"/>
                <w:kern w:val="0"/>
                <w:szCs w:val="21"/>
              </w:rPr>
              <w:t>生存曲线的比较</w:t>
            </w:r>
          </w:p>
          <w:p w14:paraId="6508F396" w14:textId="6A4C8C9B" w:rsidR="00B66C61" w:rsidRPr="009F5BAC" w:rsidRDefault="00B66C61" w:rsidP="00B66C61">
            <w:pPr>
              <w:widowControl/>
              <w:adjustRightInd w:val="0"/>
              <w:snapToGrid w:val="0"/>
              <w:jc w:val="left"/>
              <w:rPr>
                <w:rFonts w:ascii="宋体" w:eastAsia="宋体" w:hAnsi="宋体" w:cs="Times New Roman"/>
                <w:color w:val="000000"/>
                <w:kern w:val="0"/>
                <w:szCs w:val="21"/>
              </w:rPr>
            </w:pPr>
            <w:r w:rsidRPr="009F5BAC">
              <w:rPr>
                <w:rFonts w:ascii="宋体" w:eastAsia="宋体" w:hAnsi="宋体" w:cs="宋体" w:hint="eastAsia"/>
                <w:color w:val="000000"/>
                <w:kern w:val="0"/>
                <w:szCs w:val="21"/>
              </w:rPr>
              <w:t>4.</w:t>
            </w:r>
            <w:r w:rsidRPr="009F5BAC">
              <w:rPr>
                <w:rFonts w:ascii="宋体" w:eastAsia="宋体" w:hAnsi="宋体" w:cs="宋体"/>
                <w:color w:val="000000"/>
                <w:kern w:val="0"/>
                <w:szCs w:val="21"/>
              </w:rPr>
              <w:t>COX比例风险模型</w:t>
            </w:r>
          </w:p>
        </w:tc>
        <w:tc>
          <w:tcPr>
            <w:tcW w:w="1497" w:type="dxa"/>
            <w:vAlign w:val="center"/>
          </w:tcPr>
          <w:p w14:paraId="4B484122" w14:textId="0E5C8F8B" w:rsidR="00B66C61" w:rsidRPr="009F5BAC" w:rsidRDefault="00B66C61" w:rsidP="00B66C61">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理论：</w:t>
            </w:r>
            <w:r w:rsidRPr="009F5BAC">
              <w:rPr>
                <w:rFonts w:ascii="宋体" w:eastAsia="宋体" w:hAnsi="宋体" w:cs="Times New Roman" w:hint="eastAsia"/>
                <w:color w:val="000000"/>
                <w:kern w:val="0"/>
                <w:szCs w:val="21"/>
              </w:rPr>
              <w:t>4</w:t>
            </w:r>
            <w:r w:rsidRPr="009F5BAC">
              <w:rPr>
                <w:rFonts w:ascii="宋体" w:eastAsia="宋体" w:hAnsi="宋体" w:cs="Times New Roman"/>
                <w:color w:val="000000"/>
                <w:kern w:val="0"/>
                <w:szCs w:val="21"/>
              </w:rPr>
              <w:t>学时</w:t>
            </w:r>
          </w:p>
          <w:p w14:paraId="2375A779" w14:textId="77777777" w:rsidR="00B66C61" w:rsidRPr="009F5BAC" w:rsidRDefault="00B66C61" w:rsidP="007D55B4">
            <w:pPr>
              <w:widowControl/>
              <w:adjustRightInd w:val="0"/>
              <w:snapToGrid w:val="0"/>
              <w:jc w:val="left"/>
              <w:rPr>
                <w:rFonts w:ascii="宋体" w:eastAsia="宋体" w:hAnsi="宋体" w:cs="Times New Roman"/>
                <w:color w:val="000000"/>
                <w:kern w:val="0"/>
                <w:szCs w:val="21"/>
              </w:rPr>
            </w:pPr>
          </w:p>
        </w:tc>
      </w:tr>
      <w:tr w:rsidR="00C051F0" w:rsidRPr="009F5BAC" w14:paraId="7F755393" w14:textId="77777777" w:rsidTr="007D55B4">
        <w:trPr>
          <w:trHeight w:val="340"/>
          <w:jc w:val="center"/>
        </w:trPr>
        <w:tc>
          <w:tcPr>
            <w:tcW w:w="2765" w:type="dxa"/>
            <w:vAlign w:val="center"/>
          </w:tcPr>
          <w:p w14:paraId="48D4C1DB" w14:textId="38F1C606" w:rsidR="00C051F0" w:rsidRPr="009F5BAC" w:rsidRDefault="003B2E44" w:rsidP="00C051F0">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第4篇第1章</w:t>
            </w:r>
            <w:r w:rsidR="0056403E" w:rsidRPr="009F5BAC">
              <w:rPr>
                <w:rFonts w:ascii="宋体" w:eastAsia="宋体" w:hAnsi="宋体" w:cs="Times New Roman" w:hint="eastAsia"/>
                <w:color w:val="000000" w:themeColor="text1"/>
                <w:kern w:val="0"/>
                <w:szCs w:val="21"/>
              </w:rPr>
              <w:t xml:space="preserve"> 医学科研方法概述</w:t>
            </w:r>
          </w:p>
        </w:tc>
        <w:tc>
          <w:tcPr>
            <w:tcW w:w="4034" w:type="dxa"/>
            <w:vAlign w:val="center"/>
          </w:tcPr>
          <w:p w14:paraId="0A30B83F" w14:textId="77777777" w:rsidR="00F4337A" w:rsidRPr="009F5BAC" w:rsidRDefault="00F4337A" w:rsidP="00F4337A">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1. 流行病学定义</w:t>
            </w:r>
            <w:r w:rsidRPr="009F5BAC">
              <w:rPr>
                <w:rFonts w:ascii="宋体" w:eastAsia="宋体" w:hAnsi="宋体" w:cs="宋体" w:hint="eastAsia"/>
                <w:color w:val="000000" w:themeColor="text1"/>
                <w:kern w:val="0"/>
                <w:szCs w:val="21"/>
              </w:rPr>
              <w:t>、</w:t>
            </w:r>
            <w:r w:rsidRPr="009F5BAC">
              <w:rPr>
                <w:rFonts w:ascii="宋体" w:eastAsia="宋体" w:hAnsi="宋体" w:cs="宋体"/>
                <w:color w:val="000000" w:themeColor="text1"/>
                <w:kern w:val="0"/>
                <w:szCs w:val="21"/>
              </w:rPr>
              <w:t>流行病学研究的重要观点。</w:t>
            </w:r>
          </w:p>
          <w:p w14:paraId="0A18F1E0" w14:textId="77777777" w:rsidR="00F4337A" w:rsidRPr="009F5BAC" w:rsidRDefault="00F4337A" w:rsidP="00F4337A">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2. 流行病学研究方法分类。初步掌握观察性研究和实验性研究的分类，以及流行病学各研究的基本方法。</w:t>
            </w:r>
          </w:p>
          <w:p w14:paraId="7A03DF8F" w14:textId="77777777" w:rsidR="00F4337A" w:rsidRPr="009F5BAC" w:rsidRDefault="00F4337A" w:rsidP="00F4337A">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3. 流行病学的用途</w:t>
            </w:r>
            <w:r w:rsidRPr="009F5BAC">
              <w:rPr>
                <w:rFonts w:ascii="宋体" w:eastAsia="宋体" w:hAnsi="宋体" w:cs="宋体" w:hint="eastAsia"/>
                <w:color w:val="000000" w:themeColor="text1"/>
                <w:kern w:val="0"/>
                <w:szCs w:val="21"/>
              </w:rPr>
              <w:t>、</w:t>
            </w:r>
            <w:r w:rsidRPr="009F5BAC">
              <w:rPr>
                <w:rFonts w:ascii="宋体" w:eastAsia="宋体" w:hAnsi="宋体" w:cs="宋体"/>
                <w:color w:val="000000" w:themeColor="text1"/>
                <w:kern w:val="0"/>
                <w:szCs w:val="21"/>
              </w:rPr>
              <w:t>流行病学简史</w:t>
            </w:r>
            <w:r w:rsidRPr="009F5BAC">
              <w:rPr>
                <w:rFonts w:ascii="宋体" w:eastAsia="宋体" w:hAnsi="宋体" w:cs="宋体" w:hint="eastAsia"/>
                <w:color w:val="000000" w:themeColor="text1"/>
                <w:kern w:val="0"/>
                <w:szCs w:val="21"/>
              </w:rPr>
              <w:t>及、流行趋势。</w:t>
            </w:r>
          </w:p>
          <w:p w14:paraId="251DBD03" w14:textId="634CB417" w:rsidR="00C051F0" w:rsidRPr="009F5BAC" w:rsidRDefault="00F4337A" w:rsidP="00C051F0">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4</w:t>
            </w:r>
            <w:r w:rsidRPr="009F5BAC">
              <w:rPr>
                <w:rFonts w:ascii="宋体" w:eastAsia="宋体" w:hAnsi="宋体" w:cs="宋体"/>
                <w:color w:val="000000" w:themeColor="text1"/>
                <w:kern w:val="0"/>
                <w:szCs w:val="21"/>
              </w:rPr>
              <w:t>. 流行病学与临床医学的关系，以及流行病学研究中的伦理学问题。</w:t>
            </w:r>
          </w:p>
        </w:tc>
        <w:tc>
          <w:tcPr>
            <w:tcW w:w="1497" w:type="dxa"/>
            <w:vAlign w:val="center"/>
          </w:tcPr>
          <w:p w14:paraId="5D692432" w14:textId="77777777" w:rsidR="007D616F" w:rsidRPr="009F5BAC" w:rsidRDefault="007D616F" w:rsidP="007D616F">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Pr="009F5BAC">
              <w:rPr>
                <w:rFonts w:ascii="宋体" w:eastAsia="宋体" w:hAnsi="宋体" w:cs="Times New Roman" w:hint="eastAsia"/>
                <w:color w:val="000000" w:themeColor="text1"/>
                <w:kern w:val="0"/>
                <w:szCs w:val="21"/>
              </w:rPr>
              <w:t>4</w:t>
            </w:r>
            <w:r w:rsidRPr="009F5BAC">
              <w:rPr>
                <w:rFonts w:ascii="宋体" w:eastAsia="宋体" w:hAnsi="宋体" w:cs="Times New Roman"/>
                <w:color w:val="000000" w:themeColor="text1"/>
                <w:kern w:val="0"/>
                <w:szCs w:val="21"/>
              </w:rPr>
              <w:t>学时</w:t>
            </w:r>
          </w:p>
          <w:p w14:paraId="00E8D663" w14:textId="1D78A37C" w:rsidR="00C051F0" w:rsidRPr="009F5BAC" w:rsidRDefault="00C051F0" w:rsidP="00C051F0">
            <w:pPr>
              <w:widowControl/>
              <w:adjustRightInd w:val="0"/>
              <w:snapToGrid w:val="0"/>
              <w:jc w:val="left"/>
              <w:rPr>
                <w:rFonts w:ascii="宋体" w:eastAsia="宋体" w:hAnsi="宋体" w:cs="Times New Roman"/>
                <w:color w:val="000000" w:themeColor="text1"/>
                <w:kern w:val="0"/>
                <w:szCs w:val="21"/>
              </w:rPr>
            </w:pPr>
          </w:p>
        </w:tc>
      </w:tr>
      <w:tr w:rsidR="0056403E" w:rsidRPr="009F5BAC" w14:paraId="486EFB48" w14:textId="77777777" w:rsidTr="007D55B4">
        <w:trPr>
          <w:trHeight w:val="340"/>
          <w:jc w:val="center"/>
        </w:trPr>
        <w:tc>
          <w:tcPr>
            <w:tcW w:w="2765" w:type="dxa"/>
            <w:vAlign w:val="center"/>
          </w:tcPr>
          <w:p w14:paraId="4F0F005F" w14:textId="42C5296E" w:rsidR="0056403E" w:rsidRPr="009F5BAC" w:rsidRDefault="00B6178E"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第4篇第2章</w:t>
            </w:r>
            <w:r w:rsidR="00A51190" w:rsidRPr="009F5BAC">
              <w:rPr>
                <w:rFonts w:ascii="宋体" w:eastAsia="宋体" w:hAnsi="宋体" w:cs="Times New Roman" w:hint="eastAsia"/>
                <w:color w:val="000000" w:themeColor="text1"/>
                <w:kern w:val="0"/>
                <w:szCs w:val="21"/>
              </w:rPr>
              <w:t xml:space="preserve"> </w:t>
            </w:r>
            <w:r w:rsidR="003E28FE" w:rsidRPr="009F5BAC">
              <w:rPr>
                <w:rFonts w:ascii="宋体" w:eastAsia="宋体" w:hAnsi="宋体" w:cs="Times New Roman" w:hint="eastAsia"/>
                <w:color w:val="000000" w:themeColor="text1"/>
                <w:kern w:val="0"/>
                <w:szCs w:val="21"/>
              </w:rPr>
              <w:t>疾病的分布</w:t>
            </w:r>
          </w:p>
        </w:tc>
        <w:tc>
          <w:tcPr>
            <w:tcW w:w="4034" w:type="dxa"/>
            <w:vAlign w:val="center"/>
          </w:tcPr>
          <w:p w14:paraId="6E69E47C" w14:textId="77777777" w:rsidR="00014CDC" w:rsidRPr="009F5BAC" w:rsidRDefault="00014CDC" w:rsidP="00014CDC">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olor w:val="000000" w:themeColor="text1"/>
                <w:szCs w:val="21"/>
              </w:rPr>
              <w:t>1</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 xml:space="preserve">常用的疾病频率测量指标的概念、用途以及注意事项；描述疾病流行强度的术语。 </w:t>
            </w:r>
          </w:p>
          <w:p w14:paraId="6F6F546B" w14:textId="77777777" w:rsidR="00014CDC" w:rsidRPr="009F5BAC" w:rsidRDefault="00014CDC" w:rsidP="00014CDC">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lastRenderedPageBreak/>
              <w:t>2</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疾病三间分布的描述内容、方法及形成分布的原因；描述疾病分布的主要概念；移民流行病学的定义及分析的原则。</w:t>
            </w:r>
          </w:p>
          <w:p w14:paraId="1D0671F4" w14:textId="77777777" w:rsidR="00014CDC" w:rsidRPr="009F5BAC" w:rsidRDefault="00014CDC" w:rsidP="00014CDC">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3</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率和比的概念。</w:t>
            </w:r>
          </w:p>
          <w:p w14:paraId="0D8E0B91" w14:textId="1B4E5278" w:rsidR="0056403E" w:rsidRPr="009F5BAC" w:rsidRDefault="00014CDC" w:rsidP="00014CDC">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宋体"/>
                <w:color w:val="000000" w:themeColor="text1"/>
                <w:kern w:val="0"/>
                <w:szCs w:val="21"/>
              </w:rPr>
              <w:t xml:space="preserve">4. </w:t>
            </w:r>
            <w:r w:rsidRPr="009F5BAC">
              <w:rPr>
                <w:rFonts w:ascii="宋体" w:eastAsia="宋体" w:hAnsi="宋体" w:cs="宋体" w:hint="eastAsia"/>
                <w:color w:val="000000" w:themeColor="text1"/>
                <w:kern w:val="0"/>
                <w:szCs w:val="21"/>
              </w:rPr>
              <w:t>用于描述疾病分布的常规资料的收集和应用。</w:t>
            </w:r>
          </w:p>
        </w:tc>
        <w:tc>
          <w:tcPr>
            <w:tcW w:w="1497" w:type="dxa"/>
            <w:vAlign w:val="center"/>
          </w:tcPr>
          <w:p w14:paraId="1D5E5EFE" w14:textId="08F5D425" w:rsidR="0056403E"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lastRenderedPageBreak/>
              <w:t>理论：</w:t>
            </w:r>
            <w:r w:rsidR="004F123B" w:rsidRPr="009F5BAC">
              <w:rPr>
                <w:rFonts w:ascii="宋体" w:eastAsia="宋体" w:hAnsi="宋体" w:cs="Times New Roman"/>
                <w:color w:val="000000" w:themeColor="text1"/>
                <w:kern w:val="0"/>
                <w:szCs w:val="21"/>
              </w:rPr>
              <w:t>2</w:t>
            </w:r>
            <w:r w:rsidRPr="009F5BAC">
              <w:rPr>
                <w:rFonts w:ascii="宋体" w:eastAsia="宋体" w:hAnsi="宋体" w:cs="Times New Roman"/>
                <w:color w:val="000000" w:themeColor="text1"/>
                <w:kern w:val="0"/>
                <w:szCs w:val="21"/>
              </w:rPr>
              <w:t>学时</w:t>
            </w:r>
          </w:p>
        </w:tc>
      </w:tr>
      <w:tr w:rsidR="0056403E" w:rsidRPr="009F5BAC" w14:paraId="09F240CC" w14:textId="77777777" w:rsidTr="007D55B4">
        <w:trPr>
          <w:trHeight w:val="340"/>
          <w:jc w:val="center"/>
        </w:trPr>
        <w:tc>
          <w:tcPr>
            <w:tcW w:w="2765" w:type="dxa"/>
            <w:vAlign w:val="center"/>
          </w:tcPr>
          <w:p w14:paraId="64AADE28" w14:textId="6338B3FF" w:rsidR="0056403E" w:rsidRPr="009F5BAC" w:rsidRDefault="00B6178E"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第4篇第3章</w:t>
            </w:r>
            <w:r w:rsidR="003E28FE" w:rsidRPr="009F5BAC">
              <w:rPr>
                <w:rFonts w:ascii="宋体" w:eastAsia="宋体" w:hAnsi="宋体" w:cs="Times New Roman" w:hint="eastAsia"/>
                <w:color w:val="000000" w:themeColor="text1"/>
                <w:kern w:val="0"/>
                <w:szCs w:val="21"/>
              </w:rPr>
              <w:t xml:space="preserve"> 病因推断</w:t>
            </w:r>
          </w:p>
        </w:tc>
        <w:tc>
          <w:tcPr>
            <w:tcW w:w="4034" w:type="dxa"/>
            <w:vAlign w:val="center"/>
          </w:tcPr>
          <w:p w14:paraId="12B4A751" w14:textId="77777777" w:rsidR="00096975" w:rsidRPr="009F5BAC" w:rsidRDefault="00096975" w:rsidP="00096975">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 xml:space="preserve">1. </w:t>
            </w:r>
            <w:r w:rsidRPr="009F5BAC">
              <w:rPr>
                <w:rFonts w:ascii="宋体" w:eastAsia="宋体" w:hAnsi="宋体" w:cs="宋体" w:hint="eastAsia"/>
                <w:color w:val="000000" w:themeColor="text1"/>
                <w:kern w:val="0"/>
                <w:szCs w:val="21"/>
              </w:rPr>
              <w:t>病因定义，因果推断的逻辑方法，因果关联的推断标准。</w:t>
            </w:r>
          </w:p>
          <w:p w14:paraId="378386D9" w14:textId="77777777" w:rsidR="00096975" w:rsidRPr="009F5BAC" w:rsidRDefault="00096975" w:rsidP="00096975">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2</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必要病因和促成病因的定义，病因研究的基本方法，偏倚及控制。</w:t>
            </w:r>
          </w:p>
          <w:p w14:paraId="0A199F0B" w14:textId="71E01BAF" w:rsidR="0056403E" w:rsidRPr="009F5BAC" w:rsidRDefault="00096975" w:rsidP="007D55B4">
            <w:pPr>
              <w:widowControl/>
              <w:adjustRightInd w:val="0"/>
              <w:snapToGrid w:val="0"/>
              <w:jc w:val="left"/>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3</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病因模型、病因分类、因果关联。</w:t>
            </w:r>
          </w:p>
        </w:tc>
        <w:tc>
          <w:tcPr>
            <w:tcW w:w="1497" w:type="dxa"/>
            <w:vAlign w:val="center"/>
          </w:tcPr>
          <w:p w14:paraId="13F71BCD" w14:textId="17C0ED9A" w:rsidR="0056403E"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004F123B" w:rsidRPr="009F5BAC">
              <w:rPr>
                <w:rFonts w:ascii="宋体" w:eastAsia="宋体" w:hAnsi="宋体" w:cs="Times New Roman"/>
                <w:color w:val="000000" w:themeColor="text1"/>
                <w:kern w:val="0"/>
                <w:szCs w:val="21"/>
              </w:rPr>
              <w:t>2</w:t>
            </w:r>
            <w:r w:rsidRPr="009F5BAC">
              <w:rPr>
                <w:rFonts w:ascii="宋体" w:eastAsia="宋体" w:hAnsi="宋体" w:cs="Times New Roman"/>
                <w:color w:val="000000" w:themeColor="text1"/>
                <w:kern w:val="0"/>
                <w:szCs w:val="21"/>
              </w:rPr>
              <w:t>学时</w:t>
            </w:r>
          </w:p>
        </w:tc>
      </w:tr>
      <w:tr w:rsidR="0056403E" w:rsidRPr="009F5BAC" w14:paraId="59AFD2DD" w14:textId="77777777" w:rsidTr="007D55B4">
        <w:trPr>
          <w:trHeight w:val="340"/>
          <w:jc w:val="center"/>
        </w:trPr>
        <w:tc>
          <w:tcPr>
            <w:tcW w:w="2765" w:type="dxa"/>
            <w:vAlign w:val="center"/>
          </w:tcPr>
          <w:p w14:paraId="2DAC83DD" w14:textId="0AD3E4DF" w:rsidR="0056403E" w:rsidRPr="009F5BAC" w:rsidRDefault="00B6178E"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第4篇第4章</w:t>
            </w:r>
            <w:r w:rsidR="003E28FE" w:rsidRPr="009F5BAC">
              <w:rPr>
                <w:rFonts w:ascii="宋体" w:eastAsia="宋体" w:hAnsi="宋体" w:cs="Times New Roman" w:hint="eastAsia"/>
                <w:color w:val="000000" w:themeColor="text1"/>
                <w:kern w:val="0"/>
                <w:szCs w:val="21"/>
              </w:rPr>
              <w:t xml:space="preserve"> 描述性研究</w:t>
            </w:r>
          </w:p>
        </w:tc>
        <w:tc>
          <w:tcPr>
            <w:tcW w:w="4034" w:type="dxa"/>
            <w:vAlign w:val="center"/>
          </w:tcPr>
          <w:p w14:paraId="6E0E386D" w14:textId="77777777" w:rsidR="00F52F54" w:rsidRPr="009F5BAC" w:rsidRDefault="00F52F54" w:rsidP="00F52F54">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1</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描述性研究的概念，掌握现况调查的概念和基本特点；</w:t>
            </w:r>
          </w:p>
          <w:p w14:paraId="3297AF60" w14:textId="77777777" w:rsidR="00F52F54" w:rsidRPr="009F5BAC" w:rsidRDefault="00F52F54" w:rsidP="00F52F54">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2</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现况调查的方法和步骤；</w:t>
            </w:r>
          </w:p>
          <w:p w14:paraId="002FC06F" w14:textId="77777777" w:rsidR="00F52F54" w:rsidRPr="009F5BAC" w:rsidRDefault="00F52F54" w:rsidP="00F52F54">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3</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生态学研究的概念机基本原理。</w:t>
            </w:r>
          </w:p>
          <w:p w14:paraId="42F60B89" w14:textId="77777777" w:rsidR="00F52F54" w:rsidRPr="009F5BAC" w:rsidRDefault="00F52F54" w:rsidP="00F52F54">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4</w:t>
            </w:r>
            <w:r w:rsidRPr="009F5BAC">
              <w:rPr>
                <w:rFonts w:ascii="宋体" w:eastAsia="宋体" w:hAnsi="宋体" w:cs="宋体"/>
                <w:color w:val="000000" w:themeColor="text1"/>
                <w:kern w:val="0"/>
                <w:szCs w:val="21"/>
              </w:rPr>
              <w:t xml:space="preserve">. </w:t>
            </w:r>
            <w:proofErr w:type="gramStart"/>
            <w:r w:rsidRPr="009F5BAC">
              <w:rPr>
                <w:rFonts w:ascii="宋体" w:eastAsia="宋体" w:hAnsi="宋体" w:cs="宋体" w:hint="eastAsia"/>
                <w:color w:val="000000" w:themeColor="text1"/>
                <w:kern w:val="0"/>
                <w:szCs w:val="21"/>
              </w:rPr>
              <w:t>个</w:t>
            </w:r>
            <w:proofErr w:type="gramEnd"/>
            <w:r w:rsidRPr="009F5BAC">
              <w:rPr>
                <w:rFonts w:ascii="宋体" w:eastAsia="宋体" w:hAnsi="宋体" w:cs="宋体" w:hint="eastAsia"/>
                <w:color w:val="000000" w:themeColor="text1"/>
                <w:kern w:val="0"/>
                <w:szCs w:val="21"/>
              </w:rPr>
              <w:t>例调查、病例报告和病例分析。</w:t>
            </w:r>
          </w:p>
          <w:p w14:paraId="4E4B8023" w14:textId="2C09088A" w:rsidR="0056403E" w:rsidRPr="009F5BAC" w:rsidRDefault="00F52F54" w:rsidP="00F52F54">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5</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现况调查的偏倚及其控制方法，熟悉生态学研究的目的和方法以及优缺点。</w:t>
            </w:r>
          </w:p>
        </w:tc>
        <w:tc>
          <w:tcPr>
            <w:tcW w:w="1497" w:type="dxa"/>
            <w:vAlign w:val="center"/>
          </w:tcPr>
          <w:p w14:paraId="417FAA2A" w14:textId="1F60B11D" w:rsidR="0056403E"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Pr="009F5BAC">
              <w:rPr>
                <w:rFonts w:ascii="宋体" w:eastAsia="宋体" w:hAnsi="宋体" w:cs="Times New Roman" w:hint="eastAsia"/>
                <w:color w:val="000000" w:themeColor="text1"/>
                <w:kern w:val="0"/>
                <w:szCs w:val="21"/>
              </w:rPr>
              <w:t>4</w:t>
            </w:r>
            <w:r w:rsidRPr="009F5BAC">
              <w:rPr>
                <w:rFonts w:ascii="宋体" w:eastAsia="宋体" w:hAnsi="宋体" w:cs="Times New Roman"/>
                <w:color w:val="000000" w:themeColor="text1"/>
                <w:kern w:val="0"/>
                <w:szCs w:val="21"/>
              </w:rPr>
              <w:t>学时</w:t>
            </w:r>
          </w:p>
        </w:tc>
      </w:tr>
      <w:tr w:rsidR="0056403E" w:rsidRPr="009F5BAC" w14:paraId="6C3B3753" w14:textId="77777777" w:rsidTr="007D55B4">
        <w:trPr>
          <w:trHeight w:val="340"/>
          <w:jc w:val="center"/>
        </w:trPr>
        <w:tc>
          <w:tcPr>
            <w:tcW w:w="2765" w:type="dxa"/>
            <w:vAlign w:val="center"/>
          </w:tcPr>
          <w:p w14:paraId="055D8634" w14:textId="5D238CCF" w:rsidR="0056403E" w:rsidRPr="009F5BAC" w:rsidRDefault="00B6178E"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第4篇第5章</w:t>
            </w:r>
            <w:r w:rsidR="003E28FE" w:rsidRPr="009F5BAC">
              <w:rPr>
                <w:rFonts w:ascii="宋体" w:eastAsia="宋体" w:hAnsi="宋体" w:cs="Times New Roman" w:hint="eastAsia"/>
                <w:color w:val="000000" w:themeColor="text1"/>
                <w:kern w:val="0"/>
                <w:szCs w:val="21"/>
              </w:rPr>
              <w:t xml:space="preserve"> 实验性研究</w:t>
            </w:r>
          </w:p>
        </w:tc>
        <w:tc>
          <w:tcPr>
            <w:tcW w:w="4034" w:type="dxa"/>
            <w:vAlign w:val="center"/>
          </w:tcPr>
          <w:p w14:paraId="4AF9FE20" w14:textId="77777777" w:rsidR="00226791" w:rsidRPr="009F5BAC" w:rsidRDefault="00226791" w:rsidP="00226791">
            <w:pPr>
              <w:snapToGrid w:val="0"/>
              <w:spacing w:line="360" w:lineRule="auto"/>
              <w:rPr>
                <w:rFonts w:ascii="宋体" w:eastAsia="宋体" w:hAnsi="宋体" w:cs="宋体"/>
                <w:color w:val="000000" w:themeColor="text1"/>
                <w:kern w:val="0"/>
                <w:szCs w:val="21"/>
              </w:rPr>
            </w:pPr>
            <w:r w:rsidRPr="009F5BAC">
              <w:rPr>
                <w:rFonts w:ascii="宋体" w:eastAsia="宋体" w:hAnsi="宋体" w:hint="eastAsia"/>
                <w:color w:val="000000" w:themeColor="text1"/>
                <w:szCs w:val="21"/>
              </w:rPr>
              <w:t>1</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实验流行病学研究的概念和基本特点、随机对照试验的4项基本原则、临床试验对照的设立方法、随机分组、</w:t>
            </w:r>
            <w:proofErr w:type="gramStart"/>
            <w:r w:rsidRPr="009F5BAC">
              <w:rPr>
                <w:rFonts w:ascii="宋体" w:eastAsia="宋体" w:hAnsi="宋体" w:cs="宋体" w:hint="eastAsia"/>
                <w:color w:val="000000" w:themeColor="text1"/>
                <w:kern w:val="0"/>
                <w:szCs w:val="21"/>
              </w:rPr>
              <w:t>盲法的</w:t>
            </w:r>
            <w:proofErr w:type="gramEnd"/>
            <w:r w:rsidRPr="009F5BAC">
              <w:rPr>
                <w:rFonts w:ascii="宋体" w:eastAsia="宋体" w:hAnsi="宋体" w:cs="宋体" w:hint="eastAsia"/>
                <w:color w:val="000000" w:themeColor="text1"/>
                <w:kern w:val="0"/>
                <w:szCs w:val="21"/>
              </w:rPr>
              <w:t>应用；掌握实验流行病学研究的优点和局限性。</w:t>
            </w:r>
          </w:p>
          <w:p w14:paraId="7396FEE8" w14:textId="77777777" w:rsidR="00226791" w:rsidRPr="009F5BAC" w:rsidRDefault="00226791" w:rsidP="00226791">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2</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实验流行病学研究的基本类型、临床试验的概念、4期药物临床试验、影响临床试验研究对象选择的因素；熟悉临床试验的质量控制、临床试验的偏倚及控制；熟悉临床试验资料分析常用的指标，熟悉现场试验和社区干预试验的定义及设计类型。</w:t>
            </w:r>
          </w:p>
          <w:p w14:paraId="6FF223BF" w14:textId="63E09CD5" w:rsidR="0056403E" w:rsidRPr="009F5BAC" w:rsidRDefault="00226791" w:rsidP="00226791">
            <w:pPr>
              <w:snapToGrid w:val="0"/>
              <w:spacing w:line="360" w:lineRule="auto"/>
              <w:rPr>
                <w:rFonts w:ascii="宋体" w:eastAsia="宋体" w:hAnsi="宋体" w:cs="Times New Roman"/>
                <w:color w:val="000000" w:themeColor="text1"/>
                <w:kern w:val="0"/>
                <w:szCs w:val="21"/>
              </w:rPr>
            </w:pPr>
            <w:r w:rsidRPr="009F5BAC">
              <w:rPr>
                <w:rFonts w:ascii="宋体" w:eastAsia="宋体" w:hAnsi="宋体" w:cs="宋体" w:hint="eastAsia"/>
                <w:color w:val="000000" w:themeColor="text1"/>
                <w:kern w:val="0"/>
                <w:szCs w:val="21"/>
              </w:rPr>
              <w:t>3</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临床试验的用途和目的、样本含量的估计；了解现场试验和社区干预试验中应注意的问题，了解现场试验和社区干预试验的评价指标。</w:t>
            </w:r>
          </w:p>
        </w:tc>
        <w:tc>
          <w:tcPr>
            <w:tcW w:w="1497" w:type="dxa"/>
            <w:vAlign w:val="center"/>
          </w:tcPr>
          <w:p w14:paraId="375252B2" w14:textId="5B776B97" w:rsidR="0056403E"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Pr="009F5BAC">
              <w:rPr>
                <w:rFonts w:ascii="宋体" w:eastAsia="宋体" w:hAnsi="宋体" w:cs="Times New Roman" w:hint="eastAsia"/>
                <w:color w:val="000000" w:themeColor="text1"/>
                <w:kern w:val="0"/>
                <w:szCs w:val="21"/>
              </w:rPr>
              <w:t>4</w:t>
            </w:r>
            <w:r w:rsidRPr="009F5BAC">
              <w:rPr>
                <w:rFonts w:ascii="宋体" w:eastAsia="宋体" w:hAnsi="宋体" w:cs="Times New Roman"/>
                <w:color w:val="000000" w:themeColor="text1"/>
                <w:kern w:val="0"/>
                <w:szCs w:val="21"/>
              </w:rPr>
              <w:t>学时</w:t>
            </w:r>
          </w:p>
        </w:tc>
      </w:tr>
      <w:tr w:rsidR="0056403E" w:rsidRPr="009F5BAC" w14:paraId="6C3716F6" w14:textId="77777777" w:rsidTr="007D55B4">
        <w:trPr>
          <w:trHeight w:val="340"/>
          <w:jc w:val="center"/>
        </w:trPr>
        <w:tc>
          <w:tcPr>
            <w:tcW w:w="2765" w:type="dxa"/>
            <w:vAlign w:val="center"/>
          </w:tcPr>
          <w:p w14:paraId="36C661FD" w14:textId="5096BDB8" w:rsidR="0056403E" w:rsidRPr="009F5BAC" w:rsidRDefault="00B6178E" w:rsidP="00FC086A">
            <w:pPr>
              <w:snapToGrid w:val="0"/>
              <w:spacing w:line="360" w:lineRule="auto"/>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第4篇第6章</w:t>
            </w:r>
            <w:r w:rsidR="003E28FE" w:rsidRPr="009F5BAC">
              <w:rPr>
                <w:rFonts w:ascii="宋体" w:eastAsia="宋体" w:hAnsi="宋体" w:cs="宋体" w:hint="eastAsia"/>
                <w:color w:val="000000" w:themeColor="text1"/>
                <w:kern w:val="0"/>
                <w:szCs w:val="21"/>
              </w:rPr>
              <w:t xml:space="preserve"> 病例对照研究</w:t>
            </w:r>
          </w:p>
        </w:tc>
        <w:tc>
          <w:tcPr>
            <w:tcW w:w="4034" w:type="dxa"/>
            <w:vAlign w:val="center"/>
          </w:tcPr>
          <w:p w14:paraId="0FAE8B11" w14:textId="77777777" w:rsidR="00FC086A" w:rsidRPr="009F5BAC" w:rsidRDefault="00FC086A" w:rsidP="00FC086A">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1</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病例对照研究的基本原理、研究类型、优点及局限性；</w:t>
            </w:r>
          </w:p>
          <w:p w14:paraId="3619C4DF" w14:textId="77777777" w:rsidR="00FC086A" w:rsidRPr="009F5BAC" w:rsidRDefault="00FC086A" w:rsidP="00FC086A">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2</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病例对照研究的实施步骤及资料的分析方法；</w:t>
            </w:r>
          </w:p>
          <w:p w14:paraId="73AA040B" w14:textId="50DDCAD8" w:rsidR="0056403E" w:rsidRPr="009F5BAC" w:rsidRDefault="00FC086A" w:rsidP="00FC086A">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3</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病例对照研究常见的偏倚及控制。</w:t>
            </w:r>
          </w:p>
        </w:tc>
        <w:tc>
          <w:tcPr>
            <w:tcW w:w="1497" w:type="dxa"/>
            <w:vAlign w:val="center"/>
          </w:tcPr>
          <w:p w14:paraId="5C6A11BB" w14:textId="4C4E84A4" w:rsidR="0056403E"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004F123B" w:rsidRPr="009F5BAC">
              <w:rPr>
                <w:rFonts w:ascii="宋体" w:eastAsia="宋体" w:hAnsi="宋体" w:cs="Times New Roman"/>
                <w:color w:val="000000" w:themeColor="text1"/>
                <w:kern w:val="0"/>
                <w:szCs w:val="21"/>
              </w:rPr>
              <w:t>6</w:t>
            </w:r>
            <w:r w:rsidRPr="009F5BAC">
              <w:rPr>
                <w:rFonts w:ascii="宋体" w:eastAsia="宋体" w:hAnsi="宋体" w:cs="Times New Roman"/>
                <w:color w:val="000000" w:themeColor="text1"/>
                <w:kern w:val="0"/>
                <w:szCs w:val="21"/>
              </w:rPr>
              <w:t>学时</w:t>
            </w:r>
          </w:p>
        </w:tc>
      </w:tr>
      <w:tr w:rsidR="0056403E" w:rsidRPr="009F5BAC" w14:paraId="0D28A477" w14:textId="77777777" w:rsidTr="007D55B4">
        <w:trPr>
          <w:trHeight w:val="340"/>
          <w:jc w:val="center"/>
        </w:trPr>
        <w:tc>
          <w:tcPr>
            <w:tcW w:w="2765" w:type="dxa"/>
            <w:vAlign w:val="center"/>
          </w:tcPr>
          <w:p w14:paraId="1878C804" w14:textId="45DAA9FC" w:rsidR="0056403E" w:rsidRPr="009F5BAC" w:rsidRDefault="00B6178E"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lastRenderedPageBreak/>
              <w:t>第4篇第7章</w:t>
            </w:r>
            <w:r w:rsidR="003E28FE" w:rsidRPr="009F5BAC">
              <w:rPr>
                <w:rFonts w:ascii="宋体" w:eastAsia="宋体" w:hAnsi="宋体" w:cs="Times New Roman" w:hint="eastAsia"/>
                <w:color w:val="000000" w:themeColor="text1"/>
                <w:kern w:val="0"/>
                <w:szCs w:val="21"/>
              </w:rPr>
              <w:t xml:space="preserve"> 队列研究</w:t>
            </w:r>
          </w:p>
        </w:tc>
        <w:tc>
          <w:tcPr>
            <w:tcW w:w="4034" w:type="dxa"/>
            <w:vAlign w:val="center"/>
          </w:tcPr>
          <w:p w14:paraId="5A669F75" w14:textId="77777777" w:rsidR="00931CFE" w:rsidRPr="009F5BAC" w:rsidRDefault="00931CFE" w:rsidP="00931CFE">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1</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队列研究的基本原理及研究步骤；</w:t>
            </w:r>
          </w:p>
          <w:p w14:paraId="2E0025A5" w14:textId="77777777" w:rsidR="00931CFE" w:rsidRPr="009F5BAC" w:rsidRDefault="00931CFE" w:rsidP="00931CFE">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队列研究数据资料的分析方法；</w:t>
            </w:r>
          </w:p>
          <w:p w14:paraId="6C9E039D" w14:textId="6EFC9104" w:rsidR="0056403E" w:rsidRPr="009F5BAC" w:rsidRDefault="00931CFE" w:rsidP="00931CFE">
            <w:pPr>
              <w:snapToGrid w:val="0"/>
              <w:spacing w:line="360" w:lineRule="auto"/>
              <w:rPr>
                <w:rFonts w:ascii="宋体" w:eastAsia="宋体" w:hAnsi="宋体" w:cs="Times New Roman"/>
                <w:color w:val="000000" w:themeColor="text1"/>
                <w:kern w:val="0"/>
                <w:szCs w:val="21"/>
              </w:rPr>
            </w:pPr>
            <w:r w:rsidRPr="009F5BAC">
              <w:rPr>
                <w:rFonts w:ascii="宋体" w:eastAsia="宋体" w:hAnsi="宋体" w:cs="宋体" w:hint="eastAsia"/>
                <w:color w:val="000000" w:themeColor="text1"/>
                <w:kern w:val="0"/>
                <w:szCs w:val="21"/>
              </w:rPr>
              <w:t>队列研究的偏倚及控制和队列研究的优缺点。</w:t>
            </w:r>
          </w:p>
        </w:tc>
        <w:tc>
          <w:tcPr>
            <w:tcW w:w="1497" w:type="dxa"/>
            <w:vAlign w:val="center"/>
          </w:tcPr>
          <w:p w14:paraId="04FD86CA" w14:textId="0FB43C1E" w:rsidR="0056403E"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Pr="009F5BAC">
              <w:rPr>
                <w:rFonts w:ascii="宋体" w:eastAsia="宋体" w:hAnsi="宋体" w:cs="Times New Roman" w:hint="eastAsia"/>
                <w:color w:val="000000" w:themeColor="text1"/>
                <w:kern w:val="0"/>
                <w:szCs w:val="21"/>
              </w:rPr>
              <w:t>4</w:t>
            </w:r>
            <w:r w:rsidRPr="009F5BAC">
              <w:rPr>
                <w:rFonts w:ascii="宋体" w:eastAsia="宋体" w:hAnsi="宋体" w:cs="Times New Roman"/>
                <w:color w:val="000000" w:themeColor="text1"/>
                <w:kern w:val="0"/>
                <w:szCs w:val="21"/>
              </w:rPr>
              <w:t>学时</w:t>
            </w:r>
          </w:p>
        </w:tc>
      </w:tr>
      <w:tr w:rsidR="0059278B" w:rsidRPr="009F5BAC" w14:paraId="75188B11" w14:textId="77777777" w:rsidTr="007D55B4">
        <w:trPr>
          <w:trHeight w:val="340"/>
          <w:jc w:val="center"/>
        </w:trPr>
        <w:tc>
          <w:tcPr>
            <w:tcW w:w="2765" w:type="dxa"/>
            <w:vAlign w:val="center"/>
          </w:tcPr>
          <w:p w14:paraId="50ECE624" w14:textId="0E49C185" w:rsidR="0059278B" w:rsidRPr="009F5BAC" w:rsidRDefault="004B26D6" w:rsidP="00D73237">
            <w:pPr>
              <w:snapToGrid w:val="0"/>
              <w:spacing w:line="360" w:lineRule="auto"/>
              <w:ind w:firstLineChars="300" w:firstLine="630"/>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形成性</w:t>
            </w:r>
            <w:r w:rsidR="003E28FE" w:rsidRPr="009F5BAC">
              <w:rPr>
                <w:rFonts w:ascii="宋体" w:eastAsia="宋体" w:hAnsi="宋体" w:cs="宋体" w:hint="eastAsia"/>
                <w:color w:val="000000" w:themeColor="text1"/>
                <w:kern w:val="0"/>
                <w:szCs w:val="21"/>
              </w:rPr>
              <w:t>评价</w:t>
            </w:r>
          </w:p>
        </w:tc>
        <w:tc>
          <w:tcPr>
            <w:tcW w:w="4034" w:type="dxa"/>
            <w:vAlign w:val="center"/>
          </w:tcPr>
          <w:p w14:paraId="2B45E51F" w14:textId="532BBC7F" w:rsidR="0059278B" w:rsidRPr="009F5BAC" w:rsidRDefault="001A4E73" w:rsidP="001A4E73">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1-</w:t>
            </w:r>
            <w:r w:rsidRPr="009F5BAC">
              <w:rPr>
                <w:rFonts w:ascii="宋体" w:eastAsia="宋体" w:hAnsi="宋体" w:cs="宋体"/>
                <w:color w:val="000000" w:themeColor="text1"/>
                <w:kern w:val="0"/>
                <w:szCs w:val="21"/>
              </w:rPr>
              <w:t>7</w:t>
            </w:r>
            <w:r w:rsidRPr="009F5BAC">
              <w:rPr>
                <w:rFonts w:ascii="宋体" w:eastAsia="宋体" w:hAnsi="宋体" w:cs="宋体" w:hint="eastAsia"/>
                <w:color w:val="000000" w:themeColor="text1"/>
                <w:kern w:val="0"/>
                <w:szCs w:val="21"/>
              </w:rPr>
              <w:t>章课程讲授主要内容</w:t>
            </w:r>
          </w:p>
        </w:tc>
        <w:tc>
          <w:tcPr>
            <w:tcW w:w="1497" w:type="dxa"/>
            <w:vAlign w:val="center"/>
          </w:tcPr>
          <w:p w14:paraId="33739B46" w14:textId="711E0EC2" w:rsidR="0059278B"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004F123B" w:rsidRPr="009F5BAC">
              <w:rPr>
                <w:rFonts w:ascii="宋体" w:eastAsia="宋体" w:hAnsi="宋体" w:cs="Times New Roman"/>
                <w:color w:val="000000" w:themeColor="text1"/>
                <w:kern w:val="0"/>
                <w:szCs w:val="21"/>
              </w:rPr>
              <w:t>2</w:t>
            </w:r>
            <w:r w:rsidRPr="009F5BAC">
              <w:rPr>
                <w:rFonts w:ascii="宋体" w:eastAsia="宋体" w:hAnsi="宋体" w:cs="Times New Roman"/>
                <w:color w:val="000000" w:themeColor="text1"/>
                <w:kern w:val="0"/>
                <w:szCs w:val="21"/>
              </w:rPr>
              <w:t>学时</w:t>
            </w:r>
          </w:p>
        </w:tc>
      </w:tr>
      <w:tr w:rsidR="00EE0895" w:rsidRPr="009F5BAC" w14:paraId="779F1E55" w14:textId="77777777" w:rsidTr="007D55B4">
        <w:trPr>
          <w:trHeight w:val="340"/>
          <w:jc w:val="center"/>
        </w:trPr>
        <w:tc>
          <w:tcPr>
            <w:tcW w:w="2765" w:type="dxa"/>
            <w:vAlign w:val="center"/>
          </w:tcPr>
          <w:p w14:paraId="0D771803" w14:textId="05EE498C" w:rsidR="00EE0895" w:rsidRPr="009F5BAC" w:rsidRDefault="00B6178E"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w:t>
            </w:r>
            <w:r w:rsidR="004B26D6" w:rsidRPr="009F5BAC">
              <w:rPr>
                <w:rFonts w:ascii="宋体" w:eastAsia="宋体" w:hAnsi="宋体" w:cs="Times New Roman"/>
                <w:color w:val="000000" w:themeColor="text1"/>
                <w:kern w:val="0"/>
                <w:szCs w:val="21"/>
              </w:rPr>
              <w:t>8</w:t>
            </w:r>
            <w:r w:rsidRPr="009F5BAC">
              <w:rPr>
                <w:rFonts w:ascii="宋体" w:eastAsia="宋体" w:hAnsi="宋体" w:cs="Times New Roman"/>
                <w:color w:val="000000" w:themeColor="text1"/>
                <w:kern w:val="0"/>
                <w:szCs w:val="21"/>
              </w:rPr>
              <w:t>章</w:t>
            </w:r>
            <w:r w:rsidR="003E28FE" w:rsidRPr="009F5BAC">
              <w:rPr>
                <w:rFonts w:ascii="宋体" w:eastAsia="宋体" w:hAnsi="宋体" w:cs="Times New Roman" w:hint="eastAsia"/>
                <w:color w:val="000000" w:themeColor="text1"/>
                <w:kern w:val="0"/>
                <w:szCs w:val="21"/>
              </w:rPr>
              <w:t xml:space="preserve"> 诊断试验</w:t>
            </w:r>
          </w:p>
        </w:tc>
        <w:tc>
          <w:tcPr>
            <w:tcW w:w="4034" w:type="dxa"/>
            <w:vAlign w:val="center"/>
          </w:tcPr>
          <w:p w14:paraId="0A0486D8" w14:textId="77777777" w:rsidR="000322A0" w:rsidRPr="009F5BAC" w:rsidRDefault="000322A0" w:rsidP="000322A0">
            <w:pPr>
              <w:snapToGrid w:val="0"/>
              <w:spacing w:line="360" w:lineRule="auto"/>
              <w:rPr>
                <w:rFonts w:ascii="宋体" w:eastAsia="宋体" w:hAnsi="宋体" w:cs="宋体"/>
                <w:color w:val="000000" w:themeColor="text1"/>
                <w:kern w:val="0"/>
                <w:szCs w:val="21"/>
              </w:rPr>
            </w:pPr>
            <w:r w:rsidRPr="009F5BAC">
              <w:rPr>
                <w:rFonts w:ascii="宋体" w:eastAsia="宋体" w:hAnsi="宋体" w:cs="Times New Roman"/>
                <w:color w:val="000000" w:themeColor="text1"/>
                <w:kern w:val="0"/>
                <w:szCs w:val="21"/>
              </w:rPr>
              <w:t>1</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诊断试验界值确定的方法、 ROC曲线的定义及用途，诊断试验真实性、可靠性评价的指标。</w:t>
            </w:r>
          </w:p>
          <w:p w14:paraId="6AB5BA19" w14:textId="77777777" w:rsidR="000322A0" w:rsidRPr="009F5BAC" w:rsidRDefault="000322A0" w:rsidP="000322A0">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2</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筛检和诊断试验的定义及两者的区别、金标准的概念、确定诊断试验的界值的原则；熟悉提高诊断试验效率的办法。</w:t>
            </w:r>
          </w:p>
          <w:p w14:paraId="2CE0EA7B" w14:textId="012EC27E" w:rsidR="00EE0895" w:rsidRPr="009F5BAC" w:rsidRDefault="000322A0" w:rsidP="000322A0">
            <w:pPr>
              <w:snapToGrid w:val="0"/>
              <w:spacing w:line="360" w:lineRule="auto"/>
              <w:rPr>
                <w:rFonts w:ascii="宋体" w:eastAsia="宋体" w:hAnsi="宋体" w:cs="Times New Roman"/>
                <w:color w:val="000000" w:themeColor="text1"/>
                <w:kern w:val="0"/>
                <w:szCs w:val="21"/>
              </w:rPr>
            </w:pPr>
            <w:r w:rsidRPr="009F5BAC">
              <w:rPr>
                <w:rFonts w:ascii="宋体" w:eastAsia="宋体" w:hAnsi="宋体" w:cs="宋体" w:hint="eastAsia"/>
                <w:color w:val="000000" w:themeColor="text1"/>
                <w:kern w:val="0"/>
                <w:szCs w:val="21"/>
              </w:rPr>
              <w:t>3</w:t>
            </w:r>
            <w:r w:rsidRPr="009F5BAC">
              <w:rPr>
                <w:rFonts w:ascii="宋体" w:eastAsia="宋体" w:hAnsi="宋体" w:cs="宋体"/>
                <w:color w:val="000000" w:themeColor="text1"/>
                <w:kern w:val="0"/>
                <w:szCs w:val="21"/>
              </w:rPr>
              <w:t xml:space="preserve">. </w:t>
            </w:r>
            <w:r w:rsidRPr="009F5BAC">
              <w:rPr>
                <w:rFonts w:ascii="宋体" w:eastAsia="宋体" w:hAnsi="宋体" w:cs="宋体" w:hint="eastAsia"/>
                <w:color w:val="000000" w:themeColor="text1"/>
                <w:kern w:val="0"/>
                <w:szCs w:val="21"/>
              </w:rPr>
              <w:t>筛检试验的实施原则、筛检的目的和意义、诊断试验的指标、诊断试验收益的评价指标、真实性指标及患病率与预测值的关系、筛检和诊断试验的偏倚。</w:t>
            </w:r>
          </w:p>
        </w:tc>
        <w:tc>
          <w:tcPr>
            <w:tcW w:w="1497" w:type="dxa"/>
            <w:vAlign w:val="center"/>
          </w:tcPr>
          <w:p w14:paraId="4B903DC9" w14:textId="1143A341" w:rsidR="00EE0895" w:rsidRPr="009F5BAC" w:rsidRDefault="007D616F" w:rsidP="007D55B4">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004F123B" w:rsidRPr="009F5BAC">
              <w:rPr>
                <w:rFonts w:ascii="宋体" w:eastAsia="宋体" w:hAnsi="宋体" w:cs="Times New Roman"/>
                <w:color w:val="000000" w:themeColor="text1"/>
                <w:kern w:val="0"/>
                <w:szCs w:val="21"/>
              </w:rPr>
              <w:t>2</w:t>
            </w:r>
            <w:r w:rsidRPr="009F5BAC">
              <w:rPr>
                <w:rFonts w:ascii="宋体" w:eastAsia="宋体" w:hAnsi="宋体" w:cs="Times New Roman"/>
                <w:color w:val="000000" w:themeColor="text1"/>
                <w:kern w:val="0"/>
                <w:szCs w:val="21"/>
              </w:rPr>
              <w:t>学时</w:t>
            </w:r>
          </w:p>
        </w:tc>
      </w:tr>
      <w:tr w:rsidR="0059278B" w:rsidRPr="009F5BAC" w14:paraId="6E94703B" w14:textId="77777777" w:rsidTr="007D55B4">
        <w:trPr>
          <w:trHeight w:val="340"/>
          <w:jc w:val="center"/>
        </w:trPr>
        <w:tc>
          <w:tcPr>
            <w:tcW w:w="2765" w:type="dxa"/>
            <w:vAlign w:val="center"/>
          </w:tcPr>
          <w:p w14:paraId="08D6D00F" w14:textId="3E495BA7" w:rsidR="0059278B" w:rsidRPr="009F5BAC" w:rsidRDefault="00B6178E" w:rsidP="00EE0895">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w:t>
            </w:r>
            <w:r w:rsidR="004B26D6" w:rsidRPr="009F5BAC">
              <w:rPr>
                <w:rFonts w:ascii="宋体" w:eastAsia="宋体" w:hAnsi="宋体" w:cs="Times New Roman"/>
                <w:color w:val="000000" w:themeColor="text1"/>
                <w:kern w:val="0"/>
                <w:szCs w:val="21"/>
              </w:rPr>
              <w:t>9</w:t>
            </w:r>
            <w:r w:rsidRPr="009F5BAC">
              <w:rPr>
                <w:rFonts w:ascii="宋体" w:eastAsia="宋体" w:hAnsi="宋体" w:cs="Times New Roman"/>
                <w:color w:val="000000" w:themeColor="text1"/>
                <w:kern w:val="0"/>
                <w:szCs w:val="21"/>
              </w:rPr>
              <w:t>章</w:t>
            </w:r>
            <w:r w:rsidR="00791310" w:rsidRPr="009F5BAC">
              <w:rPr>
                <w:rFonts w:ascii="宋体" w:eastAsia="宋体" w:hAnsi="宋体" w:cs="Times New Roman" w:hint="eastAsia"/>
                <w:color w:val="000000" w:themeColor="text1"/>
                <w:kern w:val="0"/>
                <w:szCs w:val="21"/>
              </w:rPr>
              <w:t xml:space="preserve"> 慢性</w:t>
            </w:r>
            <w:r w:rsidR="00AF55DD" w:rsidRPr="009F5BAC">
              <w:rPr>
                <w:rFonts w:ascii="宋体" w:eastAsia="宋体" w:hAnsi="宋体" w:cs="Times New Roman" w:hint="eastAsia"/>
                <w:color w:val="000000" w:themeColor="text1"/>
                <w:kern w:val="0"/>
                <w:szCs w:val="21"/>
              </w:rPr>
              <w:t>非传染性</w:t>
            </w:r>
            <w:r w:rsidR="00791310" w:rsidRPr="009F5BAC">
              <w:rPr>
                <w:rFonts w:ascii="宋体" w:eastAsia="宋体" w:hAnsi="宋体" w:cs="Times New Roman" w:hint="eastAsia"/>
                <w:color w:val="000000" w:themeColor="text1"/>
                <w:kern w:val="0"/>
                <w:szCs w:val="21"/>
              </w:rPr>
              <w:t>流行病学研究</w:t>
            </w:r>
          </w:p>
        </w:tc>
        <w:tc>
          <w:tcPr>
            <w:tcW w:w="4034" w:type="dxa"/>
            <w:vAlign w:val="center"/>
          </w:tcPr>
          <w:p w14:paraId="4CFADE0A" w14:textId="77777777" w:rsidR="00EB1619" w:rsidRPr="009F5BAC" w:rsidRDefault="00EB1619" w:rsidP="00EB1619">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疾病负担的评价指标；</w:t>
            </w:r>
          </w:p>
          <w:p w14:paraId="4F2501CB" w14:textId="77777777" w:rsidR="00EB1619" w:rsidRPr="009F5BAC" w:rsidRDefault="00EB1619" w:rsidP="00EB1619">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慢性非传染性疾病的流行概况、流行趋势、流行特点；</w:t>
            </w:r>
          </w:p>
          <w:p w14:paraId="59C2B29E" w14:textId="77777777" w:rsidR="00EB1619" w:rsidRPr="009F5BAC" w:rsidRDefault="00EB1619" w:rsidP="00EB1619">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慢性非传染性疾病的主要危险因素；</w:t>
            </w:r>
          </w:p>
          <w:p w14:paraId="1D4B4A7E" w14:textId="77777777" w:rsidR="00EB1619" w:rsidRPr="009F5BAC" w:rsidRDefault="00EB1619" w:rsidP="00EB1619">
            <w:pPr>
              <w:snapToGrid w:val="0"/>
              <w:spacing w:line="360" w:lineRule="auto"/>
              <w:rPr>
                <w:rFonts w:ascii="宋体" w:eastAsia="宋体" w:hAnsi="宋体" w:cs="宋体"/>
                <w:color w:val="000000" w:themeColor="text1"/>
                <w:kern w:val="0"/>
                <w:szCs w:val="21"/>
              </w:rPr>
            </w:pPr>
            <w:r w:rsidRPr="009F5BAC">
              <w:rPr>
                <w:rFonts w:ascii="宋体" w:eastAsia="宋体" w:hAnsi="宋体" w:cs="宋体" w:hint="eastAsia"/>
                <w:color w:val="000000" w:themeColor="text1"/>
                <w:kern w:val="0"/>
                <w:szCs w:val="21"/>
              </w:rPr>
              <w:t>慢性病的防制策略和措施；</w:t>
            </w:r>
          </w:p>
          <w:p w14:paraId="33F87BE2" w14:textId="03684FAC" w:rsidR="0059278B" w:rsidRPr="009F5BAC" w:rsidRDefault="00EB1619" w:rsidP="00EB1619">
            <w:pPr>
              <w:snapToGrid w:val="0"/>
              <w:spacing w:line="360" w:lineRule="auto"/>
              <w:rPr>
                <w:rFonts w:ascii="宋体" w:eastAsia="宋体" w:hAnsi="宋体" w:cs="Times New Roman"/>
                <w:color w:val="000000" w:themeColor="text1"/>
                <w:kern w:val="0"/>
                <w:szCs w:val="21"/>
              </w:rPr>
            </w:pPr>
            <w:r w:rsidRPr="009F5BAC">
              <w:rPr>
                <w:rFonts w:ascii="宋体" w:eastAsia="宋体" w:hAnsi="宋体" w:cs="宋体" w:hint="eastAsia"/>
                <w:color w:val="000000" w:themeColor="text1"/>
                <w:kern w:val="0"/>
                <w:szCs w:val="21"/>
              </w:rPr>
              <w:t>三级预防措施。</w:t>
            </w:r>
          </w:p>
        </w:tc>
        <w:tc>
          <w:tcPr>
            <w:tcW w:w="1497" w:type="dxa"/>
            <w:vAlign w:val="center"/>
          </w:tcPr>
          <w:p w14:paraId="5EB55BED" w14:textId="16526195" w:rsidR="0059278B" w:rsidRPr="009F5BAC" w:rsidRDefault="007D616F" w:rsidP="00EE0895">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Pr="009F5BAC">
              <w:rPr>
                <w:rFonts w:ascii="宋体" w:eastAsia="宋体" w:hAnsi="宋体" w:cs="Times New Roman" w:hint="eastAsia"/>
                <w:color w:val="000000" w:themeColor="text1"/>
                <w:kern w:val="0"/>
                <w:szCs w:val="21"/>
              </w:rPr>
              <w:t>4</w:t>
            </w:r>
            <w:r w:rsidRPr="009F5BAC">
              <w:rPr>
                <w:rFonts w:ascii="宋体" w:eastAsia="宋体" w:hAnsi="宋体" w:cs="Times New Roman"/>
                <w:color w:val="000000" w:themeColor="text1"/>
                <w:kern w:val="0"/>
                <w:szCs w:val="21"/>
              </w:rPr>
              <w:t>学时</w:t>
            </w:r>
          </w:p>
        </w:tc>
      </w:tr>
      <w:tr w:rsidR="00791310" w:rsidRPr="009F5BAC" w14:paraId="61436B73" w14:textId="77777777" w:rsidTr="007D55B4">
        <w:trPr>
          <w:trHeight w:val="340"/>
          <w:jc w:val="center"/>
        </w:trPr>
        <w:tc>
          <w:tcPr>
            <w:tcW w:w="2765" w:type="dxa"/>
            <w:vAlign w:val="center"/>
          </w:tcPr>
          <w:p w14:paraId="1F12E0E2" w14:textId="3FEDBEA1" w:rsidR="00791310" w:rsidRPr="009F5BAC" w:rsidRDefault="004B26D6" w:rsidP="00EE0895">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第4篇第</w:t>
            </w:r>
            <w:r w:rsidR="00393302" w:rsidRPr="009F5BAC">
              <w:rPr>
                <w:rFonts w:ascii="宋体" w:eastAsia="宋体" w:hAnsi="宋体" w:cs="Times New Roman"/>
                <w:color w:val="000000" w:themeColor="text1"/>
                <w:kern w:val="0"/>
                <w:szCs w:val="21"/>
              </w:rPr>
              <w:t>10</w:t>
            </w:r>
            <w:r w:rsidRPr="009F5BAC">
              <w:rPr>
                <w:rFonts w:ascii="宋体" w:eastAsia="宋体" w:hAnsi="宋体" w:cs="Times New Roman"/>
                <w:color w:val="000000" w:themeColor="text1"/>
                <w:kern w:val="0"/>
                <w:szCs w:val="21"/>
              </w:rPr>
              <w:t>章</w:t>
            </w:r>
            <w:r w:rsidRPr="009F5BAC">
              <w:rPr>
                <w:rFonts w:ascii="宋体" w:eastAsia="宋体" w:hAnsi="宋体" w:cs="Times New Roman" w:hint="eastAsia"/>
                <w:color w:val="000000" w:themeColor="text1"/>
                <w:kern w:val="0"/>
                <w:szCs w:val="21"/>
              </w:rPr>
              <w:t xml:space="preserve"> </w:t>
            </w:r>
            <w:r w:rsidR="00AF55DD" w:rsidRPr="009F5BAC">
              <w:rPr>
                <w:rFonts w:ascii="宋体" w:eastAsia="宋体" w:hAnsi="宋体" w:cs="Times New Roman" w:hint="eastAsia"/>
                <w:color w:val="000000" w:themeColor="text1"/>
                <w:kern w:val="0"/>
                <w:szCs w:val="21"/>
              </w:rPr>
              <w:t>传染病</w:t>
            </w:r>
            <w:r w:rsidRPr="009F5BAC">
              <w:rPr>
                <w:rFonts w:ascii="宋体" w:eastAsia="宋体" w:hAnsi="宋体" w:cs="Times New Roman" w:hint="eastAsia"/>
                <w:color w:val="000000" w:themeColor="text1"/>
                <w:kern w:val="0"/>
                <w:szCs w:val="21"/>
              </w:rPr>
              <w:t>流行病学研究</w:t>
            </w:r>
          </w:p>
        </w:tc>
        <w:tc>
          <w:tcPr>
            <w:tcW w:w="4034" w:type="dxa"/>
            <w:vAlign w:val="center"/>
          </w:tcPr>
          <w:p w14:paraId="26C90218" w14:textId="77777777" w:rsidR="00115108" w:rsidRPr="009F5BAC" w:rsidRDefault="00115108" w:rsidP="00115108">
            <w:pPr>
              <w:snapToGrid w:val="0"/>
              <w:spacing w:line="360" w:lineRule="auto"/>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 xml:space="preserve">1. </w:t>
            </w:r>
            <w:r w:rsidRPr="009F5BAC">
              <w:rPr>
                <w:rFonts w:ascii="宋体" w:eastAsia="宋体" w:hAnsi="宋体" w:cs="宋体" w:hint="eastAsia"/>
                <w:color w:val="000000" w:themeColor="text1"/>
                <w:kern w:val="0"/>
                <w:szCs w:val="21"/>
              </w:rPr>
              <w:t>传染病的传染过程及感染谱。</w:t>
            </w:r>
          </w:p>
          <w:p w14:paraId="08620872" w14:textId="77777777" w:rsidR="00115108" w:rsidRPr="009F5BAC" w:rsidRDefault="00115108" w:rsidP="00115108">
            <w:pPr>
              <w:snapToGrid w:val="0"/>
              <w:spacing w:line="360" w:lineRule="auto"/>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 xml:space="preserve">2. </w:t>
            </w:r>
            <w:r w:rsidRPr="009F5BAC">
              <w:rPr>
                <w:rFonts w:ascii="宋体" w:eastAsia="宋体" w:hAnsi="宋体" w:cs="宋体" w:hint="eastAsia"/>
                <w:color w:val="000000" w:themeColor="text1"/>
                <w:kern w:val="0"/>
                <w:szCs w:val="21"/>
              </w:rPr>
              <w:t>传染病流行过程及影响因素（三环节、两因素）。</w:t>
            </w:r>
          </w:p>
          <w:p w14:paraId="33EAB9F5" w14:textId="77777777" w:rsidR="00115108" w:rsidRPr="009F5BAC" w:rsidRDefault="00115108" w:rsidP="00115108">
            <w:pPr>
              <w:snapToGrid w:val="0"/>
              <w:spacing w:line="360" w:lineRule="auto"/>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 xml:space="preserve">3. </w:t>
            </w:r>
            <w:r w:rsidRPr="009F5BAC">
              <w:rPr>
                <w:rFonts w:ascii="宋体" w:eastAsia="宋体" w:hAnsi="宋体" w:cs="宋体" w:hint="eastAsia"/>
                <w:color w:val="000000" w:themeColor="text1"/>
                <w:kern w:val="0"/>
                <w:szCs w:val="21"/>
              </w:rPr>
              <w:t>传染病的预防和控制措施。</w:t>
            </w:r>
          </w:p>
          <w:p w14:paraId="4EECBCDA" w14:textId="77777777" w:rsidR="00115108" w:rsidRPr="009F5BAC" w:rsidRDefault="00115108" w:rsidP="00115108">
            <w:pPr>
              <w:snapToGrid w:val="0"/>
              <w:spacing w:line="360" w:lineRule="auto"/>
              <w:rPr>
                <w:rFonts w:ascii="宋体" w:eastAsia="宋体" w:hAnsi="宋体" w:cs="宋体"/>
                <w:color w:val="000000" w:themeColor="text1"/>
                <w:kern w:val="0"/>
                <w:szCs w:val="21"/>
              </w:rPr>
            </w:pPr>
            <w:r w:rsidRPr="009F5BAC">
              <w:rPr>
                <w:rFonts w:ascii="宋体" w:eastAsia="宋体" w:hAnsi="宋体" w:cs="宋体"/>
                <w:color w:val="000000" w:themeColor="text1"/>
                <w:kern w:val="0"/>
                <w:szCs w:val="21"/>
              </w:rPr>
              <w:t xml:space="preserve">4. </w:t>
            </w:r>
            <w:r w:rsidRPr="009F5BAC">
              <w:rPr>
                <w:rFonts w:ascii="宋体" w:eastAsia="宋体" w:hAnsi="宋体" w:cs="宋体" w:hint="eastAsia"/>
                <w:color w:val="000000" w:themeColor="text1"/>
                <w:kern w:val="0"/>
                <w:szCs w:val="21"/>
              </w:rPr>
              <w:t>计划免疫内容及其评价方法。</w:t>
            </w:r>
          </w:p>
          <w:p w14:paraId="3249F360" w14:textId="44899C6A" w:rsidR="00791310" w:rsidRPr="009F5BAC" w:rsidRDefault="00115108" w:rsidP="00115108">
            <w:pPr>
              <w:snapToGrid w:val="0"/>
              <w:spacing w:line="360" w:lineRule="auto"/>
              <w:rPr>
                <w:rFonts w:ascii="宋体" w:eastAsia="宋体" w:hAnsi="宋体" w:cs="Times New Roman"/>
                <w:color w:val="000000" w:themeColor="text1"/>
                <w:kern w:val="0"/>
                <w:szCs w:val="21"/>
              </w:rPr>
            </w:pPr>
            <w:r w:rsidRPr="009F5BAC">
              <w:rPr>
                <w:rFonts w:ascii="宋体" w:eastAsia="宋体" w:hAnsi="宋体" w:cs="宋体"/>
                <w:color w:val="000000" w:themeColor="text1"/>
                <w:kern w:val="0"/>
                <w:szCs w:val="21"/>
              </w:rPr>
              <w:t xml:space="preserve">5. </w:t>
            </w:r>
            <w:r w:rsidRPr="009F5BAC">
              <w:rPr>
                <w:rFonts w:ascii="宋体" w:eastAsia="宋体" w:hAnsi="宋体" w:cs="宋体" w:hint="eastAsia"/>
                <w:color w:val="000000" w:themeColor="text1"/>
                <w:kern w:val="0"/>
                <w:szCs w:val="21"/>
              </w:rPr>
              <w:t>传染病暴发调查及应急处理。</w:t>
            </w:r>
          </w:p>
        </w:tc>
        <w:tc>
          <w:tcPr>
            <w:tcW w:w="1497" w:type="dxa"/>
            <w:vAlign w:val="center"/>
          </w:tcPr>
          <w:p w14:paraId="5A0A8955" w14:textId="71764FD7" w:rsidR="00791310" w:rsidRPr="009F5BAC" w:rsidRDefault="007D616F" w:rsidP="00EE0895">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Pr="009F5BAC">
              <w:rPr>
                <w:rFonts w:ascii="宋体" w:eastAsia="宋体" w:hAnsi="宋体" w:cs="Times New Roman" w:hint="eastAsia"/>
                <w:color w:val="000000" w:themeColor="text1"/>
                <w:kern w:val="0"/>
                <w:szCs w:val="21"/>
              </w:rPr>
              <w:t>4</w:t>
            </w:r>
            <w:r w:rsidRPr="009F5BAC">
              <w:rPr>
                <w:rFonts w:ascii="宋体" w:eastAsia="宋体" w:hAnsi="宋体" w:cs="Times New Roman"/>
                <w:color w:val="000000" w:themeColor="text1"/>
                <w:kern w:val="0"/>
                <w:szCs w:val="21"/>
              </w:rPr>
              <w:t>学时</w:t>
            </w:r>
          </w:p>
        </w:tc>
      </w:tr>
      <w:tr w:rsidR="00791310" w:rsidRPr="009F5BAC" w14:paraId="252CC347" w14:textId="77777777" w:rsidTr="007D55B4">
        <w:trPr>
          <w:trHeight w:val="340"/>
          <w:jc w:val="center"/>
        </w:trPr>
        <w:tc>
          <w:tcPr>
            <w:tcW w:w="2765" w:type="dxa"/>
            <w:vAlign w:val="center"/>
          </w:tcPr>
          <w:p w14:paraId="727E185B" w14:textId="080B275B" w:rsidR="00791310" w:rsidRPr="009F5BAC" w:rsidRDefault="004B26D6" w:rsidP="00AF55DD">
            <w:pPr>
              <w:widowControl/>
              <w:adjustRightInd w:val="0"/>
              <w:snapToGrid w:val="0"/>
              <w:jc w:val="center"/>
              <w:rPr>
                <w:rFonts w:ascii="宋体" w:eastAsia="宋体" w:hAnsi="宋体" w:cs="Times New Roman"/>
                <w:color w:val="000000" w:themeColor="text1"/>
                <w:kern w:val="0"/>
                <w:szCs w:val="21"/>
              </w:rPr>
            </w:pPr>
            <w:r w:rsidRPr="009F5BAC">
              <w:rPr>
                <w:rFonts w:ascii="宋体" w:eastAsia="宋体" w:hAnsi="宋体" w:cs="Times New Roman" w:hint="eastAsia"/>
                <w:color w:val="000000" w:themeColor="text1"/>
                <w:kern w:val="0"/>
                <w:szCs w:val="21"/>
              </w:rPr>
              <w:t>考前辅导</w:t>
            </w:r>
          </w:p>
        </w:tc>
        <w:tc>
          <w:tcPr>
            <w:tcW w:w="4034" w:type="dxa"/>
            <w:vAlign w:val="center"/>
          </w:tcPr>
          <w:p w14:paraId="6A794561" w14:textId="4DA7232D" w:rsidR="00791310" w:rsidRPr="009F5BAC" w:rsidRDefault="0039104E" w:rsidP="00EE0895">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hint="eastAsia"/>
                <w:color w:val="000000" w:themeColor="text1"/>
                <w:kern w:val="0"/>
                <w:szCs w:val="21"/>
              </w:rPr>
              <w:t>1-</w:t>
            </w:r>
            <w:r w:rsidRPr="009F5BAC">
              <w:rPr>
                <w:rFonts w:ascii="宋体" w:eastAsia="宋体" w:hAnsi="宋体" w:cs="Times New Roman"/>
                <w:color w:val="000000" w:themeColor="text1"/>
                <w:kern w:val="0"/>
                <w:szCs w:val="21"/>
              </w:rPr>
              <w:t>10</w:t>
            </w:r>
            <w:r w:rsidRPr="009F5BAC">
              <w:rPr>
                <w:rFonts w:ascii="宋体" w:eastAsia="宋体" w:hAnsi="宋体" w:cs="Times New Roman" w:hint="eastAsia"/>
                <w:color w:val="000000" w:themeColor="text1"/>
                <w:kern w:val="0"/>
                <w:szCs w:val="21"/>
              </w:rPr>
              <w:t>章内容</w:t>
            </w:r>
          </w:p>
        </w:tc>
        <w:tc>
          <w:tcPr>
            <w:tcW w:w="1497" w:type="dxa"/>
            <w:vAlign w:val="center"/>
          </w:tcPr>
          <w:p w14:paraId="496790D9" w14:textId="3F1C63B6" w:rsidR="00791310" w:rsidRPr="009F5BAC" w:rsidRDefault="007D616F" w:rsidP="00EE0895">
            <w:pPr>
              <w:widowControl/>
              <w:adjustRightInd w:val="0"/>
              <w:snapToGrid w:val="0"/>
              <w:jc w:val="left"/>
              <w:rPr>
                <w:rFonts w:ascii="宋体" w:eastAsia="宋体" w:hAnsi="宋体" w:cs="Times New Roman"/>
                <w:color w:val="000000" w:themeColor="text1"/>
                <w:kern w:val="0"/>
                <w:szCs w:val="21"/>
              </w:rPr>
            </w:pPr>
            <w:r w:rsidRPr="009F5BAC">
              <w:rPr>
                <w:rFonts w:ascii="宋体" w:eastAsia="宋体" w:hAnsi="宋体" w:cs="Times New Roman"/>
                <w:color w:val="000000" w:themeColor="text1"/>
                <w:kern w:val="0"/>
                <w:szCs w:val="21"/>
              </w:rPr>
              <w:t>理论：</w:t>
            </w:r>
            <w:r w:rsidR="004F123B" w:rsidRPr="009F5BAC">
              <w:rPr>
                <w:rFonts w:ascii="宋体" w:eastAsia="宋体" w:hAnsi="宋体" w:cs="Times New Roman"/>
                <w:color w:val="000000" w:themeColor="text1"/>
                <w:kern w:val="0"/>
                <w:szCs w:val="21"/>
              </w:rPr>
              <w:t>2</w:t>
            </w:r>
            <w:r w:rsidRPr="009F5BAC">
              <w:rPr>
                <w:rFonts w:ascii="宋体" w:eastAsia="宋体" w:hAnsi="宋体" w:cs="Times New Roman"/>
                <w:color w:val="000000" w:themeColor="text1"/>
                <w:kern w:val="0"/>
                <w:szCs w:val="21"/>
              </w:rPr>
              <w:t>学时</w:t>
            </w:r>
          </w:p>
        </w:tc>
      </w:tr>
      <w:tr w:rsidR="0059278B" w:rsidRPr="009F5BAC" w14:paraId="19396B87" w14:textId="77777777" w:rsidTr="007D55B4">
        <w:trPr>
          <w:trHeight w:val="340"/>
          <w:jc w:val="center"/>
        </w:trPr>
        <w:tc>
          <w:tcPr>
            <w:tcW w:w="2765" w:type="dxa"/>
            <w:vAlign w:val="center"/>
          </w:tcPr>
          <w:p w14:paraId="3587A6A7" w14:textId="74D5A8F8" w:rsidR="0059278B" w:rsidRPr="009F5BAC" w:rsidRDefault="006930EF" w:rsidP="00EE0895">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第5篇 综述和论文写作PBL</w:t>
            </w:r>
          </w:p>
        </w:tc>
        <w:tc>
          <w:tcPr>
            <w:tcW w:w="4034" w:type="dxa"/>
            <w:vAlign w:val="center"/>
          </w:tcPr>
          <w:p w14:paraId="65C363DC" w14:textId="77777777" w:rsidR="0059278B" w:rsidRPr="009F5BAC" w:rsidRDefault="006930EF"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1.综述写作</w:t>
            </w:r>
          </w:p>
          <w:p w14:paraId="2C6BF888" w14:textId="77777777" w:rsidR="006930EF" w:rsidRPr="009F5BAC" w:rsidRDefault="006930EF"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2.小组论文写作</w:t>
            </w:r>
          </w:p>
          <w:p w14:paraId="30112F7B" w14:textId="75345266" w:rsidR="006930EF" w:rsidRPr="009F5BAC" w:rsidRDefault="006930EF" w:rsidP="007D55B4">
            <w:pPr>
              <w:widowControl/>
              <w:adjustRightInd w:val="0"/>
              <w:snapToGrid w:val="0"/>
              <w:jc w:val="left"/>
              <w:rPr>
                <w:rFonts w:ascii="宋体" w:eastAsia="宋体" w:hAnsi="宋体" w:cs="Times New Roman"/>
                <w:color w:val="000000"/>
                <w:kern w:val="0"/>
                <w:szCs w:val="21"/>
              </w:rPr>
            </w:pPr>
            <w:r w:rsidRPr="009F5BAC">
              <w:rPr>
                <w:rFonts w:ascii="宋体" w:eastAsia="宋体" w:hAnsi="宋体" w:cs="Times New Roman"/>
                <w:color w:val="000000"/>
                <w:kern w:val="0"/>
                <w:szCs w:val="21"/>
              </w:rPr>
              <w:t>3.论文汇报</w:t>
            </w:r>
          </w:p>
        </w:tc>
        <w:tc>
          <w:tcPr>
            <w:tcW w:w="1497" w:type="dxa"/>
            <w:vAlign w:val="center"/>
          </w:tcPr>
          <w:p w14:paraId="1E576138" w14:textId="70F2558E" w:rsidR="0059278B" w:rsidRPr="009F5BAC" w:rsidRDefault="006930EF" w:rsidP="006930EF">
            <w:pPr>
              <w:widowControl/>
              <w:adjustRightInd w:val="0"/>
              <w:snapToGrid w:val="0"/>
              <w:jc w:val="center"/>
              <w:rPr>
                <w:rFonts w:ascii="宋体" w:eastAsia="宋体" w:hAnsi="宋体" w:cs="Times New Roman"/>
                <w:color w:val="000000"/>
                <w:kern w:val="0"/>
                <w:szCs w:val="21"/>
              </w:rPr>
            </w:pPr>
            <w:r w:rsidRPr="009F5BAC">
              <w:rPr>
                <w:rFonts w:ascii="宋体" w:eastAsia="宋体" w:hAnsi="宋体" w:cs="Times New Roman"/>
                <w:color w:val="000000"/>
                <w:kern w:val="0"/>
                <w:szCs w:val="21"/>
              </w:rPr>
              <w:t>PBL课合计6次，12节</w:t>
            </w:r>
          </w:p>
        </w:tc>
      </w:tr>
    </w:tbl>
    <w:p w14:paraId="62F0D7EE" w14:textId="2299910C" w:rsidR="00137283" w:rsidRPr="00B72CED" w:rsidRDefault="0034254B" w:rsidP="00B72CED">
      <w:pPr>
        <w:widowControl/>
        <w:spacing w:beforeLines="50" w:before="156" w:afterLines="50" w:after="156"/>
        <w:ind w:firstLineChars="200" w:firstLine="562"/>
        <w:jc w:val="left"/>
      </w:pPr>
      <w:r w:rsidRPr="00644943">
        <w:rPr>
          <w:rFonts w:ascii="黑体" w:eastAsia="黑体" w:hAnsi="黑体" w:hint="eastAsia"/>
          <w:b/>
          <w:sz w:val="28"/>
          <w:szCs w:val="28"/>
        </w:rPr>
        <w:t>五、教学进度</w:t>
      </w:r>
    </w:p>
    <w:p w14:paraId="20E32F51" w14:textId="48F0A2C8"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137283">
        <w:rPr>
          <w:rFonts w:ascii="宋体" w:eastAsia="宋体" w:hAnsi="宋体" w:hint="eastAsia"/>
          <w:b/>
          <w:szCs w:val="21"/>
        </w:rPr>
        <w:t>4</w:t>
      </w:r>
      <w:r w:rsidRPr="00D504B7">
        <w:rPr>
          <w:rFonts w:ascii="宋体" w:eastAsia="宋体" w:hAnsi="宋体" w:hint="eastAsia"/>
          <w:b/>
          <w:szCs w:val="21"/>
        </w:rPr>
        <w:t>：</w:t>
      </w:r>
      <w:r w:rsidR="007E39E3" w:rsidRPr="00D504B7">
        <w:rPr>
          <w:rFonts w:ascii="宋体" w:eastAsia="宋体" w:hAnsi="宋体" w:hint="eastAsia"/>
          <w:b/>
          <w:szCs w:val="21"/>
        </w:rPr>
        <w:t>教学进度表</w:t>
      </w:r>
      <w:r w:rsidR="00482635">
        <w:rPr>
          <w:rFonts w:ascii="宋体" w:eastAsia="宋体" w:hAnsi="宋体" w:hint="eastAsia"/>
          <w:szCs w:val="21"/>
        </w:rPr>
        <w:t xml:space="preserve"> </w:t>
      </w:r>
    </w:p>
    <w:tbl>
      <w:tblPr>
        <w:tblStyle w:val="a9"/>
        <w:tblW w:w="0" w:type="auto"/>
        <w:jc w:val="center"/>
        <w:tblLook w:val="04A0" w:firstRow="1" w:lastRow="0" w:firstColumn="1" w:lastColumn="0" w:noHBand="0" w:noVBand="1"/>
      </w:tblPr>
      <w:tblGrid>
        <w:gridCol w:w="662"/>
        <w:gridCol w:w="725"/>
        <w:gridCol w:w="1302"/>
        <w:gridCol w:w="2267"/>
        <w:gridCol w:w="1038"/>
        <w:gridCol w:w="1686"/>
        <w:gridCol w:w="616"/>
      </w:tblGrid>
      <w:tr w:rsidR="00D715F7" w:rsidRPr="00D715F7" w14:paraId="4B5C2ADE" w14:textId="77777777" w:rsidTr="00343DD7">
        <w:trPr>
          <w:trHeight w:val="340"/>
          <w:jc w:val="center"/>
        </w:trPr>
        <w:tc>
          <w:tcPr>
            <w:tcW w:w="662" w:type="dxa"/>
            <w:vAlign w:val="center"/>
          </w:tcPr>
          <w:p w14:paraId="469AEE7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lastRenderedPageBreak/>
              <w:t>周次</w:t>
            </w:r>
          </w:p>
        </w:tc>
        <w:tc>
          <w:tcPr>
            <w:tcW w:w="725" w:type="dxa"/>
            <w:vAlign w:val="center"/>
          </w:tcPr>
          <w:p w14:paraId="40BB6CB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302" w:type="dxa"/>
            <w:vAlign w:val="center"/>
          </w:tcPr>
          <w:p w14:paraId="7145F99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267" w:type="dxa"/>
            <w:vAlign w:val="center"/>
          </w:tcPr>
          <w:p w14:paraId="2484617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38" w:type="dxa"/>
            <w:vAlign w:val="center"/>
          </w:tcPr>
          <w:p w14:paraId="059C86E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686" w:type="dxa"/>
            <w:vAlign w:val="center"/>
          </w:tcPr>
          <w:p w14:paraId="60EEF50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16" w:type="dxa"/>
            <w:vAlign w:val="center"/>
          </w:tcPr>
          <w:p w14:paraId="4A3AC31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1930EA" w:rsidRPr="00D715F7" w14:paraId="6B80F75B" w14:textId="77777777" w:rsidTr="00343DD7">
        <w:trPr>
          <w:trHeight w:val="340"/>
          <w:jc w:val="center"/>
        </w:trPr>
        <w:tc>
          <w:tcPr>
            <w:tcW w:w="662" w:type="dxa"/>
            <w:vAlign w:val="center"/>
          </w:tcPr>
          <w:p w14:paraId="4A89A94C" w14:textId="3F594B0E" w:rsidR="001930EA" w:rsidRPr="00A03D72"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725" w:type="dxa"/>
            <w:vAlign w:val="center"/>
          </w:tcPr>
          <w:p w14:paraId="1E3093D7" w14:textId="34FCCCCE" w:rsidR="001930EA" w:rsidRPr="00A03D72"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3.1</w:t>
            </w:r>
          </w:p>
        </w:tc>
        <w:tc>
          <w:tcPr>
            <w:tcW w:w="1302" w:type="dxa"/>
            <w:vAlign w:val="center"/>
          </w:tcPr>
          <w:p w14:paraId="48A460AB" w14:textId="705713F2" w:rsidR="001930EA" w:rsidRPr="00A03D72" w:rsidRDefault="001930EA" w:rsidP="001930E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1</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1</w:t>
            </w:r>
            <w:r w:rsidRPr="00DA57F2">
              <w:rPr>
                <w:rFonts w:ascii="Times New Roman" w:eastAsia="宋体" w:hAnsi="Times New Roman" w:cs="Times New Roman"/>
                <w:szCs w:val="21"/>
              </w:rPr>
              <w:t>章医学科研方法绪论</w:t>
            </w:r>
          </w:p>
        </w:tc>
        <w:tc>
          <w:tcPr>
            <w:tcW w:w="2267" w:type="dxa"/>
            <w:vAlign w:val="center"/>
          </w:tcPr>
          <w:p w14:paraId="57A52CC4" w14:textId="77777777" w:rsidR="001930EA" w:rsidRPr="00DA57F2" w:rsidRDefault="001930EA" w:rsidP="001930EA">
            <w:pPr>
              <w:widowControl/>
              <w:autoSpaceDE w:val="0"/>
              <w:autoSpaceDN w:val="0"/>
              <w:spacing w:beforeLines="50" w:before="156" w:afterLines="50" w:after="156"/>
              <w:jc w:val="left"/>
              <w:rPr>
                <w:rFonts w:ascii="Times New Roman" w:eastAsia="宋体" w:hAnsi="Times New Roman" w:cs="Times New Roman"/>
                <w:kern w:val="0"/>
                <w:szCs w:val="21"/>
              </w:rPr>
            </w:pPr>
            <w:r w:rsidRPr="00DA57F2">
              <w:rPr>
                <w:rFonts w:ascii="Times New Roman" w:eastAsia="宋体" w:hAnsi="Times New Roman" w:cs="Times New Roman"/>
                <w:kern w:val="0"/>
                <w:szCs w:val="21"/>
              </w:rPr>
              <w:t>1.</w:t>
            </w:r>
            <w:r w:rsidRPr="00DA57F2">
              <w:rPr>
                <w:rFonts w:ascii="Times New Roman" w:eastAsia="宋体" w:hAnsi="Times New Roman" w:cs="Times New Roman"/>
                <w:kern w:val="0"/>
                <w:szCs w:val="21"/>
              </w:rPr>
              <w:t>介绍医学科研方法概念及简史；</w:t>
            </w:r>
          </w:p>
          <w:p w14:paraId="76B32CCC" w14:textId="77777777" w:rsidR="001930EA" w:rsidRPr="00DA57F2" w:rsidRDefault="001930EA" w:rsidP="001930EA">
            <w:pPr>
              <w:widowControl/>
              <w:autoSpaceDE w:val="0"/>
              <w:autoSpaceDN w:val="0"/>
              <w:spacing w:beforeLines="50" w:before="156" w:afterLines="50" w:after="156"/>
              <w:jc w:val="left"/>
              <w:rPr>
                <w:rFonts w:ascii="Times New Roman" w:eastAsia="宋体" w:hAnsi="Times New Roman" w:cs="Times New Roman"/>
                <w:kern w:val="0"/>
                <w:szCs w:val="21"/>
              </w:rPr>
            </w:pPr>
            <w:r w:rsidRPr="00DA57F2">
              <w:rPr>
                <w:rFonts w:ascii="Times New Roman" w:eastAsia="宋体" w:hAnsi="Times New Roman" w:cs="Times New Roman"/>
                <w:kern w:val="0"/>
                <w:szCs w:val="21"/>
              </w:rPr>
              <w:t xml:space="preserve">2. </w:t>
            </w:r>
            <w:r w:rsidRPr="00DA57F2">
              <w:rPr>
                <w:rFonts w:ascii="Times New Roman" w:eastAsia="宋体" w:hAnsi="Times New Roman" w:cs="Times New Roman"/>
                <w:kern w:val="0"/>
                <w:szCs w:val="21"/>
              </w:rPr>
              <w:t>医学科研方法内容框架；</w:t>
            </w:r>
          </w:p>
          <w:p w14:paraId="651D577C" w14:textId="52CA86E5" w:rsidR="001930EA" w:rsidRDefault="001930EA" w:rsidP="001930EA">
            <w:pPr>
              <w:pStyle w:val="ac"/>
              <w:widowControl/>
              <w:autoSpaceDE w:val="0"/>
              <w:autoSpaceDN w:val="0"/>
              <w:ind w:firstLineChars="0" w:firstLine="0"/>
              <w:jc w:val="left"/>
              <w:rPr>
                <w:rFonts w:ascii="宋体" w:eastAsia="宋体" w:hAnsi="宋体"/>
                <w:szCs w:val="21"/>
              </w:rPr>
            </w:pPr>
            <w:r w:rsidRPr="00DA57F2">
              <w:rPr>
                <w:rFonts w:ascii="Times New Roman" w:eastAsia="宋体" w:hAnsi="Times New Roman" w:cs="Times New Roman"/>
                <w:kern w:val="0"/>
                <w:szCs w:val="21"/>
              </w:rPr>
              <w:t xml:space="preserve">3. </w:t>
            </w:r>
            <w:r w:rsidRPr="00DA57F2">
              <w:rPr>
                <w:rFonts w:ascii="Times New Roman" w:eastAsia="宋体" w:hAnsi="Times New Roman" w:cs="Times New Roman"/>
                <w:kern w:val="0"/>
                <w:szCs w:val="21"/>
              </w:rPr>
              <w:t>形成性评价课程设计及考核方法：分配小组，指定综述和论文带教导师</w:t>
            </w:r>
          </w:p>
        </w:tc>
        <w:tc>
          <w:tcPr>
            <w:tcW w:w="1038" w:type="dxa"/>
            <w:vAlign w:val="center"/>
          </w:tcPr>
          <w:p w14:paraId="06818F96" w14:textId="77777777" w:rsidR="001930EA"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1学时</w:t>
            </w:r>
          </w:p>
          <w:p w14:paraId="336E1881" w14:textId="77777777" w:rsidR="001930EA" w:rsidRDefault="001930EA" w:rsidP="001930EA">
            <w:pPr>
              <w:widowControl/>
              <w:spacing w:beforeLines="50" w:before="156" w:afterLines="50" w:after="156"/>
              <w:jc w:val="left"/>
              <w:rPr>
                <w:rFonts w:ascii="宋体" w:eastAsia="宋体" w:hAnsi="宋体"/>
                <w:szCs w:val="21"/>
              </w:rPr>
            </w:pPr>
          </w:p>
          <w:p w14:paraId="21AECA62" w14:textId="3B9058E3" w:rsidR="001930EA"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0.7学时</w:t>
            </w:r>
          </w:p>
          <w:p w14:paraId="4996C9F3" w14:textId="3B9058E3" w:rsidR="001930EA" w:rsidRDefault="001930EA" w:rsidP="001930EA">
            <w:pPr>
              <w:widowControl/>
              <w:spacing w:beforeLines="50" w:before="156" w:afterLines="50" w:after="156"/>
              <w:jc w:val="left"/>
              <w:rPr>
                <w:rFonts w:ascii="宋体" w:eastAsia="宋体" w:hAnsi="宋体"/>
                <w:szCs w:val="21"/>
              </w:rPr>
            </w:pPr>
          </w:p>
          <w:p w14:paraId="38CE3988" w14:textId="157485A6" w:rsidR="001930EA"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0.3学时</w:t>
            </w:r>
          </w:p>
          <w:p w14:paraId="31B2284F" w14:textId="60ED311A" w:rsidR="001930EA" w:rsidRPr="00A03D72" w:rsidRDefault="001930EA" w:rsidP="001930EA">
            <w:pPr>
              <w:widowControl/>
              <w:spacing w:beforeLines="50" w:before="156" w:afterLines="50" w:after="156"/>
              <w:jc w:val="left"/>
              <w:rPr>
                <w:rFonts w:ascii="宋体" w:eastAsia="宋体" w:hAnsi="宋体"/>
                <w:szCs w:val="21"/>
              </w:rPr>
            </w:pPr>
          </w:p>
        </w:tc>
        <w:tc>
          <w:tcPr>
            <w:tcW w:w="1686" w:type="dxa"/>
            <w:vAlign w:val="center"/>
          </w:tcPr>
          <w:p w14:paraId="5FEBAA17" w14:textId="77777777" w:rsidR="001930EA"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1.请简述西方医学科研发展史</w:t>
            </w:r>
          </w:p>
          <w:p w14:paraId="7472730E" w14:textId="77777777" w:rsidR="001930EA"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2.什么是医学科研？</w:t>
            </w:r>
          </w:p>
          <w:p w14:paraId="1AC126A2" w14:textId="0A5D7B8B" w:rsidR="001930EA" w:rsidRPr="00A03D72"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3.请查阅文献，简述建国以来我国预防医学的发展史（不低于1000字）</w:t>
            </w:r>
          </w:p>
        </w:tc>
        <w:tc>
          <w:tcPr>
            <w:tcW w:w="616" w:type="dxa"/>
            <w:vAlign w:val="center"/>
          </w:tcPr>
          <w:p w14:paraId="7EF3D6B6" w14:textId="77777777" w:rsidR="001930EA" w:rsidRPr="00A03D72" w:rsidRDefault="001930EA" w:rsidP="001930EA">
            <w:pPr>
              <w:widowControl/>
              <w:spacing w:beforeLines="50" w:before="156" w:afterLines="50" w:after="156"/>
              <w:jc w:val="left"/>
              <w:rPr>
                <w:rFonts w:ascii="宋体" w:eastAsia="宋体" w:hAnsi="宋体"/>
                <w:szCs w:val="21"/>
              </w:rPr>
            </w:pPr>
          </w:p>
        </w:tc>
      </w:tr>
      <w:tr w:rsidR="00343DD7" w:rsidRPr="00D715F7" w14:paraId="71A3770D" w14:textId="77777777" w:rsidTr="00343DD7">
        <w:trPr>
          <w:trHeight w:val="340"/>
          <w:jc w:val="center"/>
        </w:trPr>
        <w:tc>
          <w:tcPr>
            <w:tcW w:w="662" w:type="dxa"/>
            <w:vAlign w:val="center"/>
          </w:tcPr>
          <w:p w14:paraId="5A1AD15E" w14:textId="60A23955"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725" w:type="dxa"/>
            <w:vAlign w:val="center"/>
          </w:tcPr>
          <w:p w14:paraId="51DED9FD" w14:textId="772F6E39"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3.1</w:t>
            </w:r>
          </w:p>
        </w:tc>
        <w:tc>
          <w:tcPr>
            <w:tcW w:w="1302" w:type="dxa"/>
            <w:vAlign w:val="center"/>
          </w:tcPr>
          <w:p w14:paraId="321653BE" w14:textId="77777777" w:rsidR="00343DD7" w:rsidRPr="00DA57F2" w:rsidRDefault="00343DD7" w:rsidP="00343DD7">
            <w:pPr>
              <w:widowControl/>
              <w:spacing w:beforeLines="50" w:before="156" w:afterLines="50" w:after="156"/>
              <w:jc w:val="left"/>
              <w:rPr>
                <w:rFonts w:ascii="Times New Roman" w:eastAsia="宋体" w:hAnsi="Times New Roman" w:cs="Times New Roman"/>
                <w:color w:val="000000"/>
                <w:kern w:val="0"/>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1</w:t>
            </w:r>
            <w:r w:rsidRPr="00DA57F2">
              <w:rPr>
                <w:rFonts w:ascii="Times New Roman" w:eastAsia="宋体" w:hAnsi="Times New Roman" w:cs="Times New Roman"/>
                <w:szCs w:val="21"/>
              </w:rPr>
              <w:t>章</w:t>
            </w:r>
            <w:r w:rsidRPr="00DA57F2">
              <w:rPr>
                <w:rFonts w:ascii="Times New Roman" w:eastAsia="宋体" w:hAnsi="Times New Roman" w:cs="Times New Roman"/>
                <w:bCs/>
                <w:szCs w:val="21"/>
              </w:rPr>
              <w:t>生物医学文献检索基础</w:t>
            </w:r>
          </w:p>
          <w:p w14:paraId="6D5DACC1"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2267" w:type="dxa"/>
            <w:vAlign w:val="center"/>
          </w:tcPr>
          <w:p w14:paraId="1D9765A2" w14:textId="332C9F49" w:rsidR="00343DD7" w:rsidRPr="00DA57F2" w:rsidRDefault="00343DD7" w:rsidP="00343DD7">
            <w:pPr>
              <w:pStyle w:val="ac"/>
              <w:widowControl/>
              <w:autoSpaceDE w:val="0"/>
              <w:autoSpaceDN w:val="0"/>
              <w:adjustRightInd w:val="0"/>
              <w:ind w:firstLineChars="0" w:firstLine="0"/>
              <w:jc w:val="left"/>
              <w:rPr>
                <w:rFonts w:ascii="Times New Roman" w:eastAsia="宋体" w:hAnsi="Times New Roman" w:cs="Times New Roman"/>
                <w:szCs w:val="21"/>
              </w:rPr>
            </w:pPr>
            <w:r>
              <w:rPr>
                <w:rFonts w:ascii="Times New Roman" w:eastAsia="宋体" w:hAnsi="Times New Roman" w:cs="Times New Roman" w:hint="eastAsia"/>
                <w:szCs w:val="21"/>
              </w:rPr>
              <w:t>1.</w:t>
            </w:r>
            <w:r w:rsidRPr="00DA57F2">
              <w:rPr>
                <w:rFonts w:ascii="Times New Roman" w:eastAsia="宋体" w:hAnsi="Times New Roman" w:cs="Times New Roman"/>
                <w:szCs w:val="21"/>
              </w:rPr>
              <w:t>检索语言</w:t>
            </w:r>
          </w:p>
          <w:p w14:paraId="5422C7E0" w14:textId="3BC20D1C" w:rsidR="00343DD7" w:rsidRPr="00DA57F2" w:rsidRDefault="00343DD7" w:rsidP="00343DD7">
            <w:pPr>
              <w:pStyle w:val="ac"/>
              <w:widowControl/>
              <w:autoSpaceDE w:val="0"/>
              <w:autoSpaceDN w:val="0"/>
              <w:adjustRightInd w:val="0"/>
              <w:ind w:firstLineChars="0" w:firstLine="0"/>
              <w:jc w:val="left"/>
              <w:rPr>
                <w:rFonts w:ascii="Times New Roman" w:eastAsia="宋体" w:hAnsi="Times New Roman" w:cs="Times New Roman"/>
                <w:szCs w:val="21"/>
              </w:rPr>
            </w:pPr>
            <w:r>
              <w:rPr>
                <w:rFonts w:ascii="Times New Roman" w:eastAsia="宋体" w:hAnsi="Times New Roman" w:cs="Times New Roman" w:hint="eastAsia"/>
                <w:szCs w:val="21"/>
              </w:rPr>
              <w:t>2.</w:t>
            </w:r>
            <w:r w:rsidRPr="00DA57F2">
              <w:rPr>
                <w:rFonts w:ascii="Times New Roman" w:eastAsia="宋体" w:hAnsi="Times New Roman" w:cs="Times New Roman"/>
                <w:szCs w:val="21"/>
              </w:rPr>
              <w:t>文献检索方法、途径、技术与步骤</w:t>
            </w:r>
          </w:p>
          <w:p w14:paraId="3DB94CE4" w14:textId="555AB5EA" w:rsidR="00343DD7" w:rsidRDefault="00343DD7" w:rsidP="00343DD7">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 xml:space="preserve">3.  </w:t>
            </w:r>
            <w:r w:rsidRPr="00DA57F2">
              <w:rPr>
                <w:rFonts w:ascii="Times New Roman" w:eastAsia="宋体" w:hAnsi="Times New Roman" w:cs="Times New Roman"/>
                <w:szCs w:val="21"/>
              </w:rPr>
              <w:t>检索结果评价与优化</w:t>
            </w:r>
          </w:p>
        </w:tc>
        <w:tc>
          <w:tcPr>
            <w:tcW w:w="1038" w:type="dxa"/>
            <w:vAlign w:val="center"/>
          </w:tcPr>
          <w:p w14:paraId="7FAC5160" w14:textId="6D818E11"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10BAD3D4" w14:textId="4E885279"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学时</w:t>
            </w:r>
          </w:p>
          <w:p w14:paraId="08C7AC82" w14:textId="5ED0B8D5"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tc>
        <w:tc>
          <w:tcPr>
            <w:tcW w:w="1686" w:type="dxa"/>
            <w:vAlign w:val="center"/>
          </w:tcPr>
          <w:p w14:paraId="6F31BD5B" w14:textId="10D03EFC"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了解文献检索课程的内容与应用</w:t>
            </w:r>
          </w:p>
        </w:tc>
        <w:tc>
          <w:tcPr>
            <w:tcW w:w="616" w:type="dxa"/>
            <w:vAlign w:val="center"/>
          </w:tcPr>
          <w:p w14:paraId="623A4CDC"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343DD7" w:rsidRPr="00D715F7" w14:paraId="56AF7381" w14:textId="77777777" w:rsidTr="00343DD7">
        <w:trPr>
          <w:trHeight w:val="340"/>
          <w:jc w:val="center"/>
        </w:trPr>
        <w:tc>
          <w:tcPr>
            <w:tcW w:w="662" w:type="dxa"/>
            <w:vAlign w:val="center"/>
          </w:tcPr>
          <w:p w14:paraId="271B137A" w14:textId="4A7E6365"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725" w:type="dxa"/>
            <w:vAlign w:val="center"/>
          </w:tcPr>
          <w:p w14:paraId="54C6FC92" w14:textId="4C0E93D9"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3.2</w:t>
            </w:r>
          </w:p>
        </w:tc>
        <w:tc>
          <w:tcPr>
            <w:tcW w:w="1302" w:type="dxa"/>
            <w:vAlign w:val="center"/>
          </w:tcPr>
          <w:p w14:paraId="70D4514A" w14:textId="1401AE2C" w:rsidR="00343DD7" w:rsidRPr="00A03D72" w:rsidRDefault="00343DD7" w:rsidP="00343DD7">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章</w:t>
            </w:r>
            <w:r w:rsidRPr="00DA57F2">
              <w:rPr>
                <w:rFonts w:ascii="Times New Roman" w:eastAsia="宋体" w:hAnsi="Times New Roman" w:cs="Times New Roman"/>
                <w:color w:val="000000"/>
                <w:szCs w:val="21"/>
              </w:rPr>
              <w:t>常用中文生物医学文献数据库资源</w:t>
            </w:r>
            <w:r w:rsidRPr="00DA57F2">
              <w:rPr>
                <w:rFonts w:ascii="Times New Roman" w:eastAsia="宋体" w:hAnsi="Times New Roman" w:cs="Times New Roman"/>
                <w:color w:val="000000"/>
                <w:szCs w:val="21"/>
              </w:rPr>
              <w:t>/</w:t>
            </w:r>
            <w:r w:rsidRPr="00DA57F2">
              <w:rPr>
                <w:rFonts w:ascii="Times New Roman" w:eastAsia="宋体" w:hAnsi="Times New Roman" w:cs="Times New Roman"/>
                <w:color w:val="000000"/>
                <w:szCs w:val="21"/>
              </w:rPr>
              <w:t>检索工具</w:t>
            </w:r>
          </w:p>
        </w:tc>
        <w:tc>
          <w:tcPr>
            <w:tcW w:w="2267" w:type="dxa"/>
            <w:vAlign w:val="center"/>
          </w:tcPr>
          <w:p w14:paraId="1F83917F"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1.</w:t>
            </w:r>
            <w:r w:rsidRPr="00DA57F2">
              <w:rPr>
                <w:rFonts w:ascii="Times New Roman" w:eastAsia="宋体" w:hAnsi="Times New Roman" w:cs="Times New Roman"/>
                <w:szCs w:val="21"/>
              </w:rPr>
              <w:t>中国生物医学文献服务系统（</w:t>
            </w:r>
            <w:proofErr w:type="spellStart"/>
            <w:r w:rsidRPr="00DA57F2">
              <w:rPr>
                <w:rFonts w:ascii="Times New Roman" w:eastAsia="宋体" w:hAnsi="Times New Roman" w:cs="Times New Roman"/>
                <w:szCs w:val="21"/>
              </w:rPr>
              <w:t>SinoMed</w:t>
            </w:r>
            <w:proofErr w:type="spellEnd"/>
            <w:r w:rsidRPr="00DA57F2">
              <w:rPr>
                <w:rFonts w:ascii="Times New Roman" w:eastAsia="宋体" w:hAnsi="Times New Roman" w:cs="Times New Roman"/>
                <w:szCs w:val="21"/>
              </w:rPr>
              <w:t>）；</w:t>
            </w:r>
          </w:p>
          <w:p w14:paraId="157181DE" w14:textId="77777777" w:rsidR="00343DD7" w:rsidRPr="00DA57F2" w:rsidRDefault="00343DD7" w:rsidP="00343DD7">
            <w:pPr>
              <w:rPr>
                <w:rFonts w:ascii="Times New Roman" w:eastAsia="宋体" w:hAnsi="Times New Roman" w:cs="Times New Roman"/>
                <w:color w:val="000000"/>
                <w:szCs w:val="21"/>
              </w:rPr>
            </w:pPr>
            <w:r w:rsidRPr="00DA57F2">
              <w:rPr>
                <w:rFonts w:ascii="Times New Roman" w:eastAsia="宋体" w:hAnsi="Times New Roman" w:cs="Times New Roman"/>
                <w:szCs w:val="21"/>
              </w:rPr>
              <w:t>2.</w:t>
            </w:r>
            <w:r w:rsidRPr="00DA57F2">
              <w:rPr>
                <w:rFonts w:ascii="Times New Roman" w:eastAsia="宋体" w:hAnsi="Times New Roman" w:cs="Times New Roman"/>
                <w:color w:val="000000"/>
                <w:szCs w:val="21"/>
              </w:rPr>
              <w:t>中国知网（</w:t>
            </w:r>
            <w:r w:rsidRPr="00DA57F2">
              <w:rPr>
                <w:rFonts w:ascii="Times New Roman" w:eastAsia="宋体" w:hAnsi="Times New Roman" w:cs="Times New Roman"/>
                <w:color w:val="000000"/>
                <w:szCs w:val="21"/>
              </w:rPr>
              <w:t>CNKI</w:t>
            </w:r>
            <w:r w:rsidRPr="00DA57F2">
              <w:rPr>
                <w:rFonts w:ascii="Times New Roman" w:eastAsia="宋体" w:hAnsi="Times New Roman" w:cs="Times New Roman"/>
                <w:color w:val="000000"/>
                <w:szCs w:val="21"/>
              </w:rPr>
              <w:t>）数据库资源及其检索途径与方法；</w:t>
            </w:r>
          </w:p>
          <w:p w14:paraId="3E8FD520" w14:textId="77777777" w:rsidR="00343DD7" w:rsidRPr="00DA57F2" w:rsidRDefault="00343DD7" w:rsidP="00343DD7">
            <w:pPr>
              <w:rPr>
                <w:rFonts w:ascii="Times New Roman" w:eastAsia="宋体" w:hAnsi="Times New Roman" w:cs="Times New Roman"/>
                <w:color w:val="000000"/>
                <w:szCs w:val="21"/>
              </w:rPr>
            </w:pPr>
            <w:r w:rsidRPr="00DA57F2">
              <w:rPr>
                <w:rFonts w:ascii="Times New Roman" w:eastAsia="宋体" w:hAnsi="Times New Roman" w:cs="Times New Roman"/>
                <w:color w:val="000000"/>
                <w:szCs w:val="21"/>
              </w:rPr>
              <w:t>3.</w:t>
            </w:r>
            <w:r w:rsidRPr="00DA57F2">
              <w:rPr>
                <w:rFonts w:ascii="Times New Roman" w:eastAsia="宋体" w:hAnsi="Times New Roman" w:cs="Times New Roman"/>
                <w:color w:val="000000"/>
                <w:szCs w:val="21"/>
              </w:rPr>
              <w:t>万方数据知识服务平台数据库资源及其检索途径与方法；</w:t>
            </w:r>
          </w:p>
          <w:p w14:paraId="2EEFFE4C" w14:textId="77777777" w:rsidR="00343DD7" w:rsidRPr="00DA57F2" w:rsidRDefault="00343DD7" w:rsidP="00343DD7">
            <w:pPr>
              <w:rPr>
                <w:rFonts w:ascii="Times New Roman" w:eastAsia="宋体" w:hAnsi="Times New Roman" w:cs="Times New Roman"/>
                <w:color w:val="000000"/>
                <w:szCs w:val="21"/>
              </w:rPr>
            </w:pPr>
            <w:r w:rsidRPr="00DA57F2">
              <w:rPr>
                <w:rFonts w:ascii="Times New Roman" w:eastAsia="宋体" w:hAnsi="Times New Roman" w:cs="Times New Roman"/>
                <w:color w:val="000000"/>
                <w:szCs w:val="21"/>
              </w:rPr>
              <w:t>4.</w:t>
            </w:r>
            <w:r w:rsidRPr="00DA57F2">
              <w:rPr>
                <w:rFonts w:ascii="Times New Roman" w:eastAsia="宋体" w:hAnsi="Times New Roman" w:cs="Times New Roman"/>
                <w:szCs w:val="21"/>
              </w:rPr>
              <w:t>维普</w:t>
            </w:r>
            <w:r w:rsidRPr="00DA57F2">
              <w:rPr>
                <w:rFonts w:ascii="Times New Roman" w:eastAsia="宋体" w:hAnsi="Times New Roman" w:cs="Times New Roman"/>
                <w:color w:val="000000"/>
                <w:szCs w:val="21"/>
              </w:rPr>
              <w:t>数据库资源及其检索途径与方法。</w:t>
            </w:r>
          </w:p>
          <w:p w14:paraId="1C3F8570" w14:textId="77777777" w:rsidR="00343DD7" w:rsidRDefault="00343DD7" w:rsidP="00343DD7">
            <w:pPr>
              <w:pStyle w:val="ac"/>
              <w:widowControl/>
              <w:autoSpaceDE w:val="0"/>
              <w:autoSpaceDN w:val="0"/>
              <w:adjustRightInd w:val="0"/>
              <w:ind w:firstLineChars="0" w:firstLine="0"/>
              <w:jc w:val="left"/>
              <w:rPr>
                <w:rFonts w:ascii="宋体" w:eastAsia="宋体" w:hAnsi="宋体"/>
                <w:szCs w:val="21"/>
              </w:rPr>
            </w:pPr>
          </w:p>
        </w:tc>
        <w:tc>
          <w:tcPr>
            <w:tcW w:w="1038" w:type="dxa"/>
            <w:vAlign w:val="center"/>
          </w:tcPr>
          <w:p w14:paraId="200D0006" w14:textId="084FAB29"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0.2学时</w:t>
            </w:r>
          </w:p>
          <w:p w14:paraId="2DC69BAE" w14:textId="7365E6F5"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0.6学时</w:t>
            </w:r>
          </w:p>
          <w:p w14:paraId="374F3036" w14:textId="77777777" w:rsidR="00343DD7" w:rsidRDefault="00343DD7" w:rsidP="00343DD7">
            <w:pPr>
              <w:widowControl/>
              <w:spacing w:beforeLines="50" w:before="156" w:afterLines="50" w:after="156"/>
              <w:jc w:val="left"/>
              <w:rPr>
                <w:rFonts w:ascii="宋体" w:eastAsia="宋体" w:hAnsi="宋体"/>
                <w:szCs w:val="21"/>
              </w:rPr>
            </w:pPr>
          </w:p>
          <w:p w14:paraId="73F964D3" w14:textId="275A4582"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0.6学时</w:t>
            </w:r>
          </w:p>
          <w:p w14:paraId="419DF15B" w14:textId="77777777" w:rsidR="00343DD7" w:rsidRDefault="00343DD7" w:rsidP="00343DD7">
            <w:pPr>
              <w:widowControl/>
              <w:spacing w:beforeLines="50" w:before="156" w:afterLines="50" w:after="156"/>
              <w:jc w:val="left"/>
              <w:rPr>
                <w:rFonts w:ascii="宋体" w:eastAsia="宋体" w:hAnsi="宋体"/>
                <w:szCs w:val="21"/>
              </w:rPr>
            </w:pPr>
          </w:p>
          <w:p w14:paraId="63410FE4" w14:textId="4D29537C"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0.6学时</w:t>
            </w:r>
          </w:p>
          <w:p w14:paraId="4BEECF69"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1686" w:type="dxa"/>
            <w:vAlign w:val="center"/>
          </w:tcPr>
          <w:p w14:paraId="520B83E1" w14:textId="77777777"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1在</w:t>
            </w:r>
            <w:proofErr w:type="gramStart"/>
            <w:r>
              <w:rPr>
                <w:rFonts w:ascii="宋体" w:eastAsia="宋体" w:hAnsi="宋体" w:hint="eastAsia"/>
                <w:szCs w:val="21"/>
              </w:rPr>
              <w:t>中国知网下载</w:t>
            </w:r>
            <w:proofErr w:type="gramEnd"/>
            <w:r>
              <w:rPr>
                <w:rFonts w:ascii="宋体" w:eastAsia="宋体" w:hAnsi="宋体" w:hint="eastAsia"/>
                <w:szCs w:val="21"/>
              </w:rPr>
              <w:t>一篇博士论文、硕士论文、研究性论文、综述</w:t>
            </w:r>
          </w:p>
          <w:p w14:paraId="2397D20D" w14:textId="1ECF37B7"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 什么是高级检索和标准检索</w:t>
            </w:r>
          </w:p>
        </w:tc>
        <w:tc>
          <w:tcPr>
            <w:tcW w:w="616" w:type="dxa"/>
            <w:vAlign w:val="center"/>
          </w:tcPr>
          <w:p w14:paraId="12620D93"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343DD7" w:rsidRPr="00D715F7" w14:paraId="0A90FFF1" w14:textId="77777777" w:rsidTr="00343DD7">
        <w:trPr>
          <w:trHeight w:val="340"/>
          <w:jc w:val="center"/>
        </w:trPr>
        <w:tc>
          <w:tcPr>
            <w:tcW w:w="662" w:type="dxa"/>
            <w:vAlign w:val="center"/>
          </w:tcPr>
          <w:p w14:paraId="23EEF10F" w14:textId="6DB7FAA5"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725" w:type="dxa"/>
            <w:vAlign w:val="center"/>
          </w:tcPr>
          <w:p w14:paraId="20A29415" w14:textId="2B7D7F32"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3.3</w:t>
            </w:r>
          </w:p>
        </w:tc>
        <w:tc>
          <w:tcPr>
            <w:tcW w:w="1302" w:type="dxa"/>
            <w:vAlign w:val="center"/>
          </w:tcPr>
          <w:p w14:paraId="1817B5FC" w14:textId="47FB8300" w:rsidR="00343DD7" w:rsidRPr="00A03D72" w:rsidRDefault="00343DD7" w:rsidP="00343DD7">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3</w:t>
            </w:r>
            <w:r w:rsidRPr="00DA57F2">
              <w:rPr>
                <w:rFonts w:ascii="Times New Roman" w:eastAsia="宋体" w:hAnsi="Times New Roman" w:cs="Times New Roman"/>
                <w:szCs w:val="21"/>
              </w:rPr>
              <w:t>章</w:t>
            </w:r>
            <w:r w:rsidRPr="00DA57F2">
              <w:rPr>
                <w:rFonts w:ascii="Times New Roman" w:eastAsia="宋体" w:hAnsi="Times New Roman" w:cs="Times New Roman"/>
                <w:color w:val="000000"/>
                <w:szCs w:val="21"/>
              </w:rPr>
              <w:t>常用</w:t>
            </w:r>
            <w:r w:rsidRPr="00DA57F2">
              <w:rPr>
                <w:rFonts w:ascii="Times New Roman" w:eastAsia="宋体" w:hAnsi="Times New Roman" w:cs="Times New Roman"/>
                <w:szCs w:val="21"/>
              </w:rPr>
              <w:t>外文</w:t>
            </w:r>
            <w:r w:rsidRPr="00DA57F2">
              <w:rPr>
                <w:rFonts w:ascii="Times New Roman" w:eastAsia="宋体" w:hAnsi="Times New Roman" w:cs="Times New Roman"/>
                <w:color w:val="000000"/>
                <w:szCs w:val="21"/>
              </w:rPr>
              <w:t>生物医学</w:t>
            </w:r>
            <w:r w:rsidRPr="00DA57F2">
              <w:rPr>
                <w:rFonts w:ascii="Times New Roman" w:eastAsia="宋体" w:hAnsi="Times New Roman" w:cs="Times New Roman"/>
                <w:szCs w:val="21"/>
              </w:rPr>
              <w:t>数据库资源</w:t>
            </w:r>
            <w:r w:rsidRPr="00DA57F2">
              <w:rPr>
                <w:rFonts w:ascii="Times New Roman" w:eastAsia="宋体" w:hAnsi="Times New Roman" w:cs="Times New Roman"/>
                <w:szCs w:val="21"/>
              </w:rPr>
              <w:t>/</w:t>
            </w:r>
            <w:r w:rsidRPr="00DA57F2">
              <w:rPr>
                <w:rFonts w:ascii="Times New Roman" w:eastAsia="宋体" w:hAnsi="Times New Roman" w:cs="Times New Roman"/>
                <w:szCs w:val="21"/>
              </w:rPr>
              <w:t>检索工具（</w:t>
            </w:r>
            <w:r w:rsidRPr="00DA57F2">
              <w:rPr>
                <w:rFonts w:ascii="Times New Roman" w:eastAsia="宋体" w:hAnsi="Times New Roman" w:cs="Times New Roman"/>
                <w:szCs w:val="21"/>
              </w:rPr>
              <w:t>PUBMED</w:t>
            </w:r>
            <w:r w:rsidRPr="00DA57F2">
              <w:rPr>
                <w:rFonts w:ascii="Times New Roman" w:eastAsia="宋体" w:hAnsi="Times New Roman" w:cs="Times New Roman"/>
                <w:szCs w:val="21"/>
              </w:rPr>
              <w:t>等）</w:t>
            </w:r>
          </w:p>
        </w:tc>
        <w:tc>
          <w:tcPr>
            <w:tcW w:w="2267" w:type="dxa"/>
            <w:vAlign w:val="center"/>
          </w:tcPr>
          <w:p w14:paraId="16DD653A" w14:textId="77777777" w:rsidR="00343DD7" w:rsidRPr="00DA57F2" w:rsidRDefault="00343DD7" w:rsidP="00343DD7">
            <w:pPr>
              <w:widowControl/>
              <w:spacing w:beforeLines="50" w:before="156" w:afterLines="50" w:after="156"/>
              <w:jc w:val="left"/>
              <w:rPr>
                <w:rFonts w:ascii="Times New Roman" w:eastAsia="宋体" w:hAnsi="Times New Roman" w:cs="Times New Roman"/>
                <w:szCs w:val="21"/>
              </w:rPr>
            </w:pPr>
            <w:r w:rsidRPr="00DA57F2">
              <w:rPr>
                <w:rFonts w:ascii="Times New Roman" w:eastAsia="宋体" w:hAnsi="Times New Roman" w:cs="Times New Roman"/>
                <w:szCs w:val="21"/>
              </w:rPr>
              <w:t>1.</w:t>
            </w:r>
            <w:r w:rsidRPr="00DA57F2">
              <w:rPr>
                <w:rFonts w:ascii="Times New Roman" w:eastAsia="宋体" w:hAnsi="Times New Roman" w:cs="Times New Roman"/>
                <w:szCs w:val="21"/>
              </w:rPr>
              <w:t>外文文摘型数据库资源系统</w:t>
            </w:r>
            <w:r w:rsidRPr="00DA57F2">
              <w:rPr>
                <w:rFonts w:ascii="Times New Roman" w:eastAsia="宋体" w:hAnsi="Times New Roman" w:cs="Times New Roman"/>
                <w:szCs w:val="21"/>
              </w:rPr>
              <w:t>PUBMED</w:t>
            </w:r>
            <w:r w:rsidRPr="00DA57F2">
              <w:rPr>
                <w:rFonts w:ascii="Times New Roman" w:eastAsia="宋体" w:hAnsi="Times New Roman" w:cs="Times New Roman"/>
                <w:szCs w:val="21"/>
              </w:rPr>
              <w:t>及其</w:t>
            </w:r>
            <w:r w:rsidRPr="00DA57F2">
              <w:rPr>
                <w:rFonts w:ascii="Times New Roman" w:eastAsia="宋体" w:hAnsi="Times New Roman" w:cs="Times New Roman"/>
                <w:szCs w:val="21"/>
              </w:rPr>
              <w:t>MEDLINE</w:t>
            </w:r>
            <w:r w:rsidRPr="00DA57F2">
              <w:rPr>
                <w:rFonts w:ascii="Times New Roman" w:eastAsia="宋体" w:hAnsi="Times New Roman" w:cs="Times New Roman"/>
                <w:szCs w:val="21"/>
              </w:rPr>
              <w:t>数据库概况；</w:t>
            </w:r>
          </w:p>
          <w:p w14:paraId="46812DD3" w14:textId="77777777" w:rsidR="00343DD7" w:rsidRPr="00DA57F2" w:rsidRDefault="00343DD7" w:rsidP="00343DD7">
            <w:pPr>
              <w:widowControl/>
              <w:spacing w:beforeLines="50" w:before="156" w:afterLines="50" w:after="156"/>
              <w:jc w:val="left"/>
              <w:rPr>
                <w:rFonts w:ascii="Times New Roman" w:eastAsia="宋体" w:hAnsi="Times New Roman" w:cs="Times New Roman"/>
                <w:szCs w:val="21"/>
              </w:rPr>
            </w:pPr>
            <w:r w:rsidRPr="00DA57F2">
              <w:rPr>
                <w:rFonts w:ascii="Times New Roman" w:eastAsia="宋体" w:hAnsi="Times New Roman" w:cs="Times New Roman"/>
                <w:szCs w:val="21"/>
              </w:rPr>
              <w:t>2.PUBMED</w:t>
            </w:r>
            <w:r w:rsidRPr="00DA57F2">
              <w:rPr>
                <w:rFonts w:ascii="Times New Roman" w:eastAsia="宋体" w:hAnsi="Times New Roman" w:cs="Times New Roman"/>
                <w:szCs w:val="21"/>
              </w:rPr>
              <w:t>的基本检索功能；</w:t>
            </w:r>
          </w:p>
          <w:p w14:paraId="64C7C3A1" w14:textId="77777777" w:rsidR="00343DD7" w:rsidRPr="00DA57F2" w:rsidRDefault="00343DD7" w:rsidP="00343DD7">
            <w:pPr>
              <w:widowControl/>
              <w:spacing w:beforeLines="50" w:before="156" w:afterLines="50" w:after="156"/>
              <w:jc w:val="left"/>
              <w:rPr>
                <w:rFonts w:ascii="Times New Roman" w:eastAsia="宋体" w:hAnsi="Times New Roman" w:cs="Times New Roman"/>
                <w:szCs w:val="21"/>
              </w:rPr>
            </w:pPr>
            <w:r w:rsidRPr="00DA57F2">
              <w:rPr>
                <w:rFonts w:ascii="Times New Roman" w:eastAsia="宋体" w:hAnsi="Times New Roman" w:cs="Times New Roman"/>
                <w:szCs w:val="21"/>
              </w:rPr>
              <w:t>3.PUBMED</w:t>
            </w:r>
            <w:r w:rsidRPr="00DA57F2">
              <w:rPr>
                <w:rFonts w:ascii="Times New Roman" w:eastAsia="宋体" w:hAnsi="Times New Roman" w:cs="Times New Roman"/>
                <w:szCs w:val="21"/>
              </w:rPr>
              <w:t>的高级检索功能；</w:t>
            </w:r>
          </w:p>
          <w:p w14:paraId="5EA8D85E"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4.</w:t>
            </w:r>
            <w:r w:rsidRPr="00DA57F2">
              <w:rPr>
                <w:rFonts w:ascii="Times New Roman" w:eastAsia="宋体" w:hAnsi="Times New Roman" w:cs="Times New Roman"/>
                <w:szCs w:val="21"/>
              </w:rPr>
              <w:t>运用</w:t>
            </w:r>
            <w:proofErr w:type="spellStart"/>
            <w:r w:rsidRPr="00DA57F2">
              <w:rPr>
                <w:rFonts w:ascii="Times New Roman" w:eastAsia="宋体" w:hAnsi="Times New Roman" w:cs="Times New Roman"/>
                <w:szCs w:val="21"/>
              </w:rPr>
              <w:t>MeSH</w:t>
            </w:r>
            <w:proofErr w:type="spellEnd"/>
            <w:r w:rsidRPr="00DA57F2">
              <w:rPr>
                <w:rFonts w:ascii="Times New Roman" w:eastAsia="宋体" w:hAnsi="Times New Roman" w:cs="Times New Roman"/>
                <w:szCs w:val="21"/>
              </w:rPr>
              <w:t>检索选词进行</w:t>
            </w:r>
            <w:r w:rsidRPr="00DA57F2">
              <w:rPr>
                <w:rFonts w:ascii="Times New Roman" w:eastAsia="宋体" w:hAnsi="Times New Roman" w:cs="Times New Roman"/>
                <w:szCs w:val="21"/>
              </w:rPr>
              <w:t>PUBMED</w:t>
            </w:r>
            <w:r w:rsidRPr="00DA57F2">
              <w:rPr>
                <w:rFonts w:ascii="Times New Roman" w:eastAsia="宋体" w:hAnsi="Times New Roman" w:cs="Times New Roman"/>
                <w:szCs w:val="21"/>
              </w:rPr>
              <w:t>检索；</w:t>
            </w:r>
          </w:p>
          <w:p w14:paraId="0E818909"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5.</w:t>
            </w:r>
            <w:r w:rsidRPr="00DA57F2">
              <w:rPr>
                <w:rFonts w:ascii="Times New Roman" w:eastAsia="宋体" w:hAnsi="Times New Roman" w:cs="Times New Roman"/>
                <w:szCs w:val="21"/>
              </w:rPr>
              <w:t>其它文摘型数据库资</w:t>
            </w:r>
            <w:r w:rsidRPr="00DA57F2">
              <w:rPr>
                <w:rFonts w:ascii="Times New Roman" w:eastAsia="宋体" w:hAnsi="Times New Roman" w:cs="Times New Roman"/>
                <w:szCs w:val="21"/>
              </w:rPr>
              <w:lastRenderedPageBreak/>
              <w:t>源</w:t>
            </w:r>
            <w:r w:rsidRPr="00DA57F2">
              <w:rPr>
                <w:rFonts w:ascii="Times New Roman" w:eastAsia="宋体" w:hAnsi="Times New Roman" w:cs="Times New Roman"/>
                <w:szCs w:val="21"/>
              </w:rPr>
              <w:t>Embase</w:t>
            </w:r>
            <w:r w:rsidRPr="00DA57F2">
              <w:rPr>
                <w:rFonts w:ascii="Times New Roman" w:eastAsia="宋体" w:hAnsi="Times New Roman" w:cs="Times New Roman"/>
                <w:szCs w:val="21"/>
              </w:rPr>
              <w:t>、</w:t>
            </w:r>
            <w:r w:rsidRPr="00DA57F2">
              <w:rPr>
                <w:rFonts w:ascii="Times New Roman" w:eastAsia="宋体" w:hAnsi="Times New Roman" w:cs="Times New Roman"/>
                <w:szCs w:val="21"/>
              </w:rPr>
              <w:t>Scopus</w:t>
            </w:r>
            <w:r w:rsidRPr="00DA57F2">
              <w:rPr>
                <w:rFonts w:ascii="Times New Roman" w:eastAsia="宋体" w:hAnsi="Times New Roman" w:cs="Times New Roman"/>
                <w:szCs w:val="21"/>
              </w:rPr>
              <w:t>；</w:t>
            </w:r>
          </w:p>
          <w:p w14:paraId="60AD3B8B" w14:textId="1A72CD8D" w:rsidR="00343DD7" w:rsidRDefault="00343DD7" w:rsidP="00343DD7">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6.</w:t>
            </w:r>
            <w:r w:rsidRPr="00DA57F2">
              <w:rPr>
                <w:rFonts w:ascii="Times New Roman" w:eastAsia="宋体" w:hAnsi="Times New Roman" w:cs="Times New Roman"/>
                <w:szCs w:val="21"/>
              </w:rPr>
              <w:t>外文全文型数据库资源</w:t>
            </w:r>
            <w:r w:rsidRPr="00DA57F2">
              <w:rPr>
                <w:rFonts w:ascii="Times New Roman" w:eastAsia="宋体" w:hAnsi="Times New Roman" w:cs="Times New Roman"/>
                <w:szCs w:val="21"/>
              </w:rPr>
              <w:t>Science Direct</w:t>
            </w:r>
            <w:r w:rsidRPr="00DA57F2">
              <w:rPr>
                <w:rFonts w:ascii="Times New Roman" w:eastAsia="宋体" w:hAnsi="Times New Roman" w:cs="Times New Roman"/>
                <w:szCs w:val="21"/>
              </w:rPr>
              <w:t>、</w:t>
            </w:r>
            <w:r w:rsidRPr="00DA57F2">
              <w:rPr>
                <w:rFonts w:ascii="Times New Roman" w:eastAsia="宋体" w:hAnsi="Times New Roman" w:cs="Times New Roman"/>
                <w:szCs w:val="21"/>
              </w:rPr>
              <w:t>Springer Link</w:t>
            </w:r>
            <w:r w:rsidRPr="00DA57F2">
              <w:rPr>
                <w:rFonts w:ascii="Times New Roman" w:eastAsia="宋体" w:hAnsi="Times New Roman" w:cs="Times New Roman"/>
                <w:szCs w:val="21"/>
              </w:rPr>
              <w:t>、</w:t>
            </w:r>
            <w:proofErr w:type="spellStart"/>
            <w:r w:rsidRPr="00DA57F2">
              <w:rPr>
                <w:rFonts w:ascii="Times New Roman" w:eastAsia="宋体" w:hAnsi="Times New Roman" w:cs="Times New Roman"/>
                <w:szCs w:val="21"/>
              </w:rPr>
              <w:t>OvidSP</w:t>
            </w:r>
            <w:proofErr w:type="spellEnd"/>
            <w:r w:rsidRPr="00DA57F2">
              <w:rPr>
                <w:rFonts w:ascii="Times New Roman" w:eastAsia="宋体" w:hAnsi="Times New Roman" w:cs="Times New Roman"/>
                <w:szCs w:val="21"/>
              </w:rPr>
              <w:t>平台。</w:t>
            </w:r>
          </w:p>
        </w:tc>
        <w:tc>
          <w:tcPr>
            <w:tcW w:w="1038" w:type="dxa"/>
            <w:vAlign w:val="center"/>
          </w:tcPr>
          <w:p w14:paraId="0E992D51" w14:textId="45748BEC"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0.5学时</w:t>
            </w:r>
          </w:p>
          <w:p w14:paraId="256C3AFE" w14:textId="77777777" w:rsidR="00343DD7" w:rsidRDefault="00343DD7" w:rsidP="00343DD7">
            <w:pPr>
              <w:widowControl/>
              <w:spacing w:beforeLines="50" w:before="156" w:afterLines="50" w:after="156"/>
              <w:jc w:val="left"/>
              <w:rPr>
                <w:rFonts w:ascii="宋体" w:eastAsia="宋体" w:hAnsi="宋体"/>
                <w:szCs w:val="21"/>
              </w:rPr>
            </w:pPr>
          </w:p>
          <w:p w14:paraId="441FEF73" w14:textId="77777777" w:rsidR="00343DD7" w:rsidRDefault="00343DD7" w:rsidP="00343DD7">
            <w:pPr>
              <w:widowControl/>
              <w:spacing w:beforeLines="50" w:before="156" w:afterLines="50" w:after="156"/>
              <w:jc w:val="left"/>
              <w:rPr>
                <w:rFonts w:ascii="宋体" w:eastAsia="宋体" w:hAnsi="宋体"/>
                <w:szCs w:val="21"/>
              </w:rPr>
            </w:pPr>
          </w:p>
          <w:p w14:paraId="1831EC11" w14:textId="2328A857"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4E3A011F" w14:textId="77777777" w:rsidR="00343DD7" w:rsidRDefault="00343DD7" w:rsidP="00343DD7">
            <w:pPr>
              <w:widowControl/>
              <w:spacing w:beforeLines="50" w:before="156" w:afterLines="50" w:after="156"/>
              <w:jc w:val="left"/>
              <w:rPr>
                <w:rFonts w:ascii="宋体" w:eastAsia="宋体" w:hAnsi="宋体"/>
                <w:szCs w:val="21"/>
              </w:rPr>
            </w:pPr>
          </w:p>
          <w:p w14:paraId="2249DDE7" w14:textId="69CECFA5"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0.3学时</w:t>
            </w:r>
          </w:p>
          <w:p w14:paraId="06D2A004" w14:textId="3E00D611"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0.3学时</w:t>
            </w:r>
          </w:p>
          <w:p w14:paraId="59517CAA" w14:textId="77777777" w:rsidR="00343DD7" w:rsidRDefault="00343DD7" w:rsidP="00343DD7">
            <w:pPr>
              <w:widowControl/>
              <w:spacing w:beforeLines="50" w:before="156" w:afterLines="50" w:after="156"/>
              <w:jc w:val="left"/>
              <w:rPr>
                <w:rFonts w:ascii="宋体" w:eastAsia="宋体" w:hAnsi="宋体"/>
                <w:szCs w:val="21"/>
              </w:rPr>
            </w:pPr>
          </w:p>
          <w:p w14:paraId="26285CFA" w14:textId="77777777" w:rsidR="00343DD7" w:rsidRDefault="00343DD7" w:rsidP="00343DD7">
            <w:pPr>
              <w:widowControl/>
              <w:spacing w:beforeLines="50" w:before="156" w:afterLines="50" w:after="156"/>
              <w:jc w:val="left"/>
              <w:rPr>
                <w:rFonts w:ascii="宋体" w:eastAsia="宋体" w:hAnsi="宋体"/>
                <w:szCs w:val="21"/>
              </w:rPr>
            </w:pPr>
          </w:p>
          <w:p w14:paraId="7583A6C7" w14:textId="41211DF2"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0.4学时</w:t>
            </w:r>
          </w:p>
          <w:p w14:paraId="56A216D4" w14:textId="77777777" w:rsidR="00343DD7" w:rsidRDefault="00343DD7" w:rsidP="00343DD7">
            <w:pPr>
              <w:widowControl/>
              <w:spacing w:beforeLines="50" w:before="156" w:afterLines="50" w:after="156"/>
              <w:jc w:val="left"/>
              <w:rPr>
                <w:rFonts w:ascii="宋体" w:eastAsia="宋体" w:hAnsi="宋体"/>
                <w:szCs w:val="21"/>
              </w:rPr>
            </w:pPr>
          </w:p>
          <w:p w14:paraId="2352AAA5" w14:textId="77777777" w:rsidR="00343DD7" w:rsidRDefault="00343DD7" w:rsidP="00343DD7">
            <w:pPr>
              <w:widowControl/>
              <w:spacing w:beforeLines="50" w:before="156" w:afterLines="50" w:after="156"/>
              <w:jc w:val="left"/>
              <w:rPr>
                <w:rFonts w:ascii="宋体" w:eastAsia="宋体" w:hAnsi="宋体"/>
                <w:szCs w:val="21"/>
              </w:rPr>
            </w:pPr>
          </w:p>
          <w:p w14:paraId="70D229C5"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1686" w:type="dxa"/>
            <w:vAlign w:val="center"/>
          </w:tcPr>
          <w:p w14:paraId="3569376F" w14:textId="77777777"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1查找关于“乙型肝炎（hepatitis B)的诊断（diagnosis）”的文献，写出检索式和结果数量</w:t>
            </w:r>
          </w:p>
          <w:p w14:paraId="49996872" w14:textId="20807FB5"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2结合最近上课内容，查找一篇自己感兴趣的文献，并下载</w:t>
            </w:r>
          </w:p>
        </w:tc>
        <w:tc>
          <w:tcPr>
            <w:tcW w:w="616" w:type="dxa"/>
            <w:vAlign w:val="center"/>
          </w:tcPr>
          <w:p w14:paraId="1D48BD40"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343DD7" w:rsidRPr="00D715F7" w14:paraId="2C41EDDB" w14:textId="77777777" w:rsidTr="00343DD7">
        <w:trPr>
          <w:trHeight w:val="340"/>
          <w:jc w:val="center"/>
        </w:trPr>
        <w:tc>
          <w:tcPr>
            <w:tcW w:w="662" w:type="dxa"/>
            <w:vAlign w:val="center"/>
          </w:tcPr>
          <w:p w14:paraId="77B78329" w14:textId="088573F7"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725" w:type="dxa"/>
            <w:vAlign w:val="center"/>
          </w:tcPr>
          <w:p w14:paraId="562FA817" w14:textId="5833A846"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3.8</w:t>
            </w:r>
          </w:p>
        </w:tc>
        <w:tc>
          <w:tcPr>
            <w:tcW w:w="1302" w:type="dxa"/>
            <w:vAlign w:val="center"/>
          </w:tcPr>
          <w:p w14:paraId="4144654D" w14:textId="77777777" w:rsidR="00343DD7" w:rsidRPr="00DA57F2" w:rsidRDefault="00343DD7" w:rsidP="00343DD7">
            <w:pPr>
              <w:widowControl/>
              <w:spacing w:beforeLines="50" w:before="156" w:afterLines="50" w:after="156"/>
              <w:jc w:val="left"/>
              <w:rPr>
                <w:rFonts w:ascii="Times New Roman" w:eastAsia="宋体" w:hAnsi="Times New Roman" w:cs="Times New Roman"/>
                <w:color w:val="000000"/>
                <w:kern w:val="0"/>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4</w:t>
            </w:r>
            <w:r w:rsidRPr="00DA57F2">
              <w:rPr>
                <w:rFonts w:ascii="Times New Roman" w:eastAsia="宋体" w:hAnsi="Times New Roman" w:cs="Times New Roman"/>
                <w:szCs w:val="21"/>
              </w:rPr>
              <w:t>章外文数据库</w:t>
            </w:r>
            <w:r w:rsidRPr="00DA57F2">
              <w:rPr>
                <w:rFonts w:ascii="Times New Roman" w:eastAsia="宋体" w:hAnsi="Times New Roman" w:cs="Times New Roman"/>
                <w:szCs w:val="21"/>
              </w:rPr>
              <w:t>Web of Science</w:t>
            </w:r>
          </w:p>
          <w:p w14:paraId="7D505F48"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2267" w:type="dxa"/>
            <w:vAlign w:val="center"/>
          </w:tcPr>
          <w:p w14:paraId="77EF14F5" w14:textId="5B0FC958" w:rsidR="00343DD7" w:rsidRPr="00DA57F2" w:rsidRDefault="00343DD7" w:rsidP="00343DD7">
            <w:pPr>
              <w:rPr>
                <w:rFonts w:ascii="Times New Roman" w:eastAsia="宋体" w:hAnsi="Times New Roman" w:cs="Times New Roman"/>
                <w:szCs w:val="21"/>
              </w:rPr>
            </w:pPr>
            <w:r>
              <w:rPr>
                <w:rFonts w:ascii="Times New Roman" w:eastAsia="宋体" w:hAnsi="Times New Roman" w:cs="Times New Roman" w:hint="eastAsia"/>
                <w:szCs w:val="21"/>
              </w:rPr>
              <w:t>1.</w:t>
            </w:r>
            <w:r w:rsidRPr="00DA57F2">
              <w:rPr>
                <w:rFonts w:ascii="Times New Roman" w:eastAsia="宋体" w:hAnsi="Times New Roman" w:cs="Times New Roman"/>
                <w:szCs w:val="21"/>
              </w:rPr>
              <w:t>信息爆炸时代科学研究所面临的挑战；</w:t>
            </w:r>
          </w:p>
          <w:p w14:paraId="2A0400FA" w14:textId="72A3801F" w:rsidR="00343DD7" w:rsidRPr="00DA57F2" w:rsidRDefault="00343DD7" w:rsidP="00343DD7">
            <w:pPr>
              <w:rPr>
                <w:rFonts w:ascii="Times New Roman" w:eastAsia="宋体" w:hAnsi="Times New Roman" w:cs="Times New Roman"/>
                <w:szCs w:val="21"/>
              </w:rPr>
            </w:pPr>
            <w:r>
              <w:rPr>
                <w:rFonts w:ascii="Times New Roman" w:eastAsia="宋体" w:hAnsi="Times New Roman" w:cs="Times New Roman" w:hint="eastAsia"/>
                <w:szCs w:val="21"/>
              </w:rPr>
              <w:t>2.</w:t>
            </w:r>
            <w:r w:rsidRPr="00DA57F2">
              <w:rPr>
                <w:rFonts w:ascii="Times New Roman" w:eastAsia="宋体" w:hAnsi="Times New Roman" w:cs="Times New Roman"/>
                <w:szCs w:val="21"/>
              </w:rPr>
              <w:t>引文索引的历史：</w:t>
            </w:r>
            <w:r w:rsidRPr="00DA57F2">
              <w:rPr>
                <w:rFonts w:ascii="Times New Roman" w:eastAsia="宋体" w:hAnsi="Times New Roman" w:cs="Times New Roman"/>
                <w:szCs w:val="21"/>
              </w:rPr>
              <w:t>SCI</w:t>
            </w:r>
            <w:r w:rsidRPr="00DA57F2">
              <w:rPr>
                <w:rFonts w:ascii="Times New Roman" w:eastAsia="宋体" w:hAnsi="Times New Roman" w:cs="Times New Roman"/>
                <w:szCs w:val="21"/>
              </w:rPr>
              <w:t>、</w:t>
            </w:r>
            <w:r w:rsidRPr="00DA57F2">
              <w:rPr>
                <w:rFonts w:ascii="Times New Roman" w:eastAsia="宋体" w:hAnsi="Times New Roman" w:cs="Times New Roman"/>
                <w:szCs w:val="21"/>
              </w:rPr>
              <w:t>SSCI</w:t>
            </w:r>
            <w:r w:rsidRPr="00DA57F2">
              <w:rPr>
                <w:rFonts w:ascii="Times New Roman" w:eastAsia="宋体" w:hAnsi="Times New Roman" w:cs="Times New Roman"/>
                <w:szCs w:val="21"/>
              </w:rPr>
              <w:t>、</w:t>
            </w:r>
            <w:r w:rsidRPr="00DA57F2">
              <w:rPr>
                <w:rFonts w:ascii="Times New Roman" w:eastAsia="宋体" w:hAnsi="Times New Roman" w:cs="Times New Roman"/>
                <w:szCs w:val="21"/>
              </w:rPr>
              <w:t>AHCI</w:t>
            </w:r>
            <w:r w:rsidRPr="00DA57F2">
              <w:rPr>
                <w:rFonts w:ascii="Times New Roman" w:eastAsia="宋体" w:hAnsi="Times New Roman" w:cs="Times New Roman"/>
                <w:szCs w:val="21"/>
              </w:rPr>
              <w:t>的由来；</w:t>
            </w:r>
          </w:p>
          <w:p w14:paraId="76A647F7" w14:textId="45DCA3E0" w:rsidR="00343DD7" w:rsidRPr="00DA57F2" w:rsidRDefault="00343DD7" w:rsidP="00343DD7">
            <w:pPr>
              <w:rPr>
                <w:rFonts w:ascii="Times New Roman" w:eastAsia="宋体" w:hAnsi="Times New Roman" w:cs="Times New Roman"/>
                <w:szCs w:val="21"/>
              </w:rPr>
            </w:pPr>
            <w:r>
              <w:rPr>
                <w:rFonts w:ascii="Times New Roman" w:eastAsia="宋体" w:hAnsi="Times New Roman" w:cs="Times New Roman" w:hint="eastAsia"/>
                <w:szCs w:val="21"/>
              </w:rPr>
              <w:t>3.</w:t>
            </w:r>
            <w:r w:rsidRPr="00DA57F2">
              <w:rPr>
                <w:rFonts w:ascii="Times New Roman" w:eastAsia="宋体" w:hAnsi="Times New Roman" w:cs="Times New Roman"/>
                <w:szCs w:val="21"/>
              </w:rPr>
              <w:t>Web of Science</w:t>
            </w:r>
            <w:r w:rsidRPr="00DA57F2">
              <w:rPr>
                <w:rFonts w:ascii="Times New Roman" w:eastAsia="宋体" w:hAnsi="Times New Roman" w:cs="Times New Roman"/>
                <w:szCs w:val="21"/>
              </w:rPr>
              <w:t>的由来、意义、相关子数据库介绍。</w:t>
            </w:r>
          </w:p>
          <w:p w14:paraId="0F6440B3" w14:textId="3AB48629" w:rsidR="00343DD7" w:rsidRDefault="00343DD7" w:rsidP="00343DD7">
            <w:pPr>
              <w:pStyle w:val="ac"/>
              <w:widowControl/>
              <w:autoSpaceDE w:val="0"/>
              <w:autoSpaceDN w:val="0"/>
              <w:adjustRightInd w:val="0"/>
              <w:ind w:firstLineChars="0" w:firstLine="0"/>
              <w:jc w:val="left"/>
              <w:rPr>
                <w:rFonts w:ascii="宋体" w:eastAsia="宋体" w:hAnsi="宋体"/>
                <w:szCs w:val="21"/>
              </w:rPr>
            </w:pPr>
            <w:r>
              <w:rPr>
                <w:rFonts w:ascii="Times New Roman" w:eastAsia="宋体" w:hAnsi="Times New Roman" w:cs="Times New Roman" w:hint="eastAsia"/>
                <w:szCs w:val="21"/>
              </w:rPr>
              <w:t>4.</w:t>
            </w:r>
            <w:r w:rsidRPr="00DA57F2">
              <w:rPr>
                <w:rFonts w:ascii="Times New Roman" w:eastAsia="宋体" w:hAnsi="Times New Roman" w:cs="Times New Roman"/>
                <w:szCs w:val="21"/>
              </w:rPr>
              <w:t>Web of Science</w:t>
            </w:r>
            <w:r w:rsidRPr="00DA57F2">
              <w:rPr>
                <w:rFonts w:ascii="Times New Roman" w:eastAsia="宋体" w:hAnsi="Times New Roman" w:cs="Times New Roman"/>
                <w:szCs w:val="21"/>
              </w:rPr>
              <w:t>分析功能展示</w:t>
            </w:r>
          </w:p>
        </w:tc>
        <w:tc>
          <w:tcPr>
            <w:tcW w:w="1038" w:type="dxa"/>
            <w:vAlign w:val="center"/>
          </w:tcPr>
          <w:p w14:paraId="7CB0092F" w14:textId="2E86A99A"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085D4664" w14:textId="77777777" w:rsidR="00343DD7" w:rsidRDefault="00343DD7" w:rsidP="00343DD7">
            <w:pPr>
              <w:widowControl/>
              <w:spacing w:beforeLines="50" w:before="156" w:afterLines="50" w:after="156"/>
              <w:jc w:val="left"/>
              <w:rPr>
                <w:rFonts w:ascii="宋体" w:eastAsia="宋体" w:hAnsi="宋体"/>
                <w:szCs w:val="21"/>
              </w:rPr>
            </w:pPr>
          </w:p>
          <w:p w14:paraId="7D62169B" w14:textId="7F2546DE"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370A45ED" w14:textId="77777777" w:rsidR="00343DD7" w:rsidRDefault="00343DD7" w:rsidP="00343DD7">
            <w:pPr>
              <w:widowControl/>
              <w:spacing w:beforeLines="50" w:before="156" w:afterLines="50" w:after="156"/>
              <w:jc w:val="left"/>
              <w:rPr>
                <w:rFonts w:ascii="宋体" w:eastAsia="宋体" w:hAnsi="宋体"/>
                <w:szCs w:val="21"/>
              </w:rPr>
            </w:pPr>
          </w:p>
          <w:p w14:paraId="20295444" w14:textId="541CAF41"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6C926CE6" w14:textId="77777777" w:rsidR="00343DD7" w:rsidRDefault="00343DD7" w:rsidP="00343DD7">
            <w:pPr>
              <w:widowControl/>
              <w:spacing w:beforeLines="50" w:before="156" w:afterLines="50" w:after="156"/>
              <w:jc w:val="left"/>
              <w:rPr>
                <w:rFonts w:ascii="宋体" w:eastAsia="宋体" w:hAnsi="宋体"/>
                <w:szCs w:val="21"/>
              </w:rPr>
            </w:pPr>
          </w:p>
          <w:p w14:paraId="1412CA1A" w14:textId="6B7C2D26"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tc>
        <w:tc>
          <w:tcPr>
            <w:tcW w:w="1686" w:type="dxa"/>
            <w:vAlign w:val="center"/>
          </w:tcPr>
          <w:p w14:paraId="6F585E2D" w14:textId="77777777" w:rsidR="00343DD7" w:rsidRDefault="00343DD7" w:rsidP="00343DD7">
            <w:pPr>
              <w:widowControl/>
              <w:spacing w:beforeLines="50" w:before="156" w:afterLines="50" w:after="156"/>
              <w:jc w:val="left"/>
              <w:rPr>
                <w:rFonts w:ascii="Times New Roman" w:eastAsia="宋体" w:hAnsi="Times New Roman" w:cs="Times New Roman"/>
                <w:szCs w:val="21"/>
              </w:rPr>
            </w:pPr>
            <w:r>
              <w:rPr>
                <w:rFonts w:ascii="宋体" w:eastAsia="宋体" w:hAnsi="宋体" w:hint="eastAsia"/>
                <w:szCs w:val="21"/>
              </w:rPr>
              <w:t>1 简述</w:t>
            </w:r>
            <w:r>
              <w:rPr>
                <w:rFonts w:ascii="Times New Roman" w:eastAsia="宋体" w:hAnsi="Times New Roman" w:cs="Times New Roman"/>
                <w:szCs w:val="21"/>
              </w:rPr>
              <w:t>Web of Science</w:t>
            </w:r>
            <w:r>
              <w:rPr>
                <w:rFonts w:ascii="Times New Roman" w:eastAsia="宋体" w:hAnsi="Times New Roman" w:cs="Times New Roman" w:hint="eastAsia"/>
                <w:szCs w:val="21"/>
              </w:rPr>
              <w:t>与</w:t>
            </w:r>
            <w:r>
              <w:rPr>
                <w:rFonts w:ascii="Times New Roman" w:eastAsia="宋体" w:hAnsi="Times New Roman" w:cs="Times New Roman"/>
                <w:szCs w:val="21"/>
              </w:rPr>
              <w:t>PUBMED</w:t>
            </w:r>
            <w:r>
              <w:rPr>
                <w:rFonts w:ascii="Times New Roman" w:eastAsia="宋体" w:hAnsi="Times New Roman" w:cs="Times New Roman" w:hint="eastAsia"/>
                <w:szCs w:val="21"/>
              </w:rPr>
              <w:t>的区别</w:t>
            </w:r>
          </w:p>
          <w:p w14:paraId="2FE00E54" w14:textId="2C21D125" w:rsidR="00343DD7" w:rsidRPr="00A03D72" w:rsidRDefault="00343DD7" w:rsidP="00343DD7">
            <w:pPr>
              <w:widowControl/>
              <w:spacing w:beforeLines="50" w:before="156" w:afterLines="50" w:after="156"/>
              <w:jc w:val="left"/>
              <w:rPr>
                <w:rFonts w:ascii="宋体" w:eastAsia="宋体" w:hAnsi="宋体"/>
                <w:szCs w:val="21"/>
              </w:rPr>
            </w:pPr>
            <w:r>
              <w:rPr>
                <w:rFonts w:ascii="Times New Roman" w:eastAsia="宋体" w:hAnsi="Times New Roman" w:cs="Times New Roman"/>
                <w:szCs w:val="21"/>
              </w:rPr>
              <w:t>2</w:t>
            </w:r>
            <w:r>
              <w:rPr>
                <w:rFonts w:ascii="Times New Roman" w:eastAsia="宋体" w:hAnsi="Times New Roman" w:cs="Times New Roman" w:hint="eastAsia"/>
                <w:szCs w:val="21"/>
              </w:rPr>
              <w:t>进入</w:t>
            </w:r>
            <w:r>
              <w:rPr>
                <w:rFonts w:ascii="Times New Roman" w:eastAsia="宋体" w:hAnsi="Times New Roman" w:cs="Times New Roman"/>
                <w:szCs w:val="21"/>
              </w:rPr>
              <w:t>NCBI</w:t>
            </w:r>
            <w:r>
              <w:rPr>
                <w:rFonts w:ascii="Times New Roman" w:eastAsia="宋体" w:hAnsi="Times New Roman" w:cs="Times New Roman" w:hint="eastAsia"/>
                <w:szCs w:val="21"/>
              </w:rPr>
              <w:t>网站，</w:t>
            </w:r>
            <w:r>
              <w:rPr>
                <w:rFonts w:ascii="Times New Roman" w:eastAsia="宋体" w:hAnsi="Times New Roman" w:cs="Times New Roman"/>
                <w:szCs w:val="21"/>
              </w:rPr>
              <w:t xml:space="preserve"> </w:t>
            </w:r>
            <w:r>
              <w:rPr>
                <w:rFonts w:ascii="Times New Roman" w:eastAsia="宋体" w:hAnsi="Times New Roman" w:cs="Times New Roman" w:hint="eastAsia"/>
                <w:szCs w:val="21"/>
              </w:rPr>
              <w:t>查找</w:t>
            </w:r>
            <w:proofErr w:type="spellStart"/>
            <w:r>
              <w:rPr>
                <w:rFonts w:ascii="Times New Roman" w:eastAsia="宋体" w:hAnsi="Times New Roman" w:cs="Times New Roman"/>
                <w:szCs w:val="21"/>
              </w:rPr>
              <w:t>huluwa</w:t>
            </w:r>
            <w:proofErr w:type="spellEnd"/>
            <w:r>
              <w:rPr>
                <w:rFonts w:ascii="Times New Roman" w:eastAsia="宋体" w:hAnsi="Times New Roman" w:cs="Times New Roman" w:hint="eastAsia"/>
                <w:szCs w:val="21"/>
              </w:rPr>
              <w:t>和</w:t>
            </w:r>
            <w:proofErr w:type="spellStart"/>
            <w:r>
              <w:rPr>
                <w:rFonts w:ascii="Times New Roman" w:eastAsia="宋体" w:hAnsi="Times New Roman" w:cs="Times New Roman"/>
                <w:szCs w:val="21"/>
              </w:rPr>
              <w:t>jingwei</w:t>
            </w:r>
            <w:proofErr w:type="spellEnd"/>
            <w:r>
              <w:rPr>
                <w:rFonts w:ascii="Times New Roman" w:eastAsia="宋体" w:hAnsi="Times New Roman" w:cs="Times New Roman" w:hint="eastAsia"/>
                <w:szCs w:val="21"/>
              </w:rPr>
              <w:t>基因，并找到蛋白质序列</w:t>
            </w:r>
          </w:p>
        </w:tc>
        <w:tc>
          <w:tcPr>
            <w:tcW w:w="616" w:type="dxa"/>
            <w:vAlign w:val="center"/>
          </w:tcPr>
          <w:p w14:paraId="41927FE9"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343DD7" w:rsidRPr="00D715F7" w14:paraId="0B32835B" w14:textId="77777777" w:rsidTr="00343DD7">
        <w:trPr>
          <w:trHeight w:val="340"/>
          <w:jc w:val="center"/>
        </w:trPr>
        <w:tc>
          <w:tcPr>
            <w:tcW w:w="662" w:type="dxa"/>
            <w:vAlign w:val="center"/>
          </w:tcPr>
          <w:p w14:paraId="784EA6B9" w14:textId="02BE7332"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725" w:type="dxa"/>
            <w:vAlign w:val="center"/>
          </w:tcPr>
          <w:p w14:paraId="7C5F01F0" w14:textId="3C5C91FB"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3.8</w:t>
            </w:r>
          </w:p>
        </w:tc>
        <w:tc>
          <w:tcPr>
            <w:tcW w:w="1302" w:type="dxa"/>
            <w:vAlign w:val="center"/>
          </w:tcPr>
          <w:p w14:paraId="63DA4268" w14:textId="4B25AB66" w:rsidR="00343DD7" w:rsidRPr="00A03D72" w:rsidRDefault="00343DD7" w:rsidP="00343DD7">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5</w:t>
            </w:r>
            <w:r w:rsidRPr="00DA57F2">
              <w:rPr>
                <w:rFonts w:ascii="Times New Roman" w:eastAsia="宋体" w:hAnsi="Times New Roman" w:cs="Times New Roman"/>
                <w:szCs w:val="21"/>
              </w:rPr>
              <w:t>章</w:t>
            </w:r>
            <w:r w:rsidRPr="00DA57F2">
              <w:rPr>
                <w:rFonts w:ascii="Times New Roman" w:eastAsia="宋体" w:hAnsi="Times New Roman" w:cs="Times New Roman"/>
                <w:szCs w:val="21"/>
              </w:rPr>
              <w:t xml:space="preserve"> </w:t>
            </w:r>
            <w:r w:rsidRPr="00DA57F2">
              <w:rPr>
                <w:rFonts w:ascii="Times New Roman" w:eastAsia="宋体" w:hAnsi="Times New Roman" w:cs="Times New Roman"/>
                <w:szCs w:val="21"/>
              </w:rPr>
              <w:t>英文文献结构分析（以</w:t>
            </w:r>
            <w:r w:rsidRPr="00DA57F2">
              <w:rPr>
                <w:rFonts w:ascii="Times New Roman" w:eastAsia="宋体" w:hAnsi="Times New Roman" w:cs="Times New Roman"/>
                <w:szCs w:val="21"/>
              </w:rPr>
              <w:t>SCI</w:t>
            </w:r>
            <w:r w:rsidRPr="00DA57F2">
              <w:rPr>
                <w:rFonts w:ascii="Times New Roman" w:eastAsia="宋体" w:hAnsi="Times New Roman" w:cs="Times New Roman"/>
                <w:szCs w:val="21"/>
              </w:rPr>
              <w:t>收录论文为例）</w:t>
            </w:r>
          </w:p>
        </w:tc>
        <w:tc>
          <w:tcPr>
            <w:tcW w:w="2267" w:type="dxa"/>
            <w:vAlign w:val="center"/>
          </w:tcPr>
          <w:p w14:paraId="7F2D3F1E" w14:textId="77777777" w:rsidR="00343DD7" w:rsidRPr="00DA57F2" w:rsidRDefault="00343DD7" w:rsidP="00343DD7">
            <w:pPr>
              <w:rPr>
                <w:rFonts w:ascii="Times New Roman" w:eastAsia="宋体" w:hAnsi="Times New Roman" w:cs="Times New Roman"/>
                <w:bCs/>
                <w:szCs w:val="21"/>
              </w:rPr>
            </w:pPr>
            <w:r w:rsidRPr="00DA57F2">
              <w:rPr>
                <w:rFonts w:ascii="Times New Roman" w:eastAsia="宋体" w:hAnsi="Times New Roman" w:cs="Times New Roman"/>
                <w:bCs/>
                <w:szCs w:val="21"/>
              </w:rPr>
              <w:t>1.SCI</w:t>
            </w:r>
            <w:r w:rsidRPr="00DA57F2">
              <w:rPr>
                <w:rFonts w:ascii="Times New Roman" w:eastAsia="宋体" w:hAnsi="Times New Roman" w:cs="Times New Roman"/>
                <w:bCs/>
                <w:szCs w:val="21"/>
              </w:rPr>
              <w:t>收录论文的主要类型及其区别：</w:t>
            </w:r>
            <w:r w:rsidRPr="00DA57F2">
              <w:rPr>
                <w:rFonts w:ascii="Times New Roman" w:eastAsia="宋体" w:hAnsi="Times New Roman" w:cs="Times New Roman"/>
                <w:bCs/>
                <w:szCs w:val="21"/>
              </w:rPr>
              <w:t>Research article</w:t>
            </w:r>
            <w:r w:rsidRPr="00DA57F2">
              <w:rPr>
                <w:rFonts w:ascii="Times New Roman" w:eastAsia="宋体" w:hAnsi="Times New Roman" w:cs="Times New Roman"/>
                <w:bCs/>
                <w:szCs w:val="21"/>
              </w:rPr>
              <w:t>、</w:t>
            </w:r>
            <w:r w:rsidRPr="00DA57F2">
              <w:rPr>
                <w:rFonts w:ascii="Times New Roman" w:eastAsia="宋体" w:hAnsi="Times New Roman" w:cs="Times New Roman"/>
                <w:bCs/>
                <w:szCs w:val="21"/>
              </w:rPr>
              <w:t>Review</w:t>
            </w:r>
            <w:r w:rsidRPr="00DA57F2">
              <w:rPr>
                <w:rFonts w:ascii="Times New Roman" w:eastAsia="宋体" w:hAnsi="Times New Roman" w:cs="Times New Roman"/>
                <w:bCs/>
                <w:szCs w:val="21"/>
              </w:rPr>
              <w:t>、</w:t>
            </w:r>
            <w:r w:rsidRPr="00DA57F2">
              <w:rPr>
                <w:rFonts w:ascii="Times New Roman" w:eastAsia="宋体" w:hAnsi="Times New Roman" w:cs="Times New Roman"/>
                <w:bCs/>
                <w:szCs w:val="21"/>
              </w:rPr>
              <w:t>Letter</w:t>
            </w:r>
            <w:r w:rsidRPr="00DA57F2">
              <w:rPr>
                <w:rFonts w:ascii="Times New Roman" w:eastAsia="宋体" w:hAnsi="Times New Roman" w:cs="Times New Roman"/>
                <w:bCs/>
                <w:szCs w:val="21"/>
              </w:rPr>
              <w:t>等；</w:t>
            </w:r>
          </w:p>
          <w:p w14:paraId="05DB64A7"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2.Research article</w:t>
            </w:r>
            <w:r w:rsidRPr="00DA57F2">
              <w:rPr>
                <w:rFonts w:ascii="Times New Roman" w:eastAsia="宋体" w:hAnsi="Times New Roman" w:cs="Times New Roman"/>
                <w:szCs w:val="21"/>
              </w:rPr>
              <w:t>和</w:t>
            </w:r>
            <w:r w:rsidRPr="00DA57F2">
              <w:rPr>
                <w:rFonts w:ascii="Times New Roman" w:eastAsia="宋体" w:hAnsi="Times New Roman" w:cs="Times New Roman"/>
                <w:szCs w:val="21"/>
              </w:rPr>
              <w:t>Review</w:t>
            </w:r>
            <w:r w:rsidRPr="00DA57F2">
              <w:rPr>
                <w:rFonts w:ascii="Times New Roman" w:eastAsia="宋体" w:hAnsi="Times New Roman" w:cs="Times New Roman"/>
                <w:szCs w:val="21"/>
              </w:rPr>
              <w:t>的结构分析；</w:t>
            </w:r>
          </w:p>
          <w:p w14:paraId="4CB10CCB" w14:textId="77777777" w:rsidR="00343DD7" w:rsidRPr="00DA57F2" w:rsidRDefault="00343DD7" w:rsidP="00343DD7">
            <w:pPr>
              <w:rPr>
                <w:rFonts w:ascii="Times New Roman" w:eastAsia="宋体" w:hAnsi="Times New Roman" w:cs="Times New Roman"/>
                <w:bCs/>
                <w:szCs w:val="21"/>
              </w:rPr>
            </w:pPr>
            <w:r w:rsidRPr="00DA57F2">
              <w:rPr>
                <w:rFonts w:ascii="Times New Roman" w:eastAsia="宋体" w:hAnsi="Times New Roman" w:cs="Times New Roman"/>
                <w:szCs w:val="21"/>
              </w:rPr>
              <w:t>3.</w:t>
            </w:r>
            <w:r w:rsidRPr="00DA57F2">
              <w:rPr>
                <w:rFonts w:ascii="Times New Roman" w:eastAsia="宋体" w:hAnsi="Times New Roman" w:cs="Times New Roman"/>
                <w:bCs/>
                <w:szCs w:val="21"/>
              </w:rPr>
              <w:t>SCI</w:t>
            </w:r>
            <w:r w:rsidRPr="00DA57F2">
              <w:rPr>
                <w:rFonts w:ascii="Times New Roman" w:eastAsia="宋体" w:hAnsi="Times New Roman" w:cs="Times New Roman"/>
                <w:bCs/>
                <w:szCs w:val="21"/>
              </w:rPr>
              <w:t>论文赏析</w:t>
            </w:r>
            <w:r w:rsidRPr="00DA57F2">
              <w:rPr>
                <w:rFonts w:ascii="Times New Roman" w:eastAsia="宋体" w:hAnsi="Times New Roman" w:cs="Times New Roman"/>
                <w:bCs/>
                <w:szCs w:val="21"/>
              </w:rPr>
              <w:t xml:space="preserve"> </w:t>
            </w:r>
            <w:r w:rsidRPr="00DA57F2">
              <w:rPr>
                <w:rFonts w:ascii="Times New Roman" w:eastAsia="宋体" w:hAnsi="Times New Roman" w:cs="Times New Roman"/>
                <w:bCs/>
                <w:szCs w:val="21"/>
              </w:rPr>
              <w:t>（重点）；</w:t>
            </w:r>
          </w:p>
          <w:p w14:paraId="4732711D" w14:textId="3F44B571" w:rsidR="00343DD7" w:rsidRDefault="00343DD7" w:rsidP="00343DD7">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4.</w:t>
            </w:r>
            <w:r w:rsidRPr="00DA57F2">
              <w:rPr>
                <w:rFonts w:ascii="Times New Roman" w:eastAsia="宋体" w:hAnsi="Times New Roman" w:cs="Times New Roman"/>
                <w:szCs w:val="21"/>
              </w:rPr>
              <w:t>围绕感兴趣的课题进行检索，下载并试读一篇英文论文</w:t>
            </w:r>
          </w:p>
        </w:tc>
        <w:tc>
          <w:tcPr>
            <w:tcW w:w="1038" w:type="dxa"/>
            <w:vAlign w:val="center"/>
          </w:tcPr>
          <w:p w14:paraId="28614864" w14:textId="15DCF129"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学时</w:t>
            </w:r>
          </w:p>
          <w:p w14:paraId="3722F6E6" w14:textId="77777777" w:rsidR="00343DD7" w:rsidRDefault="00343DD7" w:rsidP="00343DD7">
            <w:pPr>
              <w:widowControl/>
              <w:spacing w:beforeLines="50" w:before="156" w:afterLines="50" w:after="156"/>
              <w:jc w:val="left"/>
              <w:rPr>
                <w:rFonts w:ascii="宋体" w:eastAsia="宋体" w:hAnsi="宋体"/>
                <w:szCs w:val="21"/>
              </w:rPr>
            </w:pPr>
          </w:p>
          <w:p w14:paraId="5366B5D6" w14:textId="77777777" w:rsidR="00343DD7" w:rsidRDefault="00343DD7" w:rsidP="00343DD7">
            <w:pPr>
              <w:widowControl/>
              <w:spacing w:beforeLines="50" w:before="156" w:afterLines="50" w:after="156"/>
              <w:jc w:val="left"/>
              <w:rPr>
                <w:rFonts w:ascii="宋体" w:eastAsia="宋体" w:hAnsi="宋体"/>
                <w:szCs w:val="21"/>
              </w:rPr>
            </w:pPr>
          </w:p>
          <w:p w14:paraId="265ABC3E" w14:textId="77777777" w:rsidR="00343DD7" w:rsidRDefault="00343DD7" w:rsidP="00343DD7">
            <w:pPr>
              <w:widowControl/>
              <w:spacing w:beforeLines="50" w:before="156" w:afterLines="50" w:after="156"/>
              <w:jc w:val="left"/>
              <w:rPr>
                <w:rFonts w:ascii="宋体" w:eastAsia="宋体" w:hAnsi="宋体"/>
                <w:szCs w:val="21"/>
              </w:rPr>
            </w:pPr>
          </w:p>
          <w:p w14:paraId="01F466C7" w14:textId="77777777" w:rsidR="00343DD7" w:rsidRDefault="00343DD7" w:rsidP="00343DD7">
            <w:pPr>
              <w:widowControl/>
              <w:spacing w:beforeLines="50" w:before="156" w:afterLines="50" w:after="156"/>
              <w:jc w:val="left"/>
              <w:rPr>
                <w:rFonts w:ascii="宋体" w:eastAsia="宋体" w:hAnsi="宋体"/>
                <w:szCs w:val="21"/>
              </w:rPr>
            </w:pPr>
          </w:p>
          <w:p w14:paraId="18178203" w14:textId="581C6A2A"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学时</w:t>
            </w:r>
          </w:p>
          <w:p w14:paraId="752A3D80"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1686" w:type="dxa"/>
            <w:vAlign w:val="center"/>
          </w:tcPr>
          <w:p w14:paraId="70863AC7" w14:textId="58E37CE4"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1通过Endnote、</w:t>
            </w:r>
            <w:proofErr w:type="spellStart"/>
            <w:r>
              <w:rPr>
                <w:rFonts w:ascii="宋体" w:eastAsia="宋体" w:hAnsi="宋体" w:hint="eastAsia"/>
                <w:szCs w:val="21"/>
              </w:rPr>
              <w:t>Pubmed</w:t>
            </w:r>
            <w:proofErr w:type="spellEnd"/>
            <w:r>
              <w:rPr>
                <w:rFonts w:ascii="宋体" w:eastAsia="宋体" w:hAnsi="宋体" w:hint="eastAsia"/>
                <w:szCs w:val="21"/>
              </w:rPr>
              <w:t>或者Web of Science查找一篇自己感兴趣的英文文献</w:t>
            </w:r>
          </w:p>
        </w:tc>
        <w:tc>
          <w:tcPr>
            <w:tcW w:w="616" w:type="dxa"/>
            <w:vAlign w:val="center"/>
          </w:tcPr>
          <w:p w14:paraId="6889D80E"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343DD7" w:rsidRPr="00D715F7" w14:paraId="68A99D91" w14:textId="77777777" w:rsidTr="00343DD7">
        <w:trPr>
          <w:trHeight w:val="340"/>
          <w:jc w:val="center"/>
        </w:trPr>
        <w:tc>
          <w:tcPr>
            <w:tcW w:w="662" w:type="dxa"/>
            <w:vAlign w:val="center"/>
          </w:tcPr>
          <w:p w14:paraId="2BE5ED9C" w14:textId="5F55FBEF"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725" w:type="dxa"/>
            <w:vAlign w:val="center"/>
          </w:tcPr>
          <w:p w14:paraId="2ED95250" w14:textId="75C8F924"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3.9</w:t>
            </w:r>
          </w:p>
        </w:tc>
        <w:tc>
          <w:tcPr>
            <w:tcW w:w="1302" w:type="dxa"/>
            <w:vAlign w:val="center"/>
          </w:tcPr>
          <w:p w14:paraId="49F186E4" w14:textId="77777777" w:rsidR="00343DD7" w:rsidRPr="00DA57F2" w:rsidRDefault="00343DD7" w:rsidP="00343DD7">
            <w:pPr>
              <w:widowControl/>
              <w:spacing w:beforeLines="50" w:before="156" w:afterLines="50" w:after="156"/>
              <w:jc w:val="left"/>
              <w:rPr>
                <w:rFonts w:ascii="Times New Roman" w:eastAsia="宋体" w:hAnsi="Times New Roman" w:cs="Times New Roman"/>
                <w:color w:val="000000"/>
                <w:kern w:val="0"/>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6</w:t>
            </w:r>
            <w:r w:rsidRPr="00DA57F2">
              <w:rPr>
                <w:rFonts w:ascii="Times New Roman" w:eastAsia="宋体" w:hAnsi="Times New Roman" w:cs="Times New Roman"/>
                <w:szCs w:val="21"/>
              </w:rPr>
              <w:t>章文献管理软件</w:t>
            </w:r>
            <w:r w:rsidRPr="00DA57F2">
              <w:rPr>
                <w:rFonts w:ascii="Times New Roman" w:eastAsia="宋体" w:hAnsi="Times New Roman" w:cs="Times New Roman"/>
                <w:szCs w:val="21"/>
              </w:rPr>
              <w:t>EndNote</w:t>
            </w:r>
          </w:p>
          <w:p w14:paraId="62379C54"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2267" w:type="dxa"/>
            <w:vAlign w:val="center"/>
          </w:tcPr>
          <w:p w14:paraId="51D0C6AC"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 xml:space="preserve">1.Endnote </w:t>
            </w:r>
            <w:r w:rsidRPr="00DA57F2">
              <w:rPr>
                <w:rFonts w:ascii="Times New Roman" w:eastAsia="宋体" w:hAnsi="Times New Roman" w:cs="Times New Roman"/>
                <w:szCs w:val="21"/>
              </w:rPr>
              <w:t>功能简介；</w:t>
            </w:r>
            <w:r w:rsidRPr="00DA57F2">
              <w:rPr>
                <w:rFonts w:ascii="Times New Roman" w:eastAsia="宋体" w:hAnsi="Times New Roman" w:cs="Times New Roman"/>
                <w:szCs w:val="21"/>
              </w:rPr>
              <w:t xml:space="preserve"> </w:t>
            </w:r>
          </w:p>
          <w:p w14:paraId="51629943"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 xml:space="preserve">2.Endnote </w:t>
            </w:r>
            <w:r w:rsidRPr="00DA57F2">
              <w:rPr>
                <w:rFonts w:ascii="Times New Roman" w:eastAsia="宋体" w:hAnsi="Times New Roman" w:cs="Times New Roman"/>
                <w:szCs w:val="21"/>
              </w:rPr>
              <w:t>软件下载与安装；</w:t>
            </w:r>
          </w:p>
          <w:p w14:paraId="4E9E84F1"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3.Endnote on Web</w:t>
            </w:r>
            <w:r w:rsidRPr="00DA57F2">
              <w:rPr>
                <w:rFonts w:ascii="Times New Roman" w:eastAsia="宋体" w:hAnsi="Times New Roman" w:cs="Times New Roman"/>
                <w:szCs w:val="21"/>
              </w:rPr>
              <w:t>和</w:t>
            </w:r>
            <w:r w:rsidRPr="00DA57F2">
              <w:rPr>
                <w:rFonts w:ascii="Times New Roman" w:eastAsia="宋体" w:hAnsi="Times New Roman" w:cs="Times New Roman"/>
                <w:szCs w:val="21"/>
              </w:rPr>
              <w:t>Desktop Endnote</w:t>
            </w:r>
            <w:r w:rsidRPr="00DA57F2">
              <w:rPr>
                <w:rFonts w:ascii="Times New Roman" w:eastAsia="宋体" w:hAnsi="Times New Roman" w:cs="Times New Roman"/>
                <w:szCs w:val="21"/>
              </w:rPr>
              <w:t>的使用；</w:t>
            </w:r>
          </w:p>
          <w:p w14:paraId="0A75377B" w14:textId="325EF714" w:rsidR="00343DD7" w:rsidRDefault="00343DD7" w:rsidP="00343DD7">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 xml:space="preserve">4. </w:t>
            </w:r>
            <w:r w:rsidRPr="00DA57F2">
              <w:rPr>
                <w:rFonts w:ascii="Times New Roman" w:eastAsia="宋体" w:hAnsi="Times New Roman" w:cs="Times New Roman"/>
                <w:szCs w:val="21"/>
              </w:rPr>
              <w:t>界面</w:t>
            </w:r>
            <w:r w:rsidRPr="00DA57F2">
              <w:rPr>
                <w:rFonts w:ascii="Times New Roman" w:eastAsia="宋体" w:hAnsi="Times New Roman" w:cs="Times New Roman"/>
                <w:szCs w:val="21"/>
              </w:rPr>
              <w:t>/</w:t>
            </w:r>
            <w:r w:rsidRPr="00DA57F2">
              <w:rPr>
                <w:rFonts w:ascii="Times New Roman" w:eastAsia="宋体" w:hAnsi="Times New Roman" w:cs="Times New Roman"/>
                <w:szCs w:val="21"/>
              </w:rPr>
              <w:t>菜单</w:t>
            </w:r>
            <w:r w:rsidRPr="00DA57F2">
              <w:rPr>
                <w:rFonts w:ascii="Times New Roman" w:eastAsia="宋体" w:hAnsi="Times New Roman" w:cs="Times New Roman"/>
                <w:szCs w:val="21"/>
              </w:rPr>
              <w:t>/</w:t>
            </w:r>
            <w:r w:rsidRPr="00DA57F2">
              <w:rPr>
                <w:rFonts w:ascii="Times New Roman" w:eastAsia="宋体" w:hAnsi="Times New Roman" w:cs="Times New Roman"/>
                <w:szCs w:val="21"/>
              </w:rPr>
              <w:t>快捷方式</w:t>
            </w:r>
            <w:r w:rsidRPr="00DA57F2">
              <w:rPr>
                <w:rFonts w:ascii="Times New Roman" w:eastAsia="宋体" w:hAnsi="Times New Roman" w:cs="Times New Roman"/>
                <w:szCs w:val="21"/>
              </w:rPr>
              <w:t>/</w:t>
            </w:r>
            <w:r w:rsidRPr="00DA57F2">
              <w:rPr>
                <w:rFonts w:ascii="Times New Roman" w:eastAsia="宋体" w:hAnsi="Times New Roman" w:cs="Times New Roman"/>
                <w:szCs w:val="21"/>
              </w:rPr>
              <w:t>示范边写边引用</w:t>
            </w:r>
          </w:p>
        </w:tc>
        <w:tc>
          <w:tcPr>
            <w:tcW w:w="1038" w:type="dxa"/>
            <w:vAlign w:val="center"/>
          </w:tcPr>
          <w:p w14:paraId="2A3B1278" w14:textId="5521B6E8"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37403EB1" w14:textId="77777777" w:rsidR="00343DD7" w:rsidRDefault="00343DD7" w:rsidP="00343DD7">
            <w:pPr>
              <w:widowControl/>
              <w:spacing w:beforeLines="50" w:before="156" w:afterLines="50" w:after="156"/>
              <w:jc w:val="left"/>
              <w:rPr>
                <w:rFonts w:ascii="宋体" w:eastAsia="宋体" w:hAnsi="宋体"/>
                <w:szCs w:val="21"/>
              </w:rPr>
            </w:pPr>
          </w:p>
          <w:p w14:paraId="36B1CF83" w14:textId="0972C078"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5E72ABCE" w14:textId="124E7B70"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7035E828" w14:textId="77777777" w:rsidR="00343DD7" w:rsidRDefault="00343DD7" w:rsidP="00343DD7">
            <w:pPr>
              <w:widowControl/>
              <w:spacing w:beforeLines="50" w:before="156" w:afterLines="50" w:after="156"/>
              <w:jc w:val="left"/>
              <w:rPr>
                <w:rFonts w:ascii="宋体" w:eastAsia="宋体" w:hAnsi="宋体"/>
                <w:szCs w:val="21"/>
              </w:rPr>
            </w:pPr>
          </w:p>
          <w:p w14:paraId="5F183D11" w14:textId="67E221DF"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4DDE31EA" w14:textId="77777777" w:rsidR="00343DD7" w:rsidRPr="00A03D72" w:rsidRDefault="00343DD7" w:rsidP="00343DD7">
            <w:pPr>
              <w:widowControl/>
              <w:spacing w:beforeLines="50" w:before="156" w:afterLines="50" w:after="156"/>
              <w:jc w:val="left"/>
              <w:rPr>
                <w:rFonts w:ascii="宋体" w:eastAsia="宋体" w:hAnsi="宋体"/>
                <w:szCs w:val="21"/>
              </w:rPr>
            </w:pPr>
          </w:p>
        </w:tc>
        <w:tc>
          <w:tcPr>
            <w:tcW w:w="1686" w:type="dxa"/>
            <w:vAlign w:val="center"/>
          </w:tcPr>
          <w:p w14:paraId="602DBBBE" w14:textId="3FEB9CCD"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阅读短文，分别从中国知网（CNKI）和</w:t>
            </w:r>
            <w:proofErr w:type="spellStart"/>
            <w:r>
              <w:rPr>
                <w:rFonts w:ascii="宋体" w:eastAsia="宋体" w:hAnsi="宋体" w:hint="eastAsia"/>
                <w:szCs w:val="21"/>
              </w:rPr>
              <w:t>Pubmed</w:t>
            </w:r>
            <w:proofErr w:type="spellEnd"/>
            <w:r>
              <w:rPr>
                <w:rFonts w:ascii="宋体" w:eastAsia="宋体" w:hAnsi="宋体" w:hint="eastAsia"/>
                <w:szCs w:val="21"/>
              </w:rPr>
              <w:t>数据库检索新冠病毒（COVID-19）相关文献各4篇，并导入到Endnote软件中，按照Lancet杂志投稿格式，将检索到的文献插入到</w:t>
            </w:r>
            <w:r>
              <w:rPr>
                <w:rFonts w:ascii="宋体" w:eastAsia="宋体" w:hAnsi="宋体" w:hint="eastAsia"/>
                <w:szCs w:val="21"/>
              </w:rPr>
              <w:lastRenderedPageBreak/>
              <w:t>该短文适当位置。</w:t>
            </w:r>
          </w:p>
        </w:tc>
        <w:tc>
          <w:tcPr>
            <w:tcW w:w="616" w:type="dxa"/>
            <w:vAlign w:val="center"/>
          </w:tcPr>
          <w:p w14:paraId="55884AC7"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343DD7" w:rsidRPr="00D715F7" w14:paraId="732CC228" w14:textId="77777777" w:rsidTr="00343DD7">
        <w:trPr>
          <w:trHeight w:val="340"/>
          <w:jc w:val="center"/>
        </w:trPr>
        <w:tc>
          <w:tcPr>
            <w:tcW w:w="662" w:type="dxa"/>
            <w:vAlign w:val="center"/>
          </w:tcPr>
          <w:p w14:paraId="4E0EA562" w14:textId="00AEF791"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725" w:type="dxa"/>
            <w:vAlign w:val="center"/>
          </w:tcPr>
          <w:p w14:paraId="22EB750C" w14:textId="58DD59AD"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3.10</w:t>
            </w:r>
          </w:p>
        </w:tc>
        <w:tc>
          <w:tcPr>
            <w:tcW w:w="1302" w:type="dxa"/>
            <w:vAlign w:val="center"/>
          </w:tcPr>
          <w:p w14:paraId="3DF61C09" w14:textId="003998D4" w:rsidR="00343DD7" w:rsidRPr="00A03D72" w:rsidRDefault="00343DD7" w:rsidP="00343DD7">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sidRPr="00DA57F2">
              <w:rPr>
                <w:rFonts w:ascii="Times New Roman" w:eastAsia="宋体" w:hAnsi="Times New Roman" w:cs="Times New Roman"/>
                <w:szCs w:val="21"/>
              </w:rPr>
              <w:t>2</w:t>
            </w:r>
            <w:r w:rsidRPr="00DA57F2">
              <w:rPr>
                <w:rFonts w:ascii="Times New Roman" w:eastAsia="宋体" w:hAnsi="Times New Roman" w:cs="Times New Roman"/>
                <w:szCs w:val="21"/>
              </w:rPr>
              <w:t>篇第</w:t>
            </w:r>
            <w:r w:rsidRPr="00DA57F2">
              <w:rPr>
                <w:rFonts w:ascii="Times New Roman" w:eastAsia="宋体" w:hAnsi="Times New Roman" w:cs="Times New Roman"/>
                <w:szCs w:val="21"/>
              </w:rPr>
              <w:t>7</w:t>
            </w:r>
            <w:r w:rsidRPr="00DA57F2">
              <w:rPr>
                <w:rFonts w:ascii="Times New Roman" w:eastAsia="宋体" w:hAnsi="Times New Roman" w:cs="Times New Roman"/>
                <w:szCs w:val="21"/>
              </w:rPr>
              <w:t>章</w:t>
            </w:r>
            <w:r w:rsidRPr="00DA57F2">
              <w:rPr>
                <w:rFonts w:ascii="Times New Roman" w:eastAsia="宋体" w:hAnsi="Times New Roman" w:cs="Times New Roman"/>
                <w:szCs w:val="21"/>
              </w:rPr>
              <w:t>SCI</w:t>
            </w:r>
            <w:r w:rsidRPr="00DA57F2">
              <w:rPr>
                <w:rFonts w:ascii="Times New Roman" w:eastAsia="宋体" w:hAnsi="Times New Roman" w:cs="Times New Roman"/>
                <w:szCs w:val="21"/>
              </w:rPr>
              <w:t>收录期刊及论文写作</w:t>
            </w:r>
          </w:p>
        </w:tc>
        <w:tc>
          <w:tcPr>
            <w:tcW w:w="2267" w:type="dxa"/>
            <w:vAlign w:val="center"/>
          </w:tcPr>
          <w:p w14:paraId="3CA8B955"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 xml:space="preserve">1.SCI </w:t>
            </w:r>
          </w:p>
          <w:p w14:paraId="2FDAD430" w14:textId="77777777" w:rsidR="00343DD7" w:rsidRPr="00DA57F2" w:rsidRDefault="00343DD7" w:rsidP="00343DD7">
            <w:pPr>
              <w:rPr>
                <w:rFonts w:ascii="Times New Roman" w:eastAsia="宋体" w:hAnsi="Times New Roman" w:cs="Times New Roman"/>
                <w:szCs w:val="21"/>
              </w:rPr>
            </w:pPr>
            <w:r w:rsidRPr="00DA57F2">
              <w:rPr>
                <w:rFonts w:ascii="Times New Roman" w:eastAsia="宋体" w:hAnsi="Times New Roman" w:cs="Times New Roman"/>
                <w:szCs w:val="21"/>
              </w:rPr>
              <w:t xml:space="preserve">2.SCI </w:t>
            </w:r>
            <w:r w:rsidRPr="00DA57F2">
              <w:rPr>
                <w:rFonts w:ascii="Times New Roman" w:eastAsia="宋体" w:hAnsi="Times New Roman" w:cs="Times New Roman"/>
                <w:szCs w:val="21"/>
              </w:rPr>
              <w:t>杂志介绍：</w:t>
            </w:r>
          </w:p>
          <w:p w14:paraId="790B0349" w14:textId="77777777" w:rsidR="00343DD7" w:rsidRPr="00DA57F2" w:rsidRDefault="00343DD7" w:rsidP="00343DD7">
            <w:pPr>
              <w:rPr>
                <w:rFonts w:ascii="Times New Roman" w:eastAsia="宋体" w:hAnsi="Times New Roman" w:cs="Times New Roman"/>
                <w:bCs/>
                <w:szCs w:val="21"/>
              </w:rPr>
            </w:pPr>
            <w:r w:rsidRPr="00DA57F2">
              <w:rPr>
                <w:rFonts w:ascii="Times New Roman" w:eastAsia="宋体" w:hAnsi="Times New Roman" w:cs="Times New Roman"/>
                <w:bCs/>
                <w:szCs w:val="21"/>
              </w:rPr>
              <w:t>3.SCI</w:t>
            </w:r>
            <w:r w:rsidRPr="00DA57F2">
              <w:rPr>
                <w:rFonts w:ascii="Times New Roman" w:eastAsia="宋体" w:hAnsi="Times New Roman" w:cs="Times New Roman"/>
                <w:bCs/>
                <w:szCs w:val="21"/>
              </w:rPr>
              <w:t>论文写作的基本方法思路</w:t>
            </w:r>
          </w:p>
          <w:p w14:paraId="259E5478" w14:textId="3689FD28" w:rsidR="00343DD7" w:rsidRDefault="00343DD7" w:rsidP="00343DD7">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bCs/>
                <w:szCs w:val="21"/>
              </w:rPr>
              <w:t>4.</w:t>
            </w:r>
            <w:r w:rsidRPr="00DA57F2">
              <w:rPr>
                <w:rFonts w:ascii="Times New Roman" w:eastAsia="宋体" w:hAnsi="Times New Roman" w:cs="Times New Roman"/>
                <w:szCs w:val="21"/>
              </w:rPr>
              <w:t xml:space="preserve"> SCI </w:t>
            </w:r>
            <w:r w:rsidRPr="00DA57F2">
              <w:rPr>
                <w:rFonts w:ascii="Times New Roman" w:eastAsia="宋体" w:hAnsi="Times New Roman" w:cs="Times New Roman"/>
                <w:szCs w:val="21"/>
              </w:rPr>
              <w:t>论文投稿事项</w:t>
            </w:r>
          </w:p>
        </w:tc>
        <w:tc>
          <w:tcPr>
            <w:tcW w:w="1038" w:type="dxa"/>
            <w:vAlign w:val="center"/>
          </w:tcPr>
          <w:p w14:paraId="4CEB4654" w14:textId="693A4BF7"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78F5E6E5" w14:textId="7C812868"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0CA7CBFE" w14:textId="01F80A48"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p w14:paraId="461B5935" w14:textId="23AF203C"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0.5学时</w:t>
            </w:r>
          </w:p>
        </w:tc>
        <w:tc>
          <w:tcPr>
            <w:tcW w:w="1686" w:type="dxa"/>
            <w:vAlign w:val="center"/>
          </w:tcPr>
          <w:p w14:paraId="49AE627E" w14:textId="77777777" w:rsidR="00343DD7"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1 什么是SCI</w:t>
            </w:r>
          </w:p>
          <w:p w14:paraId="223A2963" w14:textId="42055C0E" w:rsidR="00343DD7" w:rsidRPr="00A03D72" w:rsidRDefault="00343DD7" w:rsidP="00343DD7">
            <w:pPr>
              <w:widowControl/>
              <w:spacing w:beforeLines="50" w:before="156" w:afterLines="50" w:after="156"/>
              <w:jc w:val="left"/>
              <w:rPr>
                <w:rFonts w:ascii="宋体" w:eastAsia="宋体" w:hAnsi="宋体"/>
                <w:szCs w:val="21"/>
              </w:rPr>
            </w:pPr>
            <w:r>
              <w:rPr>
                <w:rFonts w:ascii="宋体" w:eastAsia="宋体" w:hAnsi="宋体" w:hint="eastAsia"/>
                <w:szCs w:val="21"/>
              </w:rPr>
              <w:t>2 SCI投稿需要注意什么？</w:t>
            </w:r>
          </w:p>
        </w:tc>
        <w:tc>
          <w:tcPr>
            <w:tcW w:w="616" w:type="dxa"/>
            <w:vAlign w:val="center"/>
          </w:tcPr>
          <w:p w14:paraId="2C527A5B" w14:textId="77777777" w:rsidR="00343DD7" w:rsidRPr="00A03D72" w:rsidRDefault="00343DD7" w:rsidP="00343DD7">
            <w:pPr>
              <w:widowControl/>
              <w:spacing w:beforeLines="50" w:before="156" w:afterLines="50" w:after="156"/>
              <w:jc w:val="left"/>
              <w:rPr>
                <w:rFonts w:ascii="宋体" w:eastAsia="宋体" w:hAnsi="宋体"/>
                <w:szCs w:val="21"/>
              </w:rPr>
            </w:pPr>
          </w:p>
        </w:tc>
      </w:tr>
      <w:tr w:rsidR="0055345F" w:rsidRPr="00D715F7" w14:paraId="719824CA" w14:textId="77777777" w:rsidTr="00343DD7">
        <w:trPr>
          <w:trHeight w:val="340"/>
          <w:jc w:val="center"/>
        </w:trPr>
        <w:tc>
          <w:tcPr>
            <w:tcW w:w="662" w:type="dxa"/>
            <w:vAlign w:val="center"/>
          </w:tcPr>
          <w:p w14:paraId="1F889F72" w14:textId="208C3A11" w:rsidR="0055345F" w:rsidRDefault="00527327" w:rsidP="001930EA">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725" w:type="dxa"/>
            <w:vAlign w:val="center"/>
          </w:tcPr>
          <w:p w14:paraId="5759A4C4" w14:textId="41EEB9C5" w:rsidR="0055345F" w:rsidRDefault="0055345F" w:rsidP="001930EA">
            <w:pPr>
              <w:widowControl/>
              <w:spacing w:beforeLines="50" w:before="156" w:afterLines="50" w:after="156"/>
              <w:jc w:val="left"/>
              <w:rPr>
                <w:rFonts w:ascii="宋体" w:eastAsia="宋体" w:hAnsi="宋体"/>
                <w:szCs w:val="21"/>
              </w:rPr>
            </w:pPr>
            <w:r>
              <w:rPr>
                <w:rFonts w:ascii="宋体" w:eastAsia="宋体" w:hAnsi="宋体" w:hint="eastAsia"/>
                <w:szCs w:val="21"/>
              </w:rPr>
              <w:t>3.11</w:t>
            </w:r>
          </w:p>
        </w:tc>
        <w:tc>
          <w:tcPr>
            <w:tcW w:w="1302" w:type="dxa"/>
            <w:vAlign w:val="center"/>
          </w:tcPr>
          <w:p w14:paraId="2512D091" w14:textId="4AAEE52C" w:rsidR="0055345F" w:rsidRPr="00DA57F2" w:rsidRDefault="0055345F" w:rsidP="001930EA">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PBL1</w:t>
            </w:r>
          </w:p>
        </w:tc>
        <w:tc>
          <w:tcPr>
            <w:tcW w:w="2267" w:type="dxa"/>
            <w:vAlign w:val="center"/>
          </w:tcPr>
          <w:p w14:paraId="5DD80A97" w14:textId="628932C0" w:rsidR="0055345F" w:rsidRPr="00DA57F2" w:rsidRDefault="0055345F" w:rsidP="00C051F0">
            <w:pPr>
              <w:pStyle w:val="ac"/>
              <w:widowControl/>
              <w:autoSpaceDE w:val="0"/>
              <w:autoSpaceDN w:val="0"/>
              <w:adjustRightInd w:val="0"/>
              <w:ind w:firstLineChars="0" w:firstLine="0"/>
              <w:jc w:val="left"/>
              <w:rPr>
                <w:rFonts w:ascii="Times New Roman" w:eastAsia="宋体" w:hAnsi="Times New Roman" w:cs="Times New Roman"/>
                <w:szCs w:val="21"/>
              </w:rPr>
            </w:pPr>
            <w:r>
              <w:rPr>
                <w:rFonts w:ascii="Times New Roman" w:eastAsia="宋体" w:hAnsi="Times New Roman" w:cs="Times New Roman" w:hint="eastAsia"/>
                <w:szCs w:val="21"/>
              </w:rPr>
              <w:t>小组讲授综述写作技巧及布置每个同学的综述题目</w:t>
            </w:r>
          </w:p>
        </w:tc>
        <w:tc>
          <w:tcPr>
            <w:tcW w:w="1038" w:type="dxa"/>
            <w:vAlign w:val="center"/>
          </w:tcPr>
          <w:p w14:paraId="441B1A5F" w14:textId="034B51B9" w:rsidR="0055345F" w:rsidRDefault="0055345F" w:rsidP="001930EA">
            <w:pPr>
              <w:widowControl/>
              <w:spacing w:beforeLines="50" w:before="156" w:afterLines="50" w:after="156"/>
              <w:jc w:val="left"/>
              <w:rPr>
                <w:rFonts w:ascii="宋体" w:eastAsia="宋体" w:hAnsi="宋体"/>
                <w:szCs w:val="21"/>
              </w:rPr>
            </w:pPr>
            <w:r>
              <w:rPr>
                <w:rFonts w:ascii="宋体" w:eastAsia="宋体" w:hAnsi="宋体" w:hint="eastAsia"/>
                <w:szCs w:val="21"/>
              </w:rPr>
              <w:t>2学时</w:t>
            </w:r>
          </w:p>
        </w:tc>
        <w:tc>
          <w:tcPr>
            <w:tcW w:w="1686" w:type="dxa"/>
            <w:vAlign w:val="center"/>
          </w:tcPr>
          <w:p w14:paraId="5ECF8E58" w14:textId="4A605580" w:rsidR="0055345F" w:rsidRDefault="00FE1974" w:rsidP="001930EA">
            <w:pPr>
              <w:widowControl/>
              <w:spacing w:beforeLines="50" w:before="156" w:afterLines="50" w:after="156"/>
              <w:jc w:val="left"/>
              <w:rPr>
                <w:rFonts w:ascii="宋体" w:eastAsia="宋体" w:hAnsi="宋体"/>
                <w:szCs w:val="21"/>
              </w:rPr>
            </w:pPr>
            <w:r>
              <w:rPr>
                <w:rFonts w:ascii="宋体" w:eastAsia="宋体" w:hAnsi="宋体" w:hint="eastAsia"/>
                <w:szCs w:val="21"/>
              </w:rPr>
              <w:t>综述成绩占5%</w:t>
            </w:r>
          </w:p>
        </w:tc>
        <w:tc>
          <w:tcPr>
            <w:tcW w:w="616" w:type="dxa"/>
            <w:vAlign w:val="center"/>
          </w:tcPr>
          <w:p w14:paraId="5B94AC05" w14:textId="77777777" w:rsidR="0055345F" w:rsidRPr="00A03D72" w:rsidRDefault="0055345F" w:rsidP="001930EA">
            <w:pPr>
              <w:widowControl/>
              <w:spacing w:beforeLines="50" w:before="156" w:afterLines="50" w:after="156"/>
              <w:jc w:val="left"/>
              <w:rPr>
                <w:rFonts w:ascii="宋体" w:eastAsia="宋体" w:hAnsi="宋体"/>
                <w:szCs w:val="21"/>
              </w:rPr>
            </w:pPr>
          </w:p>
        </w:tc>
      </w:tr>
      <w:tr w:rsidR="001930EA" w:rsidRPr="00D715F7" w14:paraId="5352082E" w14:textId="77777777" w:rsidTr="00343DD7">
        <w:trPr>
          <w:trHeight w:val="340"/>
          <w:jc w:val="center"/>
        </w:trPr>
        <w:tc>
          <w:tcPr>
            <w:tcW w:w="662" w:type="dxa"/>
            <w:vAlign w:val="center"/>
          </w:tcPr>
          <w:p w14:paraId="17217537" w14:textId="3EC6396F" w:rsidR="001930EA" w:rsidRPr="00A03D72" w:rsidRDefault="00BC0762" w:rsidP="001930EA">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725" w:type="dxa"/>
            <w:vAlign w:val="center"/>
          </w:tcPr>
          <w:p w14:paraId="799A7C0B" w14:textId="122B34D9" w:rsidR="001930EA" w:rsidRPr="00A03D72" w:rsidRDefault="00BC0762" w:rsidP="00527327">
            <w:pPr>
              <w:widowControl/>
              <w:spacing w:beforeLines="50" w:before="156" w:afterLines="50" w:after="156"/>
              <w:jc w:val="left"/>
              <w:rPr>
                <w:rFonts w:ascii="宋体" w:eastAsia="宋体" w:hAnsi="宋体"/>
                <w:szCs w:val="21"/>
              </w:rPr>
            </w:pPr>
            <w:r>
              <w:rPr>
                <w:rFonts w:ascii="宋体" w:eastAsia="宋体" w:hAnsi="宋体" w:hint="eastAsia"/>
                <w:szCs w:val="21"/>
              </w:rPr>
              <w:t>3.1</w:t>
            </w:r>
            <w:r w:rsidR="00527327">
              <w:rPr>
                <w:rFonts w:ascii="宋体" w:eastAsia="宋体" w:hAnsi="宋体" w:hint="eastAsia"/>
                <w:szCs w:val="21"/>
              </w:rPr>
              <w:t>1</w:t>
            </w:r>
          </w:p>
        </w:tc>
        <w:tc>
          <w:tcPr>
            <w:tcW w:w="1302" w:type="dxa"/>
            <w:vAlign w:val="center"/>
          </w:tcPr>
          <w:p w14:paraId="3695B39F" w14:textId="33517710" w:rsidR="001930EA" w:rsidRPr="00A03D72" w:rsidRDefault="001930EA" w:rsidP="001930E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医学科研方法形成性评价</w:t>
            </w:r>
          </w:p>
        </w:tc>
        <w:tc>
          <w:tcPr>
            <w:tcW w:w="2267" w:type="dxa"/>
            <w:vAlign w:val="center"/>
          </w:tcPr>
          <w:p w14:paraId="2818BDE5" w14:textId="57517A0D" w:rsidR="001930EA" w:rsidRDefault="001930EA" w:rsidP="00C051F0">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对医学科研方法进行阶段性测试</w:t>
            </w:r>
          </w:p>
        </w:tc>
        <w:tc>
          <w:tcPr>
            <w:tcW w:w="1038" w:type="dxa"/>
            <w:vAlign w:val="center"/>
          </w:tcPr>
          <w:p w14:paraId="5839B994" w14:textId="2A3DBB99" w:rsidR="001930EA" w:rsidRPr="00A03D72"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2学时</w:t>
            </w:r>
          </w:p>
        </w:tc>
        <w:tc>
          <w:tcPr>
            <w:tcW w:w="1686" w:type="dxa"/>
            <w:vAlign w:val="center"/>
          </w:tcPr>
          <w:p w14:paraId="3991563B" w14:textId="7D861B56" w:rsidR="001930EA" w:rsidRPr="00A03D72" w:rsidRDefault="001930EA" w:rsidP="001930EA">
            <w:pPr>
              <w:widowControl/>
              <w:spacing w:beforeLines="50" w:before="156" w:afterLines="50" w:after="156"/>
              <w:jc w:val="left"/>
              <w:rPr>
                <w:rFonts w:ascii="宋体" w:eastAsia="宋体" w:hAnsi="宋体"/>
                <w:szCs w:val="21"/>
              </w:rPr>
            </w:pPr>
            <w:r>
              <w:rPr>
                <w:rFonts w:ascii="宋体" w:eastAsia="宋体" w:hAnsi="宋体" w:hint="eastAsia"/>
                <w:szCs w:val="21"/>
              </w:rPr>
              <w:t>闭卷考试100制</w:t>
            </w:r>
            <w:r w:rsidR="00FE1974">
              <w:rPr>
                <w:rFonts w:ascii="宋体" w:eastAsia="宋体" w:hAnsi="宋体" w:hint="eastAsia"/>
                <w:szCs w:val="21"/>
              </w:rPr>
              <w:t>，占10%</w:t>
            </w:r>
          </w:p>
        </w:tc>
        <w:tc>
          <w:tcPr>
            <w:tcW w:w="616" w:type="dxa"/>
            <w:vAlign w:val="center"/>
          </w:tcPr>
          <w:p w14:paraId="17A5EBC1" w14:textId="77777777" w:rsidR="001930EA" w:rsidRPr="00A03D72" w:rsidRDefault="001930EA" w:rsidP="001930EA">
            <w:pPr>
              <w:widowControl/>
              <w:spacing w:beforeLines="50" w:before="156" w:afterLines="50" w:after="156"/>
              <w:jc w:val="left"/>
              <w:rPr>
                <w:rFonts w:ascii="宋体" w:eastAsia="宋体" w:hAnsi="宋体"/>
                <w:szCs w:val="21"/>
              </w:rPr>
            </w:pPr>
          </w:p>
        </w:tc>
      </w:tr>
      <w:tr w:rsidR="00A03D72" w:rsidRPr="00D715F7" w14:paraId="676AE96D" w14:textId="77777777" w:rsidTr="00343DD7">
        <w:trPr>
          <w:trHeight w:val="340"/>
          <w:jc w:val="center"/>
        </w:trPr>
        <w:tc>
          <w:tcPr>
            <w:tcW w:w="662" w:type="dxa"/>
            <w:vAlign w:val="center"/>
          </w:tcPr>
          <w:p w14:paraId="29E55FBD" w14:textId="1379EBBF" w:rsidR="00A03D72" w:rsidRPr="00A03D72" w:rsidRDefault="00BC0762" w:rsidP="00C051F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725" w:type="dxa"/>
            <w:vAlign w:val="center"/>
          </w:tcPr>
          <w:p w14:paraId="5F96AE60" w14:textId="5B6E5A70" w:rsidR="00A03D72" w:rsidRPr="00A03D72" w:rsidRDefault="00BC0762" w:rsidP="00527327">
            <w:pPr>
              <w:widowControl/>
              <w:spacing w:beforeLines="50" w:before="156" w:afterLines="50" w:after="156"/>
              <w:jc w:val="left"/>
              <w:rPr>
                <w:rFonts w:ascii="宋体" w:eastAsia="宋体" w:hAnsi="宋体"/>
                <w:szCs w:val="21"/>
              </w:rPr>
            </w:pPr>
            <w:r>
              <w:rPr>
                <w:rFonts w:ascii="宋体" w:eastAsia="宋体" w:hAnsi="宋体" w:hint="eastAsia"/>
                <w:szCs w:val="21"/>
              </w:rPr>
              <w:t>3.1</w:t>
            </w:r>
            <w:r w:rsidR="00527327">
              <w:rPr>
                <w:rFonts w:ascii="宋体" w:eastAsia="宋体" w:hAnsi="宋体" w:hint="eastAsia"/>
                <w:szCs w:val="21"/>
              </w:rPr>
              <w:t>2</w:t>
            </w:r>
          </w:p>
        </w:tc>
        <w:tc>
          <w:tcPr>
            <w:tcW w:w="1302" w:type="dxa"/>
            <w:vAlign w:val="center"/>
          </w:tcPr>
          <w:p w14:paraId="32AC751D" w14:textId="4AF7A269" w:rsidR="00A03D7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w:t>
            </w:r>
            <w:r w:rsidRPr="00DA57F2">
              <w:rPr>
                <w:rFonts w:ascii="Times New Roman" w:eastAsia="宋体" w:hAnsi="Times New Roman" w:cs="Times New Roman"/>
                <w:szCs w:val="21"/>
              </w:rPr>
              <w:t>章</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医学统计学绪论</w:t>
            </w:r>
          </w:p>
        </w:tc>
        <w:tc>
          <w:tcPr>
            <w:tcW w:w="2267" w:type="dxa"/>
            <w:vAlign w:val="center"/>
          </w:tcPr>
          <w:p w14:paraId="46AB9D8C" w14:textId="1FF791C7"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B733B1">
              <w:rPr>
                <w:rFonts w:ascii="宋体" w:eastAsia="宋体" w:hAnsi="宋体" w:hint="eastAsia"/>
                <w:szCs w:val="21"/>
              </w:rPr>
              <w:t>医学统计学</w:t>
            </w:r>
            <w:r w:rsidRPr="00A03D72">
              <w:rPr>
                <w:rFonts w:ascii="宋体" w:eastAsia="宋体" w:hAnsi="宋体" w:hint="eastAsia"/>
                <w:szCs w:val="21"/>
              </w:rPr>
              <w:t>资料类型</w:t>
            </w:r>
          </w:p>
          <w:p w14:paraId="7F645475" w14:textId="61EC43C7"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B733B1">
              <w:rPr>
                <w:rFonts w:ascii="宋体" w:eastAsia="宋体" w:hAnsi="宋体" w:hint="eastAsia"/>
                <w:szCs w:val="21"/>
              </w:rPr>
              <w:t>医学统计学</w:t>
            </w:r>
            <w:r w:rsidRPr="00A03D72">
              <w:rPr>
                <w:rFonts w:ascii="宋体" w:eastAsia="宋体" w:hAnsi="宋体" w:hint="eastAsia"/>
                <w:szCs w:val="21"/>
              </w:rPr>
              <w:t>基本概念</w:t>
            </w:r>
          </w:p>
          <w:p w14:paraId="1D15A404" w14:textId="3CE8CF97"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Pr="00A03D72">
              <w:rPr>
                <w:rFonts w:ascii="宋体" w:eastAsia="宋体" w:hAnsi="宋体" w:hint="eastAsia"/>
                <w:szCs w:val="21"/>
              </w:rPr>
              <w:t>统计工作的基本步骤</w:t>
            </w:r>
          </w:p>
        </w:tc>
        <w:tc>
          <w:tcPr>
            <w:tcW w:w="1038" w:type="dxa"/>
            <w:vAlign w:val="center"/>
          </w:tcPr>
          <w:p w14:paraId="6241F60F" w14:textId="2A99AD94"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0.5学时1</w:t>
            </w:r>
            <w:r>
              <w:rPr>
                <w:rFonts w:ascii="宋体" w:eastAsia="宋体" w:hAnsi="宋体" w:hint="eastAsia"/>
                <w:szCs w:val="21"/>
              </w:rPr>
              <w:t>.</w:t>
            </w:r>
            <w:r w:rsidRPr="00A03D72">
              <w:rPr>
                <w:rFonts w:ascii="宋体" w:eastAsia="宋体" w:hAnsi="宋体" w:hint="eastAsia"/>
                <w:szCs w:val="21"/>
              </w:rPr>
              <w:t>5学时0.5学时</w:t>
            </w:r>
          </w:p>
        </w:tc>
        <w:tc>
          <w:tcPr>
            <w:tcW w:w="1686" w:type="dxa"/>
            <w:vAlign w:val="center"/>
          </w:tcPr>
          <w:p w14:paraId="178977AA" w14:textId="0788080B"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第1章的最佳选择题以及问答题2、4</w:t>
            </w:r>
          </w:p>
        </w:tc>
        <w:tc>
          <w:tcPr>
            <w:tcW w:w="616" w:type="dxa"/>
            <w:vAlign w:val="center"/>
          </w:tcPr>
          <w:p w14:paraId="0FC082E9"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BC0762" w:rsidRPr="00D715F7" w14:paraId="61545E45" w14:textId="77777777" w:rsidTr="00343DD7">
        <w:trPr>
          <w:trHeight w:val="340"/>
          <w:jc w:val="center"/>
        </w:trPr>
        <w:tc>
          <w:tcPr>
            <w:tcW w:w="662" w:type="dxa"/>
            <w:vAlign w:val="center"/>
          </w:tcPr>
          <w:p w14:paraId="483F0683" w14:textId="2843CCB7" w:rsidR="00BC0762" w:rsidRPr="00A03D72" w:rsidRDefault="00BC0762" w:rsidP="00BC0762">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725" w:type="dxa"/>
            <w:vAlign w:val="center"/>
          </w:tcPr>
          <w:p w14:paraId="34E9A097" w14:textId="443B22E1" w:rsidR="00BC0762" w:rsidRPr="00A03D72" w:rsidRDefault="00BC0762" w:rsidP="00527327">
            <w:pPr>
              <w:widowControl/>
              <w:spacing w:beforeLines="50" w:before="156" w:afterLines="50" w:after="156"/>
              <w:jc w:val="left"/>
              <w:rPr>
                <w:rFonts w:ascii="宋体" w:eastAsia="宋体" w:hAnsi="宋体"/>
                <w:szCs w:val="21"/>
              </w:rPr>
            </w:pPr>
            <w:r>
              <w:rPr>
                <w:rFonts w:ascii="宋体" w:eastAsia="宋体" w:hAnsi="宋体" w:hint="eastAsia"/>
                <w:szCs w:val="21"/>
              </w:rPr>
              <w:t>3.1</w:t>
            </w:r>
            <w:r w:rsidR="00527327">
              <w:rPr>
                <w:rFonts w:ascii="宋体" w:eastAsia="宋体" w:hAnsi="宋体" w:hint="eastAsia"/>
                <w:szCs w:val="21"/>
              </w:rPr>
              <w:t>3</w:t>
            </w:r>
          </w:p>
        </w:tc>
        <w:tc>
          <w:tcPr>
            <w:tcW w:w="1302" w:type="dxa"/>
            <w:vAlign w:val="center"/>
          </w:tcPr>
          <w:p w14:paraId="01C281E6" w14:textId="4D26C578" w:rsidR="00BC076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2</w:t>
            </w:r>
            <w:r w:rsidRPr="00DA57F2">
              <w:rPr>
                <w:rFonts w:ascii="Times New Roman" w:eastAsia="宋体" w:hAnsi="Times New Roman" w:cs="Times New Roman"/>
                <w:szCs w:val="21"/>
              </w:rPr>
              <w:t>章</w:t>
            </w:r>
            <w:r w:rsidRPr="00A03D72">
              <w:rPr>
                <w:rFonts w:ascii="宋体" w:eastAsia="宋体" w:hAnsi="宋体" w:hint="eastAsia"/>
                <w:szCs w:val="21"/>
              </w:rPr>
              <w:t xml:space="preserve"> </w:t>
            </w:r>
            <w:r w:rsidRPr="00A03D72">
              <w:rPr>
                <w:rFonts w:ascii="宋体" w:eastAsia="宋体" w:hAnsi="宋体"/>
                <w:szCs w:val="21"/>
              </w:rPr>
              <w:t>SAS</w:t>
            </w:r>
            <w:r w:rsidRPr="00A03D72">
              <w:rPr>
                <w:rFonts w:ascii="宋体" w:eastAsia="宋体" w:hAnsi="宋体" w:hint="eastAsia"/>
                <w:szCs w:val="21"/>
              </w:rPr>
              <w:t xml:space="preserve">概述 </w:t>
            </w:r>
          </w:p>
        </w:tc>
        <w:tc>
          <w:tcPr>
            <w:tcW w:w="2267" w:type="dxa"/>
            <w:vAlign w:val="center"/>
          </w:tcPr>
          <w:p w14:paraId="74A16398" w14:textId="77777777" w:rsidR="00BC0762" w:rsidRPr="00DA57F2" w:rsidRDefault="00BC0762" w:rsidP="00BC0762">
            <w:pPr>
              <w:widowControl/>
              <w:autoSpaceDE w:val="0"/>
              <w:autoSpaceDN w:val="0"/>
              <w:adjustRightInd w:val="0"/>
              <w:jc w:val="left"/>
              <w:rPr>
                <w:rFonts w:ascii="Times New Roman" w:eastAsia="宋体" w:hAnsi="Times New Roman" w:cs="Times New Roman"/>
                <w:szCs w:val="21"/>
              </w:rPr>
            </w:pPr>
            <w:r w:rsidRPr="00DA57F2">
              <w:rPr>
                <w:rFonts w:ascii="Times New Roman" w:eastAsia="宋体" w:hAnsi="Times New Roman" w:cs="Times New Roman"/>
                <w:szCs w:val="21"/>
              </w:rPr>
              <w:t>1.SAS</w:t>
            </w:r>
            <w:r w:rsidRPr="00DA57F2">
              <w:rPr>
                <w:rFonts w:ascii="Times New Roman" w:eastAsia="宋体" w:hAnsi="Times New Roman" w:cs="Times New Roman"/>
                <w:szCs w:val="21"/>
              </w:rPr>
              <w:t>软件简介</w:t>
            </w:r>
          </w:p>
          <w:p w14:paraId="6E76B4FA" w14:textId="77777777" w:rsidR="00BC0762" w:rsidRPr="00DA57F2" w:rsidRDefault="00BC0762" w:rsidP="00BC0762">
            <w:pPr>
              <w:pStyle w:val="ac"/>
              <w:widowControl/>
              <w:autoSpaceDE w:val="0"/>
              <w:autoSpaceDN w:val="0"/>
              <w:adjustRightInd w:val="0"/>
              <w:ind w:firstLineChars="0" w:firstLine="0"/>
              <w:jc w:val="left"/>
              <w:rPr>
                <w:rFonts w:ascii="Times New Roman" w:eastAsia="宋体" w:hAnsi="Times New Roman" w:cs="Times New Roman"/>
                <w:szCs w:val="21"/>
              </w:rPr>
            </w:pPr>
            <w:r w:rsidRPr="00DA57F2">
              <w:rPr>
                <w:rFonts w:ascii="Times New Roman" w:eastAsia="宋体" w:hAnsi="Times New Roman" w:cs="Times New Roman"/>
                <w:szCs w:val="21"/>
              </w:rPr>
              <w:t>2.SAS</w:t>
            </w:r>
            <w:r w:rsidRPr="00DA57F2">
              <w:rPr>
                <w:rFonts w:ascii="Times New Roman" w:eastAsia="宋体" w:hAnsi="Times New Roman" w:cs="Times New Roman"/>
                <w:szCs w:val="21"/>
              </w:rPr>
              <w:t>数据集的创建</w:t>
            </w:r>
          </w:p>
          <w:p w14:paraId="5B09D746" w14:textId="77777777" w:rsidR="00BC0762" w:rsidRPr="00DA57F2" w:rsidRDefault="00BC0762" w:rsidP="00BC0762">
            <w:pPr>
              <w:pStyle w:val="ac"/>
              <w:widowControl/>
              <w:autoSpaceDE w:val="0"/>
              <w:autoSpaceDN w:val="0"/>
              <w:adjustRightInd w:val="0"/>
              <w:ind w:firstLineChars="0" w:firstLine="0"/>
              <w:jc w:val="left"/>
              <w:rPr>
                <w:rFonts w:ascii="Times New Roman" w:eastAsia="宋体" w:hAnsi="Times New Roman" w:cs="Times New Roman"/>
                <w:szCs w:val="21"/>
              </w:rPr>
            </w:pPr>
            <w:r w:rsidRPr="00DA57F2">
              <w:rPr>
                <w:rFonts w:ascii="Times New Roman" w:eastAsia="宋体" w:hAnsi="Times New Roman" w:cs="Times New Roman"/>
                <w:szCs w:val="21"/>
              </w:rPr>
              <w:t>3.SAS</w:t>
            </w:r>
            <w:r w:rsidRPr="00DA57F2">
              <w:rPr>
                <w:rFonts w:ascii="Times New Roman" w:eastAsia="宋体" w:hAnsi="Times New Roman" w:cs="Times New Roman"/>
                <w:szCs w:val="21"/>
              </w:rPr>
              <w:t>系统中变量、运算符和</w:t>
            </w:r>
            <w:r w:rsidRPr="00DA57F2">
              <w:rPr>
                <w:rFonts w:ascii="Times New Roman" w:eastAsia="宋体" w:hAnsi="Times New Roman" w:cs="Times New Roman"/>
                <w:szCs w:val="21"/>
              </w:rPr>
              <w:t>SAS</w:t>
            </w:r>
            <w:r w:rsidRPr="00DA57F2">
              <w:rPr>
                <w:rFonts w:ascii="Times New Roman" w:eastAsia="宋体" w:hAnsi="Times New Roman" w:cs="Times New Roman"/>
                <w:szCs w:val="21"/>
              </w:rPr>
              <w:t>函数</w:t>
            </w:r>
          </w:p>
          <w:p w14:paraId="23948D65" w14:textId="77777777" w:rsidR="00BC0762" w:rsidRPr="00DA57F2" w:rsidRDefault="00BC0762" w:rsidP="00BC0762">
            <w:pPr>
              <w:pStyle w:val="ac"/>
              <w:widowControl/>
              <w:autoSpaceDE w:val="0"/>
              <w:autoSpaceDN w:val="0"/>
              <w:adjustRightInd w:val="0"/>
              <w:ind w:firstLineChars="0" w:firstLine="0"/>
              <w:jc w:val="left"/>
              <w:rPr>
                <w:rFonts w:ascii="Times New Roman" w:eastAsia="宋体" w:hAnsi="Times New Roman" w:cs="Times New Roman"/>
                <w:szCs w:val="21"/>
              </w:rPr>
            </w:pPr>
            <w:r w:rsidRPr="00DA57F2">
              <w:rPr>
                <w:rFonts w:ascii="Times New Roman" w:eastAsia="宋体" w:hAnsi="Times New Roman" w:cs="Times New Roman"/>
                <w:szCs w:val="21"/>
              </w:rPr>
              <w:t>4.SAS</w:t>
            </w:r>
            <w:r w:rsidRPr="00DA57F2">
              <w:rPr>
                <w:rFonts w:ascii="Times New Roman" w:eastAsia="宋体" w:hAnsi="Times New Roman" w:cs="Times New Roman"/>
                <w:szCs w:val="21"/>
              </w:rPr>
              <w:t>数据集的产生</w:t>
            </w:r>
          </w:p>
          <w:p w14:paraId="1DFDFB25" w14:textId="150123ED" w:rsidR="00BC0762" w:rsidRDefault="00BC0762" w:rsidP="00BC0762">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5.SAS DATA</w:t>
            </w:r>
            <w:r w:rsidRPr="00DA57F2">
              <w:rPr>
                <w:rFonts w:ascii="Times New Roman" w:eastAsia="宋体" w:hAnsi="Times New Roman" w:cs="Times New Roman"/>
                <w:szCs w:val="21"/>
              </w:rPr>
              <w:t>步控制语句介绍</w:t>
            </w:r>
          </w:p>
        </w:tc>
        <w:tc>
          <w:tcPr>
            <w:tcW w:w="1038" w:type="dxa"/>
          </w:tcPr>
          <w:p w14:paraId="70F03461" w14:textId="2C7FE509" w:rsidR="00BC0762" w:rsidRDefault="00343DD7" w:rsidP="00BC0762">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0.5学时</w:t>
            </w:r>
            <w:r>
              <w:rPr>
                <w:rFonts w:ascii="宋体" w:eastAsia="宋体" w:hAnsi="宋体"/>
                <w:szCs w:val="21"/>
              </w:rPr>
              <w:t>1.0</w:t>
            </w:r>
            <w:r w:rsidRPr="00A03D72">
              <w:rPr>
                <w:rFonts w:ascii="宋体" w:eastAsia="宋体" w:hAnsi="宋体" w:hint="eastAsia"/>
                <w:szCs w:val="21"/>
              </w:rPr>
              <w:t>学时0.5学时</w:t>
            </w:r>
            <w:r w:rsidR="00BC0762">
              <w:rPr>
                <w:rFonts w:ascii="宋体" w:eastAsia="宋体" w:hAnsi="宋体" w:hint="eastAsia"/>
                <w:szCs w:val="21"/>
              </w:rPr>
              <w:t>1.0学时</w:t>
            </w:r>
          </w:p>
          <w:p w14:paraId="339882D3" w14:textId="0AD804D3" w:rsidR="00BC0762" w:rsidRPr="00A03D72" w:rsidRDefault="00BC0762" w:rsidP="00BC0762">
            <w:pPr>
              <w:widowControl/>
              <w:spacing w:beforeLines="50" w:before="156" w:afterLines="50" w:after="156"/>
              <w:jc w:val="left"/>
              <w:rPr>
                <w:rFonts w:ascii="宋体" w:eastAsia="宋体" w:hAnsi="宋体"/>
                <w:szCs w:val="21"/>
              </w:rPr>
            </w:pPr>
            <w:r>
              <w:rPr>
                <w:rFonts w:ascii="宋体" w:eastAsia="宋体" w:hAnsi="宋体" w:hint="eastAsia"/>
                <w:szCs w:val="21"/>
              </w:rPr>
              <w:t>1.0学时</w:t>
            </w:r>
          </w:p>
        </w:tc>
        <w:tc>
          <w:tcPr>
            <w:tcW w:w="1686" w:type="dxa"/>
            <w:vAlign w:val="center"/>
          </w:tcPr>
          <w:p w14:paraId="7CDFB4F6" w14:textId="03E040E8" w:rsidR="00BC076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2</w:t>
            </w:r>
            <w:r w:rsidRPr="00DA57F2">
              <w:rPr>
                <w:rFonts w:ascii="Times New Roman" w:eastAsia="宋体" w:hAnsi="Times New Roman" w:cs="Times New Roman"/>
                <w:szCs w:val="21"/>
              </w:rPr>
              <w:t>章</w:t>
            </w:r>
            <w:r w:rsidRPr="00A03D72">
              <w:rPr>
                <w:rFonts w:ascii="宋体" w:eastAsia="宋体" w:hAnsi="宋体" w:hint="eastAsia"/>
                <w:szCs w:val="21"/>
              </w:rPr>
              <w:t>练习题1</w:t>
            </w:r>
            <w:r>
              <w:rPr>
                <w:rFonts w:ascii="宋体" w:eastAsia="宋体" w:hAnsi="宋体" w:hint="eastAsia"/>
                <w:szCs w:val="21"/>
              </w:rPr>
              <w:t>、</w:t>
            </w:r>
            <w:r w:rsidRPr="00A03D72">
              <w:rPr>
                <w:rFonts w:ascii="宋体" w:eastAsia="宋体" w:hAnsi="宋体" w:hint="eastAsia"/>
                <w:szCs w:val="21"/>
              </w:rPr>
              <w:t>2</w:t>
            </w:r>
          </w:p>
        </w:tc>
        <w:tc>
          <w:tcPr>
            <w:tcW w:w="616" w:type="dxa"/>
            <w:vAlign w:val="center"/>
          </w:tcPr>
          <w:p w14:paraId="2D2E392E" w14:textId="77777777" w:rsidR="00BC0762" w:rsidRPr="00A03D72" w:rsidRDefault="00BC0762" w:rsidP="00C051F0">
            <w:pPr>
              <w:widowControl/>
              <w:spacing w:beforeLines="50" w:before="156" w:afterLines="50" w:after="156"/>
              <w:jc w:val="left"/>
              <w:rPr>
                <w:rFonts w:ascii="宋体" w:eastAsia="宋体" w:hAnsi="宋体"/>
                <w:szCs w:val="21"/>
              </w:rPr>
            </w:pPr>
          </w:p>
        </w:tc>
      </w:tr>
      <w:tr w:rsidR="00A556EA" w:rsidRPr="00D715F7" w14:paraId="046E187D" w14:textId="77777777" w:rsidTr="00343DD7">
        <w:trPr>
          <w:trHeight w:val="340"/>
          <w:jc w:val="center"/>
        </w:trPr>
        <w:tc>
          <w:tcPr>
            <w:tcW w:w="662" w:type="dxa"/>
            <w:vAlign w:val="center"/>
          </w:tcPr>
          <w:p w14:paraId="06905E05" w14:textId="2473C7E7" w:rsidR="00A556EA"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4</w:t>
            </w:r>
          </w:p>
        </w:tc>
        <w:tc>
          <w:tcPr>
            <w:tcW w:w="725" w:type="dxa"/>
            <w:vAlign w:val="center"/>
          </w:tcPr>
          <w:p w14:paraId="6B73A50E" w14:textId="7A32DFEE" w:rsidR="00A556EA" w:rsidRDefault="00A556EA" w:rsidP="00527327">
            <w:pPr>
              <w:widowControl/>
              <w:spacing w:beforeLines="50" w:before="156" w:afterLines="50" w:after="156"/>
              <w:jc w:val="left"/>
              <w:rPr>
                <w:rFonts w:ascii="宋体" w:eastAsia="宋体" w:hAnsi="宋体"/>
                <w:szCs w:val="21"/>
              </w:rPr>
            </w:pPr>
            <w:r>
              <w:rPr>
                <w:rFonts w:ascii="宋体" w:eastAsia="宋体" w:hAnsi="宋体" w:hint="eastAsia"/>
                <w:szCs w:val="21"/>
              </w:rPr>
              <w:t>3.1</w:t>
            </w:r>
            <w:r w:rsidR="00527327">
              <w:rPr>
                <w:rFonts w:ascii="宋体" w:eastAsia="宋体" w:hAnsi="宋体" w:hint="eastAsia"/>
                <w:szCs w:val="21"/>
              </w:rPr>
              <w:t>8</w:t>
            </w:r>
          </w:p>
        </w:tc>
        <w:tc>
          <w:tcPr>
            <w:tcW w:w="1302" w:type="dxa"/>
            <w:vAlign w:val="center"/>
          </w:tcPr>
          <w:p w14:paraId="7F4D3F70" w14:textId="77777777" w:rsidR="00A556EA" w:rsidRDefault="00A556EA"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2</w:t>
            </w:r>
            <w:r w:rsidRPr="00DA57F2">
              <w:rPr>
                <w:rFonts w:ascii="Times New Roman" w:eastAsia="宋体" w:hAnsi="Times New Roman" w:cs="Times New Roman"/>
                <w:szCs w:val="21"/>
              </w:rPr>
              <w:t>章</w:t>
            </w:r>
            <w:r>
              <w:rPr>
                <w:rFonts w:ascii="Times New Roman" w:eastAsia="宋体" w:hAnsi="Times New Roman" w:cs="Times New Roman" w:hint="eastAsia"/>
                <w:szCs w:val="21"/>
              </w:rPr>
              <w:t xml:space="preserve"> </w:t>
            </w:r>
            <w:r w:rsidRPr="00A03D72">
              <w:rPr>
                <w:rFonts w:ascii="宋体" w:eastAsia="宋体" w:hAnsi="宋体"/>
                <w:szCs w:val="21"/>
              </w:rPr>
              <w:t>SAS</w:t>
            </w:r>
            <w:r w:rsidRPr="00A03D72">
              <w:rPr>
                <w:rFonts w:ascii="宋体" w:eastAsia="宋体" w:hAnsi="宋体" w:hint="eastAsia"/>
                <w:szCs w:val="21"/>
              </w:rPr>
              <w:t>概述</w:t>
            </w:r>
          </w:p>
          <w:p w14:paraId="4E8FEF9D" w14:textId="1ACBFCFC" w:rsidR="00A556EA" w:rsidRPr="00DA57F2" w:rsidRDefault="00A556EA" w:rsidP="00BC0762">
            <w:pPr>
              <w:widowControl/>
              <w:spacing w:beforeLines="50" w:before="156" w:afterLines="50" w:after="156"/>
              <w:jc w:val="left"/>
              <w:rPr>
                <w:rFonts w:ascii="Times New Roman" w:eastAsia="宋体" w:hAnsi="Times New Roman" w:cs="Times New Roman"/>
                <w:szCs w:val="21"/>
              </w:rPr>
            </w:pPr>
            <w:r>
              <w:rPr>
                <w:rFonts w:ascii="宋体" w:eastAsia="宋体" w:hAnsi="宋体" w:hint="eastAsia"/>
                <w:szCs w:val="21"/>
              </w:rPr>
              <w:t>（</w:t>
            </w:r>
            <w:r w:rsidR="00E6385B">
              <w:rPr>
                <w:rFonts w:ascii="宋体" w:eastAsia="宋体" w:hAnsi="宋体" w:hint="eastAsia"/>
                <w:szCs w:val="21"/>
              </w:rPr>
              <w:t>SAS</w:t>
            </w:r>
            <w:r>
              <w:rPr>
                <w:rFonts w:ascii="宋体" w:eastAsia="宋体" w:hAnsi="宋体" w:hint="eastAsia"/>
                <w:szCs w:val="21"/>
              </w:rPr>
              <w:t>实习</w:t>
            </w:r>
            <w:r w:rsidR="00E6385B">
              <w:rPr>
                <w:rFonts w:ascii="宋体" w:eastAsia="宋体" w:hAnsi="宋体" w:hint="eastAsia"/>
                <w:szCs w:val="21"/>
              </w:rPr>
              <w:t>1</w:t>
            </w:r>
            <w:r>
              <w:rPr>
                <w:rFonts w:ascii="宋体" w:eastAsia="宋体" w:hAnsi="宋体" w:hint="eastAsia"/>
                <w:szCs w:val="21"/>
              </w:rPr>
              <w:t>）</w:t>
            </w:r>
          </w:p>
        </w:tc>
        <w:tc>
          <w:tcPr>
            <w:tcW w:w="2267" w:type="dxa"/>
            <w:vAlign w:val="center"/>
          </w:tcPr>
          <w:p w14:paraId="7938B911" w14:textId="77777777" w:rsidR="00987447" w:rsidRPr="00DA57F2" w:rsidRDefault="00987447" w:rsidP="00987447">
            <w:pPr>
              <w:widowControl/>
              <w:autoSpaceDE w:val="0"/>
              <w:autoSpaceDN w:val="0"/>
              <w:adjustRightInd w:val="0"/>
              <w:jc w:val="left"/>
              <w:rPr>
                <w:rFonts w:ascii="Times New Roman" w:eastAsia="宋体" w:hAnsi="Times New Roman" w:cs="Times New Roman"/>
                <w:szCs w:val="21"/>
              </w:rPr>
            </w:pPr>
            <w:r w:rsidRPr="00DA57F2">
              <w:rPr>
                <w:rFonts w:ascii="Times New Roman" w:eastAsia="宋体" w:hAnsi="Times New Roman" w:cs="Times New Roman"/>
                <w:szCs w:val="21"/>
              </w:rPr>
              <w:t>1.SAS</w:t>
            </w:r>
            <w:r w:rsidRPr="00DA57F2">
              <w:rPr>
                <w:rFonts w:ascii="Times New Roman" w:eastAsia="宋体" w:hAnsi="Times New Roman" w:cs="Times New Roman"/>
                <w:szCs w:val="21"/>
              </w:rPr>
              <w:t>软件简介</w:t>
            </w:r>
          </w:p>
          <w:p w14:paraId="1020CBB9" w14:textId="77777777" w:rsidR="00987447" w:rsidRPr="00DA57F2" w:rsidRDefault="00987447" w:rsidP="00987447">
            <w:pPr>
              <w:pStyle w:val="ac"/>
              <w:widowControl/>
              <w:autoSpaceDE w:val="0"/>
              <w:autoSpaceDN w:val="0"/>
              <w:adjustRightInd w:val="0"/>
              <w:ind w:firstLineChars="0" w:firstLine="0"/>
              <w:jc w:val="left"/>
              <w:rPr>
                <w:rFonts w:ascii="Times New Roman" w:eastAsia="宋体" w:hAnsi="Times New Roman" w:cs="Times New Roman"/>
                <w:szCs w:val="21"/>
              </w:rPr>
            </w:pPr>
            <w:r w:rsidRPr="00DA57F2">
              <w:rPr>
                <w:rFonts w:ascii="Times New Roman" w:eastAsia="宋体" w:hAnsi="Times New Roman" w:cs="Times New Roman"/>
                <w:szCs w:val="21"/>
              </w:rPr>
              <w:t>2.SAS</w:t>
            </w:r>
            <w:r w:rsidRPr="00DA57F2">
              <w:rPr>
                <w:rFonts w:ascii="Times New Roman" w:eastAsia="宋体" w:hAnsi="Times New Roman" w:cs="Times New Roman"/>
                <w:szCs w:val="21"/>
              </w:rPr>
              <w:t>数据集的创建</w:t>
            </w:r>
          </w:p>
          <w:p w14:paraId="55342623" w14:textId="77777777" w:rsidR="00987447" w:rsidRPr="00DA57F2" w:rsidRDefault="00987447" w:rsidP="00987447">
            <w:pPr>
              <w:pStyle w:val="ac"/>
              <w:widowControl/>
              <w:autoSpaceDE w:val="0"/>
              <w:autoSpaceDN w:val="0"/>
              <w:adjustRightInd w:val="0"/>
              <w:ind w:firstLineChars="0" w:firstLine="0"/>
              <w:jc w:val="left"/>
              <w:rPr>
                <w:rFonts w:ascii="Times New Roman" w:eastAsia="宋体" w:hAnsi="Times New Roman" w:cs="Times New Roman"/>
                <w:szCs w:val="21"/>
              </w:rPr>
            </w:pPr>
            <w:r w:rsidRPr="00DA57F2">
              <w:rPr>
                <w:rFonts w:ascii="Times New Roman" w:eastAsia="宋体" w:hAnsi="Times New Roman" w:cs="Times New Roman"/>
                <w:szCs w:val="21"/>
              </w:rPr>
              <w:t>3.SAS</w:t>
            </w:r>
            <w:r w:rsidRPr="00DA57F2">
              <w:rPr>
                <w:rFonts w:ascii="Times New Roman" w:eastAsia="宋体" w:hAnsi="Times New Roman" w:cs="Times New Roman"/>
                <w:szCs w:val="21"/>
              </w:rPr>
              <w:t>系统中变量、运算符和</w:t>
            </w:r>
            <w:r w:rsidRPr="00DA57F2">
              <w:rPr>
                <w:rFonts w:ascii="Times New Roman" w:eastAsia="宋体" w:hAnsi="Times New Roman" w:cs="Times New Roman"/>
                <w:szCs w:val="21"/>
              </w:rPr>
              <w:t>SAS</w:t>
            </w:r>
            <w:r w:rsidRPr="00DA57F2">
              <w:rPr>
                <w:rFonts w:ascii="Times New Roman" w:eastAsia="宋体" w:hAnsi="Times New Roman" w:cs="Times New Roman"/>
                <w:szCs w:val="21"/>
              </w:rPr>
              <w:t>函数</w:t>
            </w:r>
          </w:p>
          <w:p w14:paraId="4CA7F3D1" w14:textId="77777777" w:rsidR="00987447" w:rsidRPr="00DA57F2" w:rsidRDefault="00987447" w:rsidP="00987447">
            <w:pPr>
              <w:pStyle w:val="ac"/>
              <w:widowControl/>
              <w:autoSpaceDE w:val="0"/>
              <w:autoSpaceDN w:val="0"/>
              <w:adjustRightInd w:val="0"/>
              <w:ind w:firstLineChars="0" w:firstLine="0"/>
              <w:jc w:val="left"/>
              <w:rPr>
                <w:rFonts w:ascii="Times New Roman" w:eastAsia="宋体" w:hAnsi="Times New Roman" w:cs="Times New Roman"/>
                <w:szCs w:val="21"/>
              </w:rPr>
            </w:pPr>
            <w:r w:rsidRPr="00DA57F2">
              <w:rPr>
                <w:rFonts w:ascii="Times New Roman" w:eastAsia="宋体" w:hAnsi="Times New Roman" w:cs="Times New Roman"/>
                <w:szCs w:val="21"/>
              </w:rPr>
              <w:t>4.SAS</w:t>
            </w:r>
            <w:r w:rsidRPr="00DA57F2">
              <w:rPr>
                <w:rFonts w:ascii="Times New Roman" w:eastAsia="宋体" w:hAnsi="Times New Roman" w:cs="Times New Roman"/>
                <w:szCs w:val="21"/>
              </w:rPr>
              <w:t>数据集的产生</w:t>
            </w:r>
          </w:p>
          <w:p w14:paraId="02E838AC" w14:textId="6241705E" w:rsidR="00A556EA" w:rsidRDefault="00987447" w:rsidP="00987447">
            <w:pPr>
              <w:pStyle w:val="ac"/>
              <w:widowControl/>
              <w:autoSpaceDE w:val="0"/>
              <w:autoSpaceDN w:val="0"/>
              <w:adjustRightInd w:val="0"/>
              <w:ind w:firstLineChars="0" w:firstLine="0"/>
              <w:jc w:val="left"/>
              <w:rPr>
                <w:rFonts w:ascii="宋体" w:eastAsia="宋体" w:hAnsi="宋体"/>
                <w:szCs w:val="21"/>
              </w:rPr>
            </w:pPr>
            <w:r w:rsidRPr="00DA57F2">
              <w:rPr>
                <w:rFonts w:ascii="Times New Roman" w:eastAsia="宋体" w:hAnsi="Times New Roman" w:cs="Times New Roman"/>
                <w:szCs w:val="21"/>
              </w:rPr>
              <w:t>5.SAS DATA</w:t>
            </w:r>
            <w:r w:rsidRPr="00DA57F2">
              <w:rPr>
                <w:rFonts w:ascii="Times New Roman" w:eastAsia="宋体" w:hAnsi="Times New Roman" w:cs="Times New Roman"/>
                <w:szCs w:val="21"/>
              </w:rPr>
              <w:t>步控制语句介绍</w:t>
            </w:r>
          </w:p>
        </w:tc>
        <w:tc>
          <w:tcPr>
            <w:tcW w:w="1038" w:type="dxa"/>
            <w:vAlign w:val="center"/>
          </w:tcPr>
          <w:p w14:paraId="21D2E1C6" w14:textId="30A4D7A4" w:rsidR="00A556EA" w:rsidRPr="00A03D72" w:rsidRDefault="00987447" w:rsidP="00C051F0">
            <w:pPr>
              <w:widowControl/>
              <w:spacing w:beforeLines="50" w:before="156" w:afterLines="50" w:after="156"/>
              <w:jc w:val="left"/>
              <w:rPr>
                <w:rFonts w:ascii="宋体" w:eastAsia="宋体" w:hAnsi="宋体"/>
                <w:szCs w:val="21"/>
              </w:rPr>
            </w:pPr>
            <w:r>
              <w:rPr>
                <w:rFonts w:ascii="宋体" w:eastAsia="宋体" w:hAnsi="宋体" w:hint="eastAsia"/>
                <w:szCs w:val="21"/>
              </w:rPr>
              <w:t>2学时</w:t>
            </w:r>
          </w:p>
        </w:tc>
        <w:tc>
          <w:tcPr>
            <w:tcW w:w="1686" w:type="dxa"/>
            <w:vAlign w:val="center"/>
          </w:tcPr>
          <w:p w14:paraId="322C20C1" w14:textId="219BDB22" w:rsidR="00A556EA" w:rsidRPr="00DA57F2" w:rsidRDefault="00987447" w:rsidP="00BC0762">
            <w:pPr>
              <w:widowControl/>
              <w:spacing w:beforeLines="50" w:before="156" w:afterLines="50" w:after="156"/>
              <w:jc w:val="left"/>
              <w:rPr>
                <w:rFonts w:ascii="Times New Roman" w:eastAsia="宋体" w:hAnsi="Times New Roman" w:cs="Times New Roman"/>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2</w:t>
            </w:r>
            <w:r w:rsidRPr="00DA57F2">
              <w:rPr>
                <w:rFonts w:ascii="Times New Roman" w:eastAsia="宋体" w:hAnsi="Times New Roman" w:cs="Times New Roman"/>
                <w:szCs w:val="21"/>
              </w:rPr>
              <w:t>章</w:t>
            </w:r>
            <w:r w:rsidRPr="00A03D72">
              <w:rPr>
                <w:rFonts w:ascii="宋体" w:eastAsia="宋体" w:hAnsi="宋体" w:hint="eastAsia"/>
                <w:szCs w:val="21"/>
              </w:rPr>
              <w:t>练习题1</w:t>
            </w:r>
            <w:r>
              <w:rPr>
                <w:rFonts w:ascii="宋体" w:eastAsia="宋体" w:hAnsi="宋体" w:hint="eastAsia"/>
                <w:szCs w:val="21"/>
              </w:rPr>
              <w:t>、</w:t>
            </w:r>
            <w:r w:rsidRPr="00A03D72">
              <w:rPr>
                <w:rFonts w:ascii="宋体" w:eastAsia="宋体" w:hAnsi="宋体" w:hint="eastAsia"/>
                <w:szCs w:val="21"/>
              </w:rPr>
              <w:t>2</w:t>
            </w:r>
          </w:p>
        </w:tc>
        <w:tc>
          <w:tcPr>
            <w:tcW w:w="616" w:type="dxa"/>
            <w:vAlign w:val="center"/>
          </w:tcPr>
          <w:p w14:paraId="61F162F4" w14:textId="77777777" w:rsidR="00A556EA" w:rsidRPr="00A03D72" w:rsidRDefault="00A556EA" w:rsidP="00C051F0">
            <w:pPr>
              <w:widowControl/>
              <w:spacing w:beforeLines="50" w:before="156" w:afterLines="50" w:after="156"/>
              <w:jc w:val="left"/>
              <w:rPr>
                <w:rFonts w:ascii="宋体" w:eastAsia="宋体" w:hAnsi="宋体"/>
                <w:szCs w:val="21"/>
              </w:rPr>
            </w:pPr>
          </w:p>
        </w:tc>
      </w:tr>
      <w:tr w:rsidR="00A03D72" w:rsidRPr="00D715F7" w14:paraId="01A3AB85" w14:textId="77777777" w:rsidTr="00343DD7">
        <w:trPr>
          <w:trHeight w:val="340"/>
          <w:jc w:val="center"/>
        </w:trPr>
        <w:tc>
          <w:tcPr>
            <w:tcW w:w="662" w:type="dxa"/>
            <w:vAlign w:val="center"/>
          </w:tcPr>
          <w:p w14:paraId="0B89F110" w14:textId="6431DAF6" w:rsidR="00A03D72" w:rsidRPr="00A03D72" w:rsidRDefault="00A556EA" w:rsidP="00C051F0">
            <w:pPr>
              <w:widowControl/>
              <w:spacing w:beforeLines="50" w:before="156" w:afterLines="50" w:after="156"/>
              <w:jc w:val="left"/>
              <w:rPr>
                <w:rFonts w:ascii="宋体" w:eastAsia="宋体" w:hAnsi="宋体"/>
                <w:szCs w:val="21"/>
              </w:rPr>
            </w:pPr>
            <w:r>
              <w:rPr>
                <w:rFonts w:ascii="宋体" w:eastAsia="宋体" w:hAnsi="宋体" w:hint="eastAsia"/>
                <w:szCs w:val="21"/>
              </w:rPr>
              <w:t>4</w:t>
            </w:r>
          </w:p>
        </w:tc>
        <w:tc>
          <w:tcPr>
            <w:tcW w:w="725" w:type="dxa"/>
            <w:vAlign w:val="center"/>
          </w:tcPr>
          <w:p w14:paraId="45F1ACF5" w14:textId="158D5121" w:rsidR="00A03D72" w:rsidRPr="00A03D72" w:rsidRDefault="00BC0762" w:rsidP="00527327">
            <w:pPr>
              <w:widowControl/>
              <w:spacing w:beforeLines="50" w:before="156" w:afterLines="50" w:after="156"/>
              <w:jc w:val="left"/>
              <w:rPr>
                <w:rFonts w:ascii="宋体" w:eastAsia="宋体" w:hAnsi="宋体"/>
                <w:szCs w:val="21"/>
              </w:rPr>
            </w:pPr>
            <w:r>
              <w:rPr>
                <w:rFonts w:ascii="宋体" w:eastAsia="宋体" w:hAnsi="宋体" w:hint="eastAsia"/>
                <w:szCs w:val="21"/>
              </w:rPr>
              <w:t>3.</w:t>
            </w:r>
            <w:r w:rsidR="00527327">
              <w:rPr>
                <w:rFonts w:ascii="宋体" w:eastAsia="宋体" w:hAnsi="宋体" w:hint="eastAsia"/>
                <w:szCs w:val="21"/>
              </w:rPr>
              <w:t>18</w:t>
            </w:r>
          </w:p>
        </w:tc>
        <w:tc>
          <w:tcPr>
            <w:tcW w:w="1302" w:type="dxa"/>
            <w:vAlign w:val="center"/>
          </w:tcPr>
          <w:p w14:paraId="63850B0B" w14:textId="0DAA692C" w:rsidR="00A03D7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3</w:t>
            </w:r>
            <w:r w:rsidRPr="00DA57F2">
              <w:rPr>
                <w:rFonts w:ascii="Times New Roman" w:eastAsia="宋体" w:hAnsi="Times New Roman" w:cs="Times New Roman"/>
                <w:szCs w:val="21"/>
              </w:rPr>
              <w:t>章</w:t>
            </w:r>
            <w:r w:rsidR="00A03D72" w:rsidRPr="00A03D72">
              <w:rPr>
                <w:rFonts w:ascii="宋体" w:eastAsia="宋体" w:hAnsi="宋体" w:hint="eastAsia"/>
                <w:szCs w:val="21"/>
              </w:rPr>
              <w:t>数值变量资料的统计描述</w:t>
            </w:r>
          </w:p>
        </w:tc>
        <w:tc>
          <w:tcPr>
            <w:tcW w:w="2267" w:type="dxa"/>
            <w:vAlign w:val="center"/>
          </w:tcPr>
          <w:p w14:paraId="1B7B5F3C" w14:textId="4EDD0FE5"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A03D72">
              <w:rPr>
                <w:rFonts w:ascii="宋体" w:eastAsia="宋体" w:hAnsi="宋体" w:hint="eastAsia"/>
                <w:szCs w:val="21"/>
              </w:rPr>
              <w:t>频数分布表</w:t>
            </w:r>
            <w:r w:rsidR="00B733B1">
              <w:rPr>
                <w:rFonts w:ascii="宋体" w:eastAsia="宋体" w:hAnsi="宋体" w:hint="eastAsia"/>
                <w:szCs w:val="21"/>
              </w:rPr>
              <w:t>/</w:t>
            </w:r>
            <w:r w:rsidRPr="00A03D72">
              <w:rPr>
                <w:rFonts w:ascii="宋体" w:eastAsia="宋体" w:hAnsi="宋体" w:hint="eastAsia"/>
                <w:szCs w:val="21"/>
              </w:rPr>
              <w:t>图</w:t>
            </w:r>
          </w:p>
          <w:p w14:paraId="0D4047BC" w14:textId="77777777"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2.</w:t>
            </w:r>
            <w:r w:rsidRPr="00A03D72">
              <w:rPr>
                <w:rFonts w:ascii="宋体" w:eastAsia="宋体" w:hAnsi="宋体" w:hint="eastAsia"/>
                <w:szCs w:val="21"/>
              </w:rPr>
              <w:t xml:space="preserve">集中趋势的描述 </w:t>
            </w:r>
          </w:p>
          <w:p w14:paraId="02058F40" w14:textId="62503973"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Pr="00A03D72">
              <w:rPr>
                <w:rFonts w:ascii="宋体" w:eastAsia="宋体" w:hAnsi="宋体" w:hint="eastAsia"/>
                <w:szCs w:val="21"/>
              </w:rPr>
              <w:t>离散趋势的描述</w:t>
            </w:r>
          </w:p>
        </w:tc>
        <w:tc>
          <w:tcPr>
            <w:tcW w:w="1038" w:type="dxa"/>
            <w:vAlign w:val="center"/>
          </w:tcPr>
          <w:p w14:paraId="4029217D" w14:textId="7777777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w:t>
            </w:r>
          </w:p>
          <w:p w14:paraId="2A552D18" w14:textId="64A4C99A"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w:t>
            </w:r>
            <w:r>
              <w:rPr>
                <w:rFonts w:ascii="宋体" w:eastAsia="宋体" w:hAnsi="宋体" w:hint="eastAsia"/>
                <w:szCs w:val="21"/>
              </w:rPr>
              <w:t>.</w:t>
            </w:r>
            <w:r w:rsidRPr="00A03D72">
              <w:rPr>
                <w:rFonts w:ascii="宋体" w:eastAsia="宋体" w:hAnsi="宋体" w:hint="eastAsia"/>
                <w:szCs w:val="21"/>
              </w:rPr>
              <w:t>0 学时0.5 学时</w:t>
            </w:r>
          </w:p>
        </w:tc>
        <w:tc>
          <w:tcPr>
            <w:tcW w:w="1686" w:type="dxa"/>
            <w:vAlign w:val="center"/>
          </w:tcPr>
          <w:p w14:paraId="20AFB6F5" w14:textId="06BBFDCD" w:rsidR="00A03D7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3</w:t>
            </w:r>
            <w:r w:rsidRPr="00DA57F2">
              <w:rPr>
                <w:rFonts w:ascii="Times New Roman" w:eastAsia="宋体" w:hAnsi="Times New Roman" w:cs="Times New Roman"/>
                <w:szCs w:val="21"/>
              </w:rPr>
              <w:t>章</w:t>
            </w:r>
            <w:r w:rsidR="00A03D72" w:rsidRPr="00A03D72">
              <w:rPr>
                <w:rFonts w:ascii="宋体" w:eastAsia="宋体" w:hAnsi="宋体" w:hint="eastAsia"/>
                <w:szCs w:val="21"/>
              </w:rPr>
              <w:t>的最佳选择题以及计算题第2题</w:t>
            </w:r>
          </w:p>
        </w:tc>
        <w:tc>
          <w:tcPr>
            <w:tcW w:w="616" w:type="dxa"/>
            <w:vAlign w:val="center"/>
          </w:tcPr>
          <w:p w14:paraId="100A9931"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407AB4A2" w14:textId="77777777" w:rsidTr="00343DD7">
        <w:trPr>
          <w:trHeight w:val="340"/>
          <w:jc w:val="center"/>
        </w:trPr>
        <w:tc>
          <w:tcPr>
            <w:tcW w:w="662" w:type="dxa"/>
            <w:vAlign w:val="center"/>
          </w:tcPr>
          <w:p w14:paraId="04B72CE2" w14:textId="06F85644" w:rsidR="00A03D72" w:rsidRPr="00A03D72" w:rsidRDefault="00BC0762" w:rsidP="00C051F0">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4</w:t>
            </w:r>
          </w:p>
        </w:tc>
        <w:tc>
          <w:tcPr>
            <w:tcW w:w="725" w:type="dxa"/>
            <w:vAlign w:val="center"/>
          </w:tcPr>
          <w:p w14:paraId="0241833E" w14:textId="147D821A" w:rsidR="00A03D72" w:rsidRPr="00A03D72" w:rsidRDefault="0025485A" w:rsidP="00527327">
            <w:pPr>
              <w:widowControl/>
              <w:spacing w:beforeLines="50" w:before="156" w:afterLines="50" w:after="156"/>
              <w:jc w:val="left"/>
              <w:rPr>
                <w:rFonts w:ascii="宋体" w:eastAsia="宋体" w:hAnsi="宋体"/>
                <w:szCs w:val="21"/>
              </w:rPr>
            </w:pPr>
            <w:r>
              <w:rPr>
                <w:rFonts w:ascii="宋体" w:eastAsia="宋体" w:hAnsi="宋体" w:hint="eastAsia"/>
                <w:szCs w:val="21"/>
              </w:rPr>
              <w:t>3</w:t>
            </w:r>
            <w:r w:rsidR="00A03D72" w:rsidRPr="00A03D72">
              <w:rPr>
                <w:rFonts w:ascii="宋体" w:eastAsia="宋体" w:hAnsi="宋体" w:hint="eastAsia"/>
                <w:szCs w:val="21"/>
              </w:rPr>
              <w:t>.</w:t>
            </w:r>
            <w:r w:rsidR="00527327">
              <w:rPr>
                <w:rFonts w:ascii="宋体" w:eastAsia="宋体" w:hAnsi="宋体" w:hint="eastAsia"/>
                <w:szCs w:val="21"/>
              </w:rPr>
              <w:t>19</w:t>
            </w:r>
          </w:p>
        </w:tc>
        <w:tc>
          <w:tcPr>
            <w:tcW w:w="1302" w:type="dxa"/>
            <w:vAlign w:val="center"/>
          </w:tcPr>
          <w:p w14:paraId="26548A49" w14:textId="75E61205" w:rsidR="00A03D7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4</w:t>
            </w:r>
            <w:r w:rsidRPr="00DA57F2">
              <w:rPr>
                <w:rFonts w:ascii="Times New Roman" w:eastAsia="宋体" w:hAnsi="Times New Roman" w:cs="Times New Roman"/>
                <w:szCs w:val="21"/>
              </w:rPr>
              <w:t>章</w:t>
            </w:r>
            <w:r w:rsidR="00A03D72" w:rsidRPr="00A03D72">
              <w:rPr>
                <w:rFonts w:ascii="宋体" w:eastAsia="宋体" w:hAnsi="宋体" w:hint="eastAsia"/>
                <w:szCs w:val="21"/>
              </w:rPr>
              <w:t xml:space="preserve"> 分类变量资料的统计描述</w:t>
            </w:r>
          </w:p>
        </w:tc>
        <w:tc>
          <w:tcPr>
            <w:tcW w:w="2267" w:type="dxa"/>
            <w:vAlign w:val="center"/>
          </w:tcPr>
          <w:p w14:paraId="2EA23063" w14:textId="04080627"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常用相对数和应用相对数需要注意的问题</w:t>
            </w:r>
          </w:p>
          <w:p w14:paraId="1B393C6E" w14:textId="77777777"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标准化法</w:t>
            </w:r>
          </w:p>
          <w:p w14:paraId="1449E52C" w14:textId="7A71C3C9"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00A03D72" w:rsidRPr="00A03D72">
              <w:rPr>
                <w:rFonts w:ascii="宋体" w:eastAsia="宋体" w:hAnsi="宋体" w:hint="eastAsia"/>
                <w:szCs w:val="21"/>
              </w:rPr>
              <w:t>动态数列及分析指标</w:t>
            </w:r>
          </w:p>
        </w:tc>
        <w:tc>
          <w:tcPr>
            <w:tcW w:w="1038" w:type="dxa"/>
            <w:vAlign w:val="center"/>
          </w:tcPr>
          <w:p w14:paraId="50AC5C18" w14:textId="77777777" w:rsidR="00B733B1"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0.5学时</w:t>
            </w:r>
          </w:p>
          <w:p w14:paraId="71E97A82" w14:textId="7F55E1DA"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w:t>
            </w:r>
            <w:r w:rsidR="00B733B1">
              <w:rPr>
                <w:rFonts w:ascii="宋体" w:eastAsia="宋体" w:hAnsi="宋体" w:hint="eastAsia"/>
                <w:szCs w:val="21"/>
              </w:rPr>
              <w:t>.</w:t>
            </w:r>
            <w:r w:rsidRPr="00A03D72">
              <w:rPr>
                <w:rFonts w:ascii="宋体" w:eastAsia="宋体" w:hAnsi="宋体" w:hint="eastAsia"/>
                <w:szCs w:val="21"/>
              </w:rPr>
              <w:t>5学时0.5 学时</w:t>
            </w:r>
          </w:p>
        </w:tc>
        <w:tc>
          <w:tcPr>
            <w:tcW w:w="1686" w:type="dxa"/>
            <w:vAlign w:val="center"/>
          </w:tcPr>
          <w:p w14:paraId="250DCFE7" w14:textId="7D9EF5DA" w:rsidR="00A03D72" w:rsidRPr="00A03D72" w:rsidRDefault="00BC0762" w:rsidP="00BC0762">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4</w:t>
            </w:r>
            <w:r w:rsidRPr="00DA57F2">
              <w:rPr>
                <w:rFonts w:ascii="Times New Roman" w:eastAsia="宋体" w:hAnsi="Times New Roman" w:cs="Times New Roman"/>
                <w:szCs w:val="21"/>
              </w:rPr>
              <w:t>章</w:t>
            </w:r>
            <w:r w:rsidR="00A03D72" w:rsidRPr="00A03D72">
              <w:rPr>
                <w:rFonts w:ascii="宋体" w:eastAsia="宋体" w:hAnsi="宋体" w:hint="eastAsia"/>
                <w:szCs w:val="21"/>
              </w:rPr>
              <w:t>的最佳选择题以及计算题第1</w:t>
            </w:r>
            <w:r w:rsidR="00EF4D72">
              <w:rPr>
                <w:rFonts w:ascii="宋体" w:eastAsia="宋体" w:hAnsi="宋体" w:hint="eastAsia"/>
                <w:szCs w:val="21"/>
              </w:rPr>
              <w:t>、</w:t>
            </w:r>
            <w:r w:rsidR="00A03D72" w:rsidRPr="00A03D72">
              <w:rPr>
                <w:rFonts w:ascii="宋体" w:eastAsia="宋体" w:hAnsi="宋体" w:hint="eastAsia"/>
                <w:szCs w:val="21"/>
              </w:rPr>
              <w:t>2题</w:t>
            </w:r>
          </w:p>
        </w:tc>
        <w:tc>
          <w:tcPr>
            <w:tcW w:w="616" w:type="dxa"/>
            <w:vAlign w:val="center"/>
          </w:tcPr>
          <w:p w14:paraId="1DEDA25E"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59F0C758" w14:textId="77777777" w:rsidTr="00343DD7">
        <w:trPr>
          <w:trHeight w:val="340"/>
          <w:jc w:val="center"/>
        </w:trPr>
        <w:tc>
          <w:tcPr>
            <w:tcW w:w="662" w:type="dxa"/>
            <w:vAlign w:val="center"/>
          </w:tcPr>
          <w:p w14:paraId="7F3A373C" w14:textId="54EF36C6" w:rsidR="00A03D72" w:rsidRPr="00A03D72" w:rsidRDefault="00BC0762" w:rsidP="00C051F0">
            <w:pPr>
              <w:widowControl/>
              <w:spacing w:beforeLines="50" w:before="156" w:afterLines="50" w:after="156"/>
              <w:jc w:val="left"/>
              <w:rPr>
                <w:rFonts w:ascii="宋体" w:eastAsia="宋体" w:hAnsi="宋体"/>
                <w:szCs w:val="21"/>
              </w:rPr>
            </w:pPr>
            <w:r>
              <w:rPr>
                <w:rFonts w:ascii="宋体" w:eastAsia="宋体" w:hAnsi="宋体" w:hint="eastAsia"/>
                <w:szCs w:val="21"/>
              </w:rPr>
              <w:t>4</w:t>
            </w:r>
          </w:p>
        </w:tc>
        <w:tc>
          <w:tcPr>
            <w:tcW w:w="725" w:type="dxa"/>
            <w:vAlign w:val="center"/>
          </w:tcPr>
          <w:p w14:paraId="7765E391" w14:textId="7AF7DD1E" w:rsidR="00A03D72" w:rsidRPr="00A03D72" w:rsidRDefault="0025485A" w:rsidP="00527327">
            <w:pPr>
              <w:widowControl/>
              <w:spacing w:beforeLines="50" w:before="156" w:afterLines="50" w:after="156"/>
              <w:jc w:val="left"/>
              <w:rPr>
                <w:rFonts w:ascii="宋体" w:eastAsia="宋体" w:hAnsi="宋体"/>
                <w:szCs w:val="21"/>
              </w:rPr>
            </w:pPr>
            <w:r>
              <w:rPr>
                <w:rFonts w:ascii="宋体" w:eastAsia="宋体" w:hAnsi="宋体" w:hint="eastAsia"/>
                <w:szCs w:val="21"/>
              </w:rPr>
              <w:t>3</w:t>
            </w:r>
            <w:r w:rsidR="00A03D72" w:rsidRPr="00A03D72">
              <w:rPr>
                <w:rFonts w:ascii="宋体" w:eastAsia="宋体" w:hAnsi="宋体" w:hint="eastAsia"/>
                <w:szCs w:val="21"/>
              </w:rPr>
              <w:t>.</w:t>
            </w:r>
            <w:r w:rsidR="00527327">
              <w:rPr>
                <w:rFonts w:ascii="宋体" w:eastAsia="宋体" w:hAnsi="宋体" w:hint="eastAsia"/>
                <w:szCs w:val="21"/>
              </w:rPr>
              <w:t>19</w:t>
            </w:r>
          </w:p>
        </w:tc>
        <w:tc>
          <w:tcPr>
            <w:tcW w:w="1302" w:type="dxa"/>
            <w:vAlign w:val="center"/>
          </w:tcPr>
          <w:p w14:paraId="1AD82BBD" w14:textId="6257CE62" w:rsidR="00A03D72" w:rsidRPr="00A03D72" w:rsidRDefault="0025485A" w:rsidP="0025485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5</w:t>
            </w:r>
            <w:r w:rsidRPr="00DA57F2">
              <w:rPr>
                <w:rFonts w:ascii="Times New Roman" w:eastAsia="宋体" w:hAnsi="Times New Roman" w:cs="Times New Roman"/>
                <w:szCs w:val="21"/>
              </w:rPr>
              <w:t>章</w:t>
            </w:r>
            <w:r w:rsidRPr="00A03D72">
              <w:rPr>
                <w:rFonts w:ascii="宋体" w:eastAsia="宋体" w:hAnsi="宋体" w:hint="eastAsia"/>
                <w:szCs w:val="21"/>
              </w:rPr>
              <w:t xml:space="preserve"> </w:t>
            </w:r>
            <w:r w:rsidR="00A03D72" w:rsidRPr="00A03D72">
              <w:rPr>
                <w:rFonts w:ascii="宋体" w:eastAsia="宋体" w:hAnsi="宋体" w:hint="eastAsia"/>
                <w:szCs w:val="21"/>
              </w:rPr>
              <w:t xml:space="preserve"> 基本分布（一）</w:t>
            </w:r>
          </w:p>
        </w:tc>
        <w:tc>
          <w:tcPr>
            <w:tcW w:w="2267" w:type="dxa"/>
            <w:vAlign w:val="center"/>
          </w:tcPr>
          <w:p w14:paraId="13531B4D" w14:textId="792E370C"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随机变量和正态分布的前世今生</w:t>
            </w:r>
          </w:p>
          <w:p w14:paraId="3639AEBE" w14:textId="77777777"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正态分布的特征</w:t>
            </w:r>
          </w:p>
          <w:p w14:paraId="7212A116" w14:textId="12060709"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00A03D72" w:rsidRPr="00A03D72">
              <w:rPr>
                <w:rFonts w:ascii="宋体" w:eastAsia="宋体" w:hAnsi="宋体" w:hint="eastAsia"/>
                <w:szCs w:val="21"/>
              </w:rPr>
              <w:t>医学参考值的确定</w:t>
            </w:r>
          </w:p>
        </w:tc>
        <w:tc>
          <w:tcPr>
            <w:tcW w:w="1038" w:type="dxa"/>
            <w:vAlign w:val="center"/>
          </w:tcPr>
          <w:p w14:paraId="7A8B5F90" w14:textId="7777777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w:t>
            </w:r>
          </w:p>
          <w:p w14:paraId="4FBAC85F" w14:textId="1CC65FE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1.0 学时0.5学时</w:t>
            </w:r>
          </w:p>
        </w:tc>
        <w:tc>
          <w:tcPr>
            <w:tcW w:w="1686" w:type="dxa"/>
            <w:vAlign w:val="center"/>
          </w:tcPr>
          <w:p w14:paraId="4BA5B642" w14:textId="5E1FE1E9" w:rsidR="00A03D72" w:rsidRPr="00A03D72" w:rsidRDefault="0025485A" w:rsidP="00C051F0">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5</w:t>
            </w:r>
            <w:r w:rsidRPr="00DA57F2">
              <w:rPr>
                <w:rFonts w:ascii="Times New Roman" w:eastAsia="宋体" w:hAnsi="Times New Roman" w:cs="Times New Roman"/>
                <w:szCs w:val="21"/>
              </w:rPr>
              <w:t>章</w:t>
            </w:r>
            <w:r w:rsidR="00A03D72" w:rsidRPr="00A03D72">
              <w:rPr>
                <w:rFonts w:ascii="宋体" w:eastAsia="宋体" w:hAnsi="宋体" w:hint="eastAsia"/>
                <w:szCs w:val="21"/>
              </w:rPr>
              <w:t xml:space="preserve">的最佳选择题 </w:t>
            </w:r>
          </w:p>
        </w:tc>
        <w:tc>
          <w:tcPr>
            <w:tcW w:w="616" w:type="dxa"/>
            <w:vAlign w:val="center"/>
          </w:tcPr>
          <w:p w14:paraId="2F4DE256"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E6385B" w:rsidRPr="00D715F7" w14:paraId="22BADAE6" w14:textId="77777777" w:rsidTr="00343DD7">
        <w:trPr>
          <w:trHeight w:val="340"/>
          <w:jc w:val="center"/>
        </w:trPr>
        <w:tc>
          <w:tcPr>
            <w:tcW w:w="662" w:type="dxa"/>
            <w:vAlign w:val="center"/>
          </w:tcPr>
          <w:p w14:paraId="6D7AA457" w14:textId="1778E956" w:rsidR="00E6385B"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5</w:t>
            </w:r>
          </w:p>
        </w:tc>
        <w:tc>
          <w:tcPr>
            <w:tcW w:w="725" w:type="dxa"/>
            <w:vAlign w:val="center"/>
          </w:tcPr>
          <w:p w14:paraId="14FFA288" w14:textId="3385E4AB" w:rsidR="00E6385B"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3.25</w:t>
            </w:r>
          </w:p>
        </w:tc>
        <w:tc>
          <w:tcPr>
            <w:tcW w:w="1302" w:type="dxa"/>
            <w:vAlign w:val="center"/>
          </w:tcPr>
          <w:p w14:paraId="2E0AF7E0" w14:textId="227B20C2" w:rsidR="00E6385B" w:rsidRPr="00DA57F2" w:rsidRDefault="00E6385B" w:rsidP="00E6385B">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医学统计学实习</w:t>
            </w:r>
            <w:r>
              <w:rPr>
                <w:rFonts w:ascii="Times New Roman" w:eastAsia="宋体" w:hAnsi="Times New Roman" w:cs="Times New Roman" w:hint="eastAsia"/>
                <w:szCs w:val="21"/>
              </w:rPr>
              <w:t>2</w:t>
            </w:r>
          </w:p>
        </w:tc>
        <w:tc>
          <w:tcPr>
            <w:tcW w:w="2267" w:type="dxa"/>
            <w:vAlign w:val="center"/>
          </w:tcPr>
          <w:p w14:paraId="75D41640" w14:textId="3911ECA5" w:rsidR="00E6385B" w:rsidRDefault="00E6385B"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数值变量资料和分类变量资料的统计描述</w:t>
            </w:r>
          </w:p>
        </w:tc>
        <w:tc>
          <w:tcPr>
            <w:tcW w:w="1038" w:type="dxa"/>
            <w:vAlign w:val="center"/>
          </w:tcPr>
          <w:p w14:paraId="64669932" w14:textId="2BB0DB34" w:rsidR="00E6385B" w:rsidRPr="00A03D72" w:rsidRDefault="00E6385B" w:rsidP="00C051F0">
            <w:pPr>
              <w:widowControl/>
              <w:spacing w:beforeLines="50" w:before="156" w:afterLines="50" w:after="156"/>
              <w:jc w:val="left"/>
              <w:rPr>
                <w:rFonts w:ascii="宋体" w:eastAsia="宋体" w:hAnsi="宋体"/>
                <w:szCs w:val="21"/>
              </w:rPr>
            </w:pPr>
            <w:r>
              <w:rPr>
                <w:rFonts w:ascii="宋体" w:eastAsia="宋体" w:hAnsi="宋体" w:hint="eastAsia"/>
                <w:szCs w:val="21"/>
              </w:rPr>
              <w:t>2学时</w:t>
            </w:r>
          </w:p>
        </w:tc>
        <w:tc>
          <w:tcPr>
            <w:tcW w:w="1686" w:type="dxa"/>
            <w:vAlign w:val="center"/>
          </w:tcPr>
          <w:p w14:paraId="4F100E6C" w14:textId="77262988" w:rsidR="00E6385B" w:rsidRPr="00DA57F2" w:rsidRDefault="00E6385B" w:rsidP="00C051F0">
            <w:pPr>
              <w:widowControl/>
              <w:spacing w:beforeLines="50" w:before="156" w:afterLines="50" w:after="156"/>
              <w:jc w:val="left"/>
              <w:rPr>
                <w:rFonts w:ascii="Times New Roman" w:eastAsia="宋体" w:hAnsi="Times New Roman" w:cs="Times New Roman"/>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3-4</w:t>
            </w:r>
            <w:r w:rsidRPr="00DA57F2">
              <w:rPr>
                <w:rFonts w:ascii="Times New Roman" w:eastAsia="宋体" w:hAnsi="Times New Roman" w:cs="Times New Roman"/>
                <w:szCs w:val="21"/>
              </w:rPr>
              <w:t>章</w:t>
            </w:r>
            <w:r>
              <w:rPr>
                <w:rFonts w:ascii="Times New Roman" w:eastAsia="宋体" w:hAnsi="Times New Roman" w:cs="Times New Roman"/>
                <w:szCs w:val="21"/>
              </w:rPr>
              <w:t>习题</w:t>
            </w:r>
          </w:p>
        </w:tc>
        <w:tc>
          <w:tcPr>
            <w:tcW w:w="616" w:type="dxa"/>
            <w:vAlign w:val="center"/>
          </w:tcPr>
          <w:p w14:paraId="3606175B" w14:textId="77777777" w:rsidR="00E6385B" w:rsidRPr="00A03D72" w:rsidRDefault="00E6385B" w:rsidP="00C051F0">
            <w:pPr>
              <w:widowControl/>
              <w:spacing w:beforeLines="50" w:before="156" w:afterLines="50" w:after="156"/>
              <w:jc w:val="left"/>
              <w:rPr>
                <w:rFonts w:ascii="宋体" w:eastAsia="宋体" w:hAnsi="宋体"/>
                <w:szCs w:val="21"/>
              </w:rPr>
            </w:pPr>
          </w:p>
        </w:tc>
      </w:tr>
      <w:tr w:rsidR="00A03D72" w:rsidRPr="00D715F7" w14:paraId="01F6C0CE" w14:textId="77777777" w:rsidTr="00343DD7">
        <w:trPr>
          <w:trHeight w:val="340"/>
          <w:jc w:val="center"/>
        </w:trPr>
        <w:tc>
          <w:tcPr>
            <w:tcW w:w="662" w:type="dxa"/>
            <w:vAlign w:val="center"/>
          </w:tcPr>
          <w:p w14:paraId="4EE7F28F" w14:textId="4907CF60" w:rsidR="00A03D72" w:rsidRPr="00A03D72"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5</w:t>
            </w:r>
          </w:p>
        </w:tc>
        <w:tc>
          <w:tcPr>
            <w:tcW w:w="725" w:type="dxa"/>
            <w:vAlign w:val="center"/>
          </w:tcPr>
          <w:p w14:paraId="33512FC4" w14:textId="370303BA" w:rsidR="00A03D72" w:rsidRPr="00A03D72" w:rsidRDefault="0025485A" w:rsidP="00527327">
            <w:pPr>
              <w:widowControl/>
              <w:spacing w:beforeLines="50" w:before="156" w:afterLines="50" w:after="156"/>
              <w:jc w:val="left"/>
              <w:rPr>
                <w:rFonts w:ascii="宋体" w:eastAsia="宋体" w:hAnsi="宋体"/>
                <w:szCs w:val="21"/>
              </w:rPr>
            </w:pPr>
            <w:r>
              <w:rPr>
                <w:rFonts w:ascii="宋体" w:eastAsia="宋体" w:hAnsi="宋体" w:hint="eastAsia"/>
                <w:szCs w:val="21"/>
              </w:rPr>
              <w:t>3</w:t>
            </w:r>
            <w:r w:rsidR="00A03D72" w:rsidRPr="00A03D72">
              <w:rPr>
                <w:rFonts w:ascii="宋体" w:eastAsia="宋体" w:hAnsi="宋体" w:hint="eastAsia"/>
                <w:szCs w:val="21"/>
              </w:rPr>
              <w:t>.</w:t>
            </w:r>
            <w:r w:rsidR="00527327">
              <w:rPr>
                <w:rFonts w:ascii="宋体" w:eastAsia="宋体" w:hAnsi="宋体" w:hint="eastAsia"/>
                <w:szCs w:val="21"/>
              </w:rPr>
              <w:t>25</w:t>
            </w:r>
          </w:p>
        </w:tc>
        <w:tc>
          <w:tcPr>
            <w:tcW w:w="1302" w:type="dxa"/>
            <w:vAlign w:val="center"/>
          </w:tcPr>
          <w:p w14:paraId="4CA2478C" w14:textId="4AC717EC" w:rsidR="00A03D72" w:rsidRPr="00A03D72" w:rsidRDefault="0025485A" w:rsidP="0025485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5</w:t>
            </w:r>
            <w:r w:rsidRPr="00DA57F2">
              <w:rPr>
                <w:rFonts w:ascii="Times New Roman" w:eastAsia="宋体" w:hAnsi="Times New Roman" w:cs="Times New Roman"/>
                <w:szCs w:val="21"/>
              </w:rPr>
              <w:t>章</w:t>
            </w:r>
            <w:r w:rsidRPr="00A03D72">
              <w:rPr>
                <w:rFonts w:ascii="宋体" w:eastAsia="宋体" w:hAnsi="宋体" w:hint="eastAsia"/>
                <w:szCs w:val="21"/>
              </w:rPr>
              <w:t xml:space="preserve"> </w:t>
            </w:r>
            <w:r w:rsidR="00A03D72" w:rsidRPr="00A03D72">
              <w:rPr>
                <w:rFonts w:ascii="宋体" w:eastAsia="宋体" w:hAnsi="宋体" w:hint="eastAsia"/>
                <w:szCs w:val="21"/>
              </w:rPr>
              <w:t xml:space="preserve"> 基本分布（二）</w:t>
            </w:r>
          </w:p>
        </w:tc>
        <w:tc>
          <w:tcPr>
            <w:tcW w:w="2267" w:type="dxa"/>
            <w:vAlign w:val="center"/>
          </w:tcPr>
          <w:p w14:paraId="4CECBD9B" w14:textId="77777777"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1.</w:t>
            </w:r>
            <w:r w:rsidR="00A03D72" w:rsidRPr="00A03D72">
              <w:rPr>
                <w:rFonts w:ascii="宋体" w:eastAsia="宋体" w:hAnsi="宋体"/>
                <w:szCs w:val="21"/>
              </w:rPr>
              <w:t>t</w:t>
            </w:r>
            <w:r w:rsidR="00A03D72" w:rsidRPr="00A03D72">
              <w:rPr>
                <w:rFonts w:ascii="宋体" w:eastAsia="宋体" w:hAnsi="宋体" w:hint="eastAsia"/>
                <w:szCs w:val="21"/>
              </w:rPr>
              <w:t>分布</w:t>
            </w:r>
          </w:p>
          <w:p w14:paraId="089F9B6E" w14:textId="022A9102"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二项分布和泊松分布</w:t>
            </w:r>
          </w:p>
        </w:tc>
        <w:tc>
          <w:tcPr>
            <w:tcW w:w="1038" w:type="dxa"/>
            <w:vAlign w:val="center"/>
          </w:tcPr>
          <w:p w14:paraId="6E1A8F11" w14:textId="015B117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1.5学时0.5学时</w:t>
            </w:r>
          </w:p>
        </w:tc>
        <w:tc>
          <w:tcPr>
            <w:tcW w:w="1686" w:type="dxa"/>
            <w:vAlign w:val="center"/>
          </w:tcPr>
          <w:p w14:paraId="0BEF83A7" w14:textId="62403D82" w:rsidR="00A03D72" w:rsidRPr="00A03D72" w:rsidRDefault="0025485A" w:rsidP="00C051F0">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5</w:t>
            </w:r>
            <w:r w:rsidRPr="00DA57F2">
              <w:rPr>
                <w:rFonts w:ascii="Times New Roman" w:eastAsia="宋体" w:hAnsi="Times New Roman" w:cs="Times New Roman"/>
                <w:szCs w:val="21"/>
              </w:rPr>
              <w:t>章</w:t>
            </w:r>
            <w:r w:rsidR="00A03D72" w:rsidRPr="00A03D72">
              <w:rPr>
                <w:rFonts w:ascii="宋体" w:eastAsia="宋体" w:hAnsi="宋体" w:hint="eastAsia"/>
                <w:szCs w:val="21"/>
              </w:rPr>
              <w:t>的计算题1-3</w:t>
            </w:r>
          </w:p>
        </w:tc>
        <w:tc>
          <w:tcPr>
            <w:tcW w:w="616" w:type="dxa"/>
            <w:vAlign w:val="center"/>
          </w:tcPr>
          <w:p w14:paraId="7E9A5689"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E6385B" w:rsidRPr="00D715F7" w14:paraId="3A7AEA0A" w14:textId="77777777" w:rsidTr="00343DD7">
        <w:trPr>
          <w:trHeight w:val="340"/>
          <w:jc w:val="center"/>
        </w:trPr>
        <w:tc>
          <w:tcPr>
            <w:tcW w:w="662" w:type="dxa"/>
            <w:vAlign w:val="center"/>
          </w:tcPr>
          <w:p w14:paraId="4A73B8EB" w14:textId="09B2BB5C" w:rsidR="00E6385B" w:rsidRDefault="00527327" w:rsidP="00E6385B">
            <w:pPr>
              <w:widowControl/>
              <w:spacing w:beforeLines="50" w:before="156" w:afterLines="50" w:after="156"/>
              <w:jc w:val="left"/>
              <w:rPr>
                <w:rFonts w:ascii="宋体" w:eastAsia="宋体" w:hAnsi="宋体"/>
                <w:szCs w:val="21"/>
              </w:rPr>
            </w:pPr>
            <w:r>
              <w:rPr>
                <w:rFonts w:ascii="宋体" w:eastAsia="宋体" w:hAnsi="宋体" w:hint="eastAsia"/>
                <w:szCs w:val="21"/>
              </w:rPr>
              <w:t>5</w:t>
            </w:r>
          </w:p>
        </w:tc>
        <w:tc>
          <w:tcPr>
            <w:tcW w:w="725" w:type="dxa"/>
            <w:vAlign w:val="center"/>
          </w:tcPr>
          <w:p w14:paraId="5489E709" w14:textId="503E4CCF" w:rsidR="00E6385B" w:rsidRDefault="00527327" w:rsidP="00E6385B">
            <w:pPr>
              <w:widowControl/>
              <w:spacing w:beforeLines="50" w:before="156" w:afterLines="50" w:after="156"/>
              <w:jc w:val="left"/>
              <w:rPr>
                <w:rFonts w:ascii="宋体" w:eastAsia="宋体" w:hAnsi="宋体"/>
                <w:szCs w:val="21"/>
              </w:rPr>
            </w:pPr>
            <w:r>
              <w:rPr>
                <w:rFonts w:ascii="宋体" w:eastAsia="宋体" w:hAnsi="宋体" w:hint="eastAsia"/>
                <w:szCs w:val="21"/>
              </w:rPr>
              <w:t>3.26</w:t>
            </w:r>
          </w:p>
        </w:tc>
        <w:tc>
          <w:tcPr>
            <w:tcW w:w="1302" w:type="dxa"/>
            <w:vAlign w:val="center"/>
          </w:tcPr>
          <w:p w14:paraId="4971320A" w14:textId="5261D27F" w:rsidR="00E6385B" w:rsidRPr="00DA57F2" w:rsidRDefault="00E6385B" w:rsidP="00E6385B">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PBL2</w:t>
            </w:r>
          </w:p>
        </w:tc>
        <w:tc>
          <w:tcPr>
            <w:tcW w:w="2267" w:type="dxa"/>
            <w:vAlign w:val="center"/>
          </w:tcPr>
          <w:p w14:paraId="16998772" w14:textId="359EC90F" w:rsidR="00E6385B" w:rsidRDefault="00E6385B" w:rsidP="00C051F0">
            <w:pPr>
              <w:pStyle w:val="ac"/>
              <w:widowControl/>
              <w:autoSpaceDE w:val="0"/>
              <w:autoSpaceDN w:val="0"/>
              <w:adjustRightInd w:val="0"/>
              <w:ind w:firstLineChars="0" w:firstLine="0"/>
              <w:jc w:val="left"/>
              <w:rPr>
                <w:rFonts w:ascii="宋体" w:eastAsia="宋体" w:hAnsi="宋体"/>
                <w:szCs w:val="21"/>
              </w:rPr>
            </w:pPr>
            <w:r>
              <w:rPr>
                <w:rFonts w:ascii="Times New Roman" w:eastAsia="宋体" w:hAnsi="Times New Roman" w:cs="Times New Roman" w:hint="eastAsia"/>
                <w:szCs w:val="21"/>
              </w:rPr>
              <w:t>小组讲授论文写作技巧及布置小组论文题目</w:t>
            </w:r>
          </w:p>
        </w:tc>
        <w:tc>
          <w:tcPr>
            <w:tcW w:w="1038" w:type="dxa"/>
            <w:vAlign w:val="center"/>
          </w:tcPr>
          <w:p w14:paraId="1AEDE3C7" w14:textId="464516DA" w:rsidR="00E6385B" w:rsidRPr="00A03D72" w:rsidRDefault="00E6385B" w:rsidP="00E6385B">
            <w:pPr>
              <w:widowControl/>
              <w:spacing w:beforeLines="50" w:before="156" w:afterLines="50" w:after="156"/>
              <w:jc w:val="left"/>
              <w:rPr>
                <w:rFonts w:ascii="宋体" w:eastAsia="宋体" w:hAnsi="宋体"/>
                <w:szCs w:val="21"/>
              </w:rPr>
            </w:pPr>
            <w:r>
              <w:rPr>
                <w:rFonts w:ascii="宋体" w:eastAsia="宋体" w:hAnsi="宋体" w:hint="eastAsia"/>
                <w:szCs w:val="21"/>
              </w:rPr>
              <w:t>2学时</w:t>
            </w:r>
          </w:p>
        </w:tc>
        <w:tc>
          <w:tcPr>
            <w:tcW w:w="1686" w:type="dxa"/>
            <w:vAlign w:val="center"/>
          </w:tcPr>
          <w:p w14:paraId="33480815" w14:textId="77777777" w:rsidR="00E6385B" w:rsidRPr="00DA57F2" w:rsidRDefault="00E6385B" w:rsidP="00E6385B">
            <w:pPr>
              <w:widowControl/>
              <w:spacing w:beforeLines="50" w:before="156" w:afterLines="50" w:after="156"/>
              <w:jc w:val="left"/>
              <w:rPr>
                <w:rFonts w:ascii="Times New Roman" w:eastAsia="宋体" w:hAnsi="Times New Roman" w:cs="Times New Roman"/>
                <w:szCs w:val="21"/>
              </w:rPr>
            </w:pPr>
          </w:p>
        </w:tc>
        <w:tc>
          <w:tcPr>
            <w:tcW w:w="616" w:type="dxa"/>
            <w:vAlign w:val="center"/>
          </w:tcPr>
          <w:p w14:paraId="6D6AEFB5" w14:textId="77777777" w:rsidR="00E6385B" w:rsidRPr="00A03D72" w:rsidRDefault="00E6385B" w:rsidP="00E6385B">
            <w:pPr>
              <w:widowControl/>
              <w:spacing w:beforeLines="50" w:before="156" w:afterLines="50" w:after="156"/>
              <w:jc w:val="left"/>
              <w:rPr>
                <w:rFonts w:ascii="宋体" w:eastAsia="宋体" w:hAnsi="宋体"/>
                <w:szCs w:val="21"/>
              </w:rPr>
            </w:pPr>
          </w:p>
        </w:tc>
      </w:tr>
      <w:tr w:rsidR="00A03D72" w:rsidRPr="00D715F7" w14:paraId="70D870CA" w14:textId="77777777" w:rsidTr="00343DD7">
        <w:trPr>
          <w:trHeight w:val="340"/>
          <w:jc w:val="center"/>
        </w:trPr>
        <w:tc>
          <w:tcPr>
            <w:tcW w:w="662" w:type="dxa"/>
            <w:vAlign w:val="center"/>
          </w:tcPr>
          <w:p w14:paraId="09143F17" w14:textId="5BADACC1" w:rsidR="00A03D72" w:rsidRPr="00A03D72" w:rsidRDefault="0025485A" w:rsidP="00C051F0">
            <w:pPr>
              <w:widowControl/>
              <w:spacing w:beforeLines="50" w:before="156" w:afterLines="50" w:after="156"/>
              <w:jc w:val="left"/>
              <w:rPr>
                <w:rFonts w:ascii="宋体" w:eastAsia="宋体" w:hAnsi="宋体"/>
                <w:szCs w:val="21"/>
              </w:rPr>
            </w:pPr>
            <w:r>
              <w:rPr>
                <w:rFonts w:ascii="宋体" w:eastAsia="宋体" w:hAnsi="宋体" w:hint="eastAsia"/>
                <w:szCs w:val="21"/>
              </w:rPr>
              <w:t>5</w:t>
            </w:r>
          </w:p>
        </w:tc>
        <w:tc>
          <w:tcPr>
            <w:tcW w:w="725" w:type="dxa"/>
            <w:vAlign w:val="center"/>
          </w:tcPr>
          <w:p w14:paraId="68C51617" w14:textId="78832DD4" w:rsidR="00A03D72" w:rsidRPr="00A03D72" w:rsidRDefault="0025485A" w:rsidP="00527327">
            <w:pPr>
              <w:widowControl/>
              <w:spacing w:beforeLines="50" w:before="156" w:afterLines="50" w:after="156"/>
              <w:jc w:val="left"/>
              <w:rPr>
                <w:rFonts w:ascii="宋体" w:eastAsia="宋体" w:hAnsi="宋体"/>
                <w:szCs w:val="21"/>
              </w:rPr>
            </w:pPr>
            <w:r>
              <w:rPr>
                <w:rFonts w:ascii="宋体" w:eastAsia="宋体" w:hAnsi="宋体" w:hint="eastAsia"/>
                <w:szCs w:val="21"/>
              </w:rPr>
              <w:t>3</w:t>
            </w:r>
            <w:r w:rsidR="00A03D72" w:rsidRPr="00A03D72">
              <w:rPr>
                <w:rFonts w:ascii="宋体" w:eastAsia="宋体" w:hAnsi="宋体" w:hint="eastAsia"/>
                <w:szCs w:val="21"/>
              </w:rPr>
              <w:t>.</w:t>
            </w:r>
            <w:r w:rsidR="00527327">
              <w:rPr>
                <w:rFonts w:ascii="宋体" w:eastAsia="宋体" w:hAnsi="宋体" w:hint="eastAsia"/>
                <w:szCs w:val="21"/>
              </w:rPr>
              <w:t>27</w:t>
            </w:r>
          </w:p>
        </w:tc>
        <w:tc>
          <w:tcPr>
            <w:tcW w:w="1302" w:type="dxa"/>
            <w:vAlign w:val="center"/>
          </w:tcPr>
          <w:p w14:paraId="6BED6E28" w14:textId="712CCC72" w:rsidR="00A03D72" w:rsidRPr="00A03D72" w:rsidRDefault="0025485A" w:rsidP="0025485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6</w:t>
            </w:r>
            <w:r w:rsidRPr="00DA57F2">
              <w:rPr>
                <w:rFonts w:ascii="Times New Roman" w:eastAsia="宋体" w:hAnsi="Times New Roman" w:cs="Times New Roman"/>
                <w:szCs w:val="21"/>
              </w:rPr>
              <w:t>章</w:t>
            </w:r>
            <w:r w:rsidRPr="00A03D72">
              <w:rPr>
                <w:rFonts w:ascii="宋体" w:eastAsia="宋体" w:hAnsi="宋体" w:hint="eastAsia"/>
                <w:szCs w:val="21"/>
              </w:rPr>
              <w:t xml:space="preserve"> </w:t>
            </w:r>
            <w:r w:rsidR="00A03D72" w:rsidRPr="00A03D72">
              <w:rPr>
                <w:rFonts w:ascii="宋体" w:eastAsia="宋体" w:hAnsi="宋体" w:hint="eastAsia"/>
                <w:szCs w:val="21"/>
              </w:rPr>
              <w:t xml:space="preserve"> 实验设计</w:t>
            </w:r>
          </w:p>
        </w:tc>
        <w:tc>
          <w:tcPr>
            <w:tcW w:w="2267" w:type="dxa"/>
            <w:vAlign w:val="center"/>
          </w:tcPr>
          <w:p w14:paraId="1BD06474" w14:textId="1086E87D"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实验</w:t>
            </w:r>
            <w:r w:rsidRPr="00A03D72">
              <w:rPr>
                <w:rFonts w:ascii="宋体" w:eastAsia="宋体" w:hAnsi="宋体" w:hint="eastAsia"/>
                <w:szCs w:val="21"/>
              </w:rPr>
              <w:t>设计</w:t>
            </w:r>
            <w:r w:rsidR="00A03D72" w:rsidRPr="00A03D72">
              <w:rPr>
                <w:rFonts w:ascii="宋体" w:eastAsia="宋体" w:hAnsi="宋体" w:hint="eastAsia"/>
                <w:szCs w:val="21"/>
              </w:rPr>
              <w:t>的基本要素</w:t>
            </w:r>
          </w:p>
          <w:p w14:paraId="28F3848E" w14:textId="21CEFBDB"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实验</w:t>
            </w:r>
            <w:r w:rsidRPr="00B733B1">
              <w:rPr>
                <w:rFonts w:ascii="宋体" w:eastAsia="宋体" w:hAnsi="宋体" w:hint="eastAsia"/>
                <w:szCs w:val="21"/>
              </w:rPr>
              <w:t>设计</w:t>
            </w:r>
            <w:r>
              <w:rPr>
                <w:rFonts w:ascii="宋体" w:eastAsia="宋体" w:hAnsi="宋体" w:hint="eastAsia"/>
                <w:szCs w:val="21"/>
              </w:rPr>
              <w:t>的</w:t>
            </w:r>
            <w:r w:rsidR="00A03D72" w:rsidRPr="00A03D72">
              <w:rPr>
                <w:rFonts w:ascii="宋体" w:eastAsia="宋体" w:hAnsi="宋体" w:hint="eastAsia"/>
                <w:szCs w:val="21"/>
              </w:rPr>
              <w:t>基本原则</w:t>
            </w:r>
          </w:p>
          <w:p w14:paraId="0EA7F3C3" w14:textId="6DB785D3"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3.</w:t>
            </w:r>
            <w:r w:rsidR="00A03D72" w:rsidRPr="00A03D72">
              <w:rPr>
                <w:rFonts w:ascii="宋体" w:eastAsia="宋体" w:hAnsi="宋体" w:hint="eastAsia"/>
                <w:szCs w:val="21"/>
              </w:rPr>
              <w:t>常见的实验设计类型和临床试验</w:t>
            </w:r>
          </w:p>
        </w:tc>
        <w:tc>
          <w:tcPr>
            <w:tcW w:w="1038" w:type="dxa"/>
            <w:vAlign w:val="center"/>
          </w:tcPr>
          <w:p w14:paraId="5C3F43CC" w14:textId="10E04CD3"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0.7 学时0.7 学时0.6学时</w:t>
            </w:r>
          </w:p>
        </w:tc>
        <w:tc>
          <w:tcPr>
            <w:tcW w:w="1686" w:type="dxa"/>
            <w:vAlign w:val="center"/>
          </w:tcPr>
          <w:p w14:paraId="0218DFA6" w14:textId="60B4AF60" w:rsidR="00A03D72" w:rsidRPr="00A03D72" w:rsidRDefault="0025485A" w:rsidP="00C051F0">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6</w:t>
            </w:r>
            <w:r w:rsidRPr="00DA57F2">
              <w:rPr>
                <w:rFonts w:ascii="Times New Roman" w:eastAsia="宋体" w:hAnsi="Times New Roman" w:cs="Times New Roman"/>
                <w:szCs w:val="21"/>
              </w:rPr>
              <w:t>章</w:t>
            </w:r>
            <w:r w:rsidR="00A03D72" w:rsidRPr="00A03D72">
              <w:rPr>
                <w:rFonts w:ascii="宋体" w:eastAsia="宋体" w:hAnsi="宋体" w:hint="eastAsia"/>
                <w:szCs w:val="21"/>
              </w:rPr>
              <w:t>的最佳选择题</w:t>
            </w:r>
          </w:p>
        </w:tc>
        <w:tc>
          <w:tcPr>
            <w:tcW w:w="616" w:type="dxa"/>
            <w:vAlign w:val="center"/>
          </w:tcPr>
          <w:p w14:paraId="0F48A46C"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437D876B" w14:textId="77777777" w:rsidTr="00343DD7">
        <w:trPr>
          <w:trHeight w:val="340"/>
          <w:jc w:val="center"/>
        </w:trPr>
        <w:tc>
          <w:tcPr>
            <w:tcW w:w="662" w:type="dxa"/>
            <w:vAlign w:val="center"/>
          </w:tcPr>
          <w:p w14:paraId="5B278A04" w14:textId="284B7D86" w:rsidR="00A03D72" w:rsidRPr="00A03D72"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6</w:t>
            </w:r>
          </w:p>
        </w:tc>
        <w:tc>
          <w:tcPr>
            <w:tcW w:w="725" w:type="dxa"/>
            <w:vAlign w:val="center"/>
          </w:tcPr>
          <w:p w14:paraId="16E6B1D8" w14:textId="654D0AEE" w:rsidR="00A03D72" w:rsidRPr="00A03D72" w:rsidRDefault="00527327" w:rsidP="00527327">
            <w:pPr>
              <w:widowControl/>
              <w:spacing w:beforeLines="50" w:before="156" w:afterLines="50" w:after="156"/>
              <w:jc w:val="left"/>
              <w:rPr>
                <w:rFonts w:ascii="宋体" w:eastAsia="宋体" w:hAnsi="宋体"/>
                <w:szCs w:val="21"/>
              </w:rPr>
            </w:pPr>
            <w:r>
              <w:rPr>
                <w:rFonts w:ascii="宋体" w:eastAsia="宋体" w:hAnsi="宋体" w:hint="eastAsia"/>
                <w:szCs w:val="21"/>
              </w:rPr>
              <w:t>4</w:t>
            </w:r>
            <w:r w:rsidR="00A03D72" w:rsidRPr="00A03D72">
              <w:rPr>
                <w:rFonts w:ascii="宋体" w:eastAsia="宋体" w:hAnsi="宋体" w:hint="eastAsia"/>
                <w:szCs w:val="21"/>
              </w:rPr>
              <w:t>.</w:t>
            </w:r>
            <w:r>
              <w:rPr>
                <w:rFonts w:ascii="宋体" w:eastAsia="宋体" w:hAnsi="宋体" w:hint="eastAsia"/>
                <w:szCs w:val="21"/>
              </w:rPr>
              <w:t>1</w:t>
            </w:r>
          </w:p>
        </w:tc>
        <w:tc>
          <w:tcPr>
            <w:tcW w:w="1302" w:type="dxa"/>
            <w:vAlign w:val="center"/>
          </w:tcPr>
          <w:p w14:paraId="2B415EA5" w14:textId="43ECD9AD" w:rsidR="00A03D72" w:rsidRPr="00A03D72" w:rsidRDefault="0025485A" w:rsidP="0025485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7</w:t>
            </w:r>
            <w:r w:rsidRPr="00DA57F2">
              <w:rPr>
                <w:rFonts w:ascii="Times New Roman" w:eastAsia="宋体" w:hAnsi="Times New Roman" w:cs="Times New Roman"/>
                <w:szCs w:val="21"/>
              </w:rPr>
              <w:t>章</w:t>
            </w:r>
            <w:r w:rsidR="00A03D72" w:rsidRPr="00A03D72">
              <w:rPr>
                <w:rFonts w:ascii="宋体" w:eastAsia="宋体" w:hAnsi="宋体" w:hint="eastAsia"/>
                <w:szCs w:val="21"/>
              </w:rPr>
              <w:t>调查设计</w:t>
            </w:r>
          </w:p>
        </w:tc>
        <w:tc>
          <w:tcPr>
            <w:tcW w:w="2267" w:type="dxa"/>
            <w:vAlign w:val="center"/>
          </w:tcPr>
          <w:p w14:paraId="506368FF" w14:textId="77D1AE49"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调查计划的制定</w:t>
            </w:r>
          </w:p>
          <w:p w14:paraId="10BFE810" w14:textId="30C0D957"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样本含量的估算</w:t>
            </w:r>
          </w:p>
          <w:p w14:paraId="05D8BC1B" w14:textId="0AB02370"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00A03D72" w:rsidRPr="00A03D72">
              <w:rPr>
                <w:rFonts w:ascii="宋体" w:eastAsia="宋体" w:hAnsi="宋体" w:hint="eastAsia"/>
                <w:szCs w:val="21"/>
              </w:rPr>
              <w:t>常见的随机抽样方法</w:t>
            </w:r>
            <w:r>
              <w:rPr>
                <w:rFonts w:ascii="宋体" w:eastAsia="宋体" w:hAnsi="宋体" w:hint="eastAsia"/>
                <w:szCs w:val="21"/>
              </w:rPr>
              <w:t>4</w:t>
            </w:r>
            <w:r>
              <w:rPr>
                <w:rFonts w:ascii="宋体" w:eastAsia="宋体" w:hAnsi="宋体"/>
                <w:szCs w:val="21"/>
              </w:rPr>
              <w:t>.</w:t>
            </w:r>
            <w:r w:rsidR="00A03D72" w:rsidRPr="00A03D72">
              <w:rPr>
                <w:rFonts w:ascii="宋体" w:eastAsia="宋体" w:hAnsi="宋体" w:hint="eastAsia"/>
                <w:szCs w:val="21"/>
              </w:rPr>
              <w:t>调查研究的质量控制</w:t>
            </w:r>
          </w:p>
        </w:tc>
        <w:tc>
          <w:tcPr>
            <w:tcW w:w="1038" w:type="dxa"/>
            <w:vAlign w:val="center"/>
          </w:tcPr>
          <w:p w14:paraId="66B51B51" w14:textId="507EDC96"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学时0.5 学时0.5 学时0.5 学时</w:t>
            </w:r>
          </w:p>
        </w:tc>
        <w:tc>
          <w:tcPr>
            <w:tcW w:w="1686" w:type="dxa"/>
            <w:vAlign w:val="center"/>
          </w:tcPr>
          <w:p w14:paraId="4CE5E584" w14:textId="1AF98E72" w:rsidR="00A03D72" w:rsidRPr="00A03D72" w:rsidRDefault="0025485A" w:rsidP="0025485A">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7</w:t>
            </w:r>
            <w:r w:rsidRPr="00DA57F2">
              <w:rPr>
                <w:rFonts w:ascii="Times New Roman" w:eastAsia="宋体" w:hAnsi="Times New Roman" w:cs="Times New Roman"/>
                <w:szCs w:val="21"/>
              </w:rPr>
              <w:t>章</w:t>
            </w:r>
            <w:r w:rsidR="00A03D72" w:rsidRPr="00A03D72">
              <w:rPr>
                <w:rFonts w:ascii="宋体" w:eastAsia="宋体" w:hAnsi="宋体" w:hint="eastAsia"/>
                <w:szCs w:val="21"/>
              </w:rPr>
              <w:t>的最佳选择题</w:t>
            </w:r>
          </w:p>
        </w:tc>
        <w:tc>
          <w:tcPr>
            <w:tcW w:w="616" w:type="dxa"/>
            <w:vAlign w:val="center"/>
          </w:tcPr>
          <w:p w14:paraId="2AA2D2CB"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59278B" w:rsidRPr="00D715F7" w14:paraId="2B976828" w14:textId="77777777" w:rsidTr="00343DD7">
        <w:trPr>
          <w:trHeight w:val="340"/>
          <w:jc w:val="center"/>
        </w:trPr>
        <w:tc>
          <w:tcPr>
            <w:tcW w:w="662" w:type="dxa"/>
            <w:vAlign w:val="center"/>
          </w:tcPr>
          <w:p w14:paraId="7CBA6E87" w14:textId="1165702C"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725" w:type="dxa"/>
            <w:vAlign w:val="center"/>
          </w:tcPr>
          <w:p w14:paraId="172F1FFA" w14:textId="091F52BC" w:rsidR="0059278B" w:rsidRPr="00BD5C72" w:rsidRDefault="00527327"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9278B" w:rsidRPr="00BD5C72">
              <w:rPr>
                <w:rFonts w:ascii="宋体" w:eastAsia="宋体" w:hAnsi="宋体" w:cs="宋体" w:hint="eastAsia"/>
                <w:color w:val="000000"/>
                <w:kern w:val="0"/>
                <w:szCs w:val="21"/>
              </w:rPr>
              <w:t>.</w:t>
            </w:r>
            <w:r>
              <w:rPr>
                <w:rFonts w:ascii="宋体" w:eastAsia="宋体" w:hAnsi="宋体" w:cs="宋体" w:hint="eastAsia"/>
                <w:color w:val="000000"/>
                <w:kern w:val="0"/>
                <w:szCs w:val="21"/>
              </w:rPr>
              <w:t>1</w:t>
            </w:r>
          </w:p>
        </w:tc>
        <w:tc>
          <w:tcPr>
            <w:tcW w:w="1302" w:type="dxa"/>
            <w:vAlign w:val="center"/>
          </w:tcPr>
          <w:p w14:paraId="05EA7D7C" w14:textId="79BD8BCD" w:rsidR="0059278B" w:rsidRPr="00BD5C72" w:rsidRDefault="0025485A" w:rsidP="0025485A">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14</w:t>
            </w:r>
            <w:r w:rsidRPr="00DA57F2">
              <w:rPr>
                <w:rFonts w:ascii="Times New Roman" w:eastAsia="宋体" w:hAnsi="Times New Roman" w:cs="Times New Roman"/>
                <w:szCs w:val="21"/>
              </w:rPr>
              <w:t>章</w:t>
            </w:r>
            <w:r w:rsidR="0059278B" w:rsidRPr="00BD5C72">
              <w:rPr>
                <w:rFonts w:ascii="宋体" w:eastAsia="宋体" w:hAnsi="宋体" w:cs="宋体" w:hint="eastAsia"/>
                <w:color w:val="000000"/>
                <w:kern w:val="0"/>
                <w:szCs w:val="21"/>
              </w:rPr>
              <w:t>统计表与统计图</w:t>
            </w:r>
          </w:p>
        </w:tc>
        <w:tc>
          <w:tcPr>
            <w:tcW w:w="2267" w:type="dxa"/>
            <w:vAlign w:val="center"/>
          </w:tcPr>
          <w:p w14:paraId="5B320A8A" w14:textId="77777777" w:rsidR="0059278B" w:rsidRPr="00BD5C72" w:rsidRDefault="0059278B" w:rsidP="00C051F0">
            <w:pPr>
              <w:pStyle w:val="ac"/>
              <w:widowControl/>
              <w:adjustRightInd w:val="0"/>
              <w:snapToGrid w:val="0"/>
              <w:ind w:firstLineChars="0" w:firstLine="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1.统计表的制作</w:t>
            </w:r>
          </w:p>
          <w:p w14:paraId="0FDCB25A" w14:textId="29CB331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2.统计图的制作</w:t>
            </w:r>
          </w:p>
        </w:tc>
        <w:tc>
          <w:tcPr>
            <w:tcW w:w="1038" w:type="dxa"/>
            <w:vAlign w:val="center"/>
          </w:tcPr>
          <w:p w14:paraId="7374B75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20B2D1EE" w14:textId="5FAACD09"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1.5学时</w:t>
            </w:r>
          </w:p>
        </w:tc>
        <w:tc>
          <w:tcPr>
            <w:tcW w:w="1686" w:type="dxa"/>
            <w:vAlign w:val="center"/>
          </w:tcPr>
          <w:p w14:paraId="072C69E3" w14:textId="55E561A2" w:rsidR="0059278B" w:rsidRPr="00BD5C72" w:rsidRDefault="0025485A" w:rsidP="0025485A">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14</w:t>
            </w:r>
            <w:r w:rsidRPr="00DA57F2">
              <w:rPr>
                <w:rFonts w:ascii="Times New Roman" w:eastAsia="宋体" w:hAnsi="Times New Roman" w:cs="Times New Roman"/>
                <w:szCs w:val="21"/>
              </w:rPr>
              <w:t>章</w:t>
            </w:r>
            <w:r w:rsidR="0059278B" w:rsidRPr="00BD5C72">
              <w:rPr>
                <w:rFonts w:ascii="宋体" w:eastAsia="宋体" w:hAnsi="宋体" w:cs="宋体" w:hint="eastAsia"/>
                <w:color w:val="000000"/>
                <w:kern w:val="0"/>
                <w:szCs w:val="21"/>
              </w:rPr>
              <w:t>单选题、计算分析题2、4，雨课堂</w:t>
            </w:r>
          </w:p>
        </w:tc>
        <w:tc>
          <w:tcPr>
            <w:tcW w:w="616" w:type="dxa"/>
            <w:vAlign w:val="center"/>
          </w:tcPr>
          <w:p w14:paraId="4DE6D57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60819812" w14:textId="77777777" w:rsidTr="00343DD7">
        <w:trPr>
          <w:trHeight w:val="340"/>
          <w:jc w:val="center"/>
        </w:trPr>
        <w:tc>
          <w:tcPr>
            <w:tcW w:w="662" w:type="dxa"/>
            <w:vAlign w:val="center"/>
          </w:tcPr>
          <w:p w14:paraId="06C0C9CD" w14:textId="7F7E8DC4"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725" w:type="dxa"/>
            <w:vAlign w:val="center"/>
          </w:tcPr>
          <w:p w14:paraId="2D0A7CA4" w14:textId="3F5C1847" w:rsidR="0059278B" w:rsidRPr="00BD5C72" w:rsidRDefault="00527327"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9278B" w:rsidRPr="00BD5C72">
              <w:rPr>
                <w:rFonts w:ascii="宋体" w:eastAsia="宋体" w:hAnsi="宋体" w:cs="宋体"/>
                <w:color w:val="000000"/>
                <w:kern w:val="0"/>
                <w:szCs w:val="21"/>
              </w:rPr>
              <w:t>.</w:t>
            </w:r>
            <w:r>
              <w:rPr>
                <w:rFonts w:ascii="宋体" w:eastAsia="宋体" w:hAnsi="宋体" w:cs="宋体" w:hint="eastAsia"/>
                <w:color w:val="000000"/>
                <w:kern w:val="0"/>
                <w:szCs w:val="21"/>
              </w:rPr>
              <w:t>2</w:t>
            </w:r>
          </w:p>
        </w:tc>
        <w:tc>
          <w:tcPr>
            <w:tcW w:w="1302" w:type="dxa"/>
            <w:vAlign w:val="center"/>
          </w:tcPr>
          <w:p w14:paraId="065C57C7" w14:textId="79ACB4A8" w:rsidR="0059278B" w:rsidRPr="00BD5C72" w:rsidRDefault="00A556EA" w:rsidP="00A556EA">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8</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 xml:space="preserve"> 参数估计与假设检验</w:t>
            </w:r>
          </w:p>
        </w:tc>
        <w:tc>
          <w:tcPr>
            <w:tcW w:w="2267" w:type="dxa"/>
            <w:vAlign w:val="center"/>
          </w:tcPr>
          <w:p w14:paraId="2327B5D2"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1.正态分布总体均数的估计</w:t>
            </w:r>
          </w:p>
          <w:p w14:paraId="45770843"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2.Poisson分布总体均数的估计</w:t>
            </w:r>
          </w:p>
          <w:p w14:paraId="0284DD6B"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3.总体率的估计</w:t>
            </w:r>
          </w:p>
          <w:p w14:paraId="7E49270C" w14:textId="77777777" w:rsid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4.假设检验的基本思想和步骤</w:t>
            </w:r>
          </w:p>
          <w:p w14:paraId="576BE08F" w14:textId="77777777" w:rsidR="00A556EA" w:rsidRPr="0059278B" w:rsidRDefault="00A556EA" w:rsidP="00A556EA">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lastRenderedPageBreak/>
              <w:t>5.假设检验应注意的问题及两类错误</w:t>
            </w:r>
          </w:p>
          <w:p w14:paraId="6092A8B0" w14:textId="77777777" w:rsidR="00A556EA" w:rsidRPr="0059278B" w:rsidRDefault="00A556EA" w:rsidP="00A556EA">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6.置信区间与假设检验的关系</w:t>
            </w:r>
          </w:p>
          <w:p w14:paraId="1FA0299D" w14:textId="3E2EF4A3" w:rsidR="00A556EA" w:rsidRPr="00A556EA" w:rsidRDefault="00A556EA" w:rsidP="00C051F0">
            <w:pPr>
              <w:widowControl/>
              <w:adjustRightInd w:val="0"/>
              <w:snapToGrid w:val="0"/>
              <w:jc w:val="left"/>
              <w:rPr>
                <w:rFonts w:ascii="宋体" w:eastAsia="宋体" w:hAnsi="宋体" w:cs="宋体"/>
                <w:color w:val="000000"/>
                <w:kern w:val="0"/>
                <w:szCs w:val="21"/>
              </w:rPr>
            </w:pPr>
          </w:p>
        </w:tc>
        <w:tc>
          <w:tcPr>
            <w:tcW w:w="1038" w:type="dxa"/>
            <w:vAlign w:val="center"/>
          </w:tcPr>
          <w:p w14:paraId="2A6BF5D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lastRenderedPageBreak/>
              <w:t>0.5</w:t>
            </w:r>
            <w:r w:rsidRPr="00BD5C72">
              <w:rPr>
                <w:rFonts w:ascii="宋体" w:eastAsia="宋体" w:hAnsi="宋体" w:cs="宋体" w:hint="eastAsia"/>
                <w:color w:val="000000"/>
                <w:kern w:val="0"/>
                <w:szCs w:val="21"/>
              </w:rPr>
              <w:t>学时</w:t>
            </w:r>
          </w:p>
          <w:p w14:paraId="0AC34E2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0199796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5E6927FA" w14:textId="77D3DC81"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686" w:type="dxa"/>
            <w:vAlign w:val="center"/>
          </w:tcPr>
          <w:p w14:paraId="032F87A7" w14:textId="0401928E" w:rsidR="0059278B" w:rsidRPr="00BD5C72" w:rsidRDefault="00E6385B"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8</w:t>
            </w:r>
            <w:r w:rsidRPr="00DA57F2">
              <w:rPr>
                <w:rFonts w:ascii="Times New Roman" w:eastAsia="宋体" w:hAnsi="Times New Roman" w:cs="Times New Roman"/>
                <w:szCs w:val="21"/>
              </w:rPr>
              <w:t>章</w:t>
            </w:r>
            <w:r w:rsidRPr="00BD5C72">
              <w:rPr>
                <w:rFonts w:ascii="宋体" w:eastAsia="宋体" w:hAnsi="宋体" w:cs="宋体" w:hint="eastAsia"/>
                <w:color w:val="000000"/>
                <w:kern w:val="0"/>
                <w:szCs w:val="21"/>
              </w:rPr>
              <w:t>课后单选题、计算</w:t>
            </w:r>
            <w:proofErr w:type="gramStart"/>
            <w:r w:rsidRPr="00BD5C72">
              <w:rPr>
                <w:rFonts w:ascii="宋体" w:eastAsia="宋体" w:hAnsi="宋体" w:cs="宋体" w:hint="eastAsia"/>
                <w:color w:val="000000"/>
                <w:kern w:val="0"/>
                <w:szCs w:val="21"/>
              </w:rPr>
              <w:t>分析题雨课堂</w:t>
            </w:r>
            <w:proofErr w:type="gramEnd"/>
            <w:r w:rsidRPr="00BD5C72">
              <w:rPr>
                <w:rFonts w:ascii="宋体" w:eastAsia="宋体" w:hAnsi="宋体" w:cs="宋体" w:hint="eastAsia"/>
                <w:color w:val="000000"/>
                <w:kern w:val="0"/>
                <w:szCs w:val="21"/>
              </w:rPr>
              <w:t>上传</w:t>
            </w:r>
          </w:p>
        </w:tc>
        <w:tc>
          <w:tcPr>
            <w:tcW w:w="616" w:type="dxa"/>
            <w:vAlign w:val="center"/>
          </w:tcPr>
          <w:p w14:paraId="5173BF6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554ACC19" w14:textId="77777777" w:rsidTr="00343DD7">
        <w:trPr>
          <w:trHeight w:val="340"/>
          <w:jc w:val="center"/>
        </w:trPr>
        <w:tc>
          <w:tcPr>
            <w:tcW w:w="662" w:type="dxa"/>
            <w:vAlign w:val="center"/>
          </w:tcPr>
          <w:p w14:paraId="70A68185" w14:textId="15BF2A8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6</w:t>
            </w:r>
          </w:p>
        </w:tc>
        <w:tc>
          <w:tcPr>
            <w:tcW w:w="725" w:type="dxa"/>
            <w:vAlign w:val="center"/>
          </w:tcPr>
          <w:p w14:paraId="3EC3C407" w14:textId="6B5F7D41" w:rsidR="0059278B" w:rsidRPr="00BD5C72" w:rsidRDefault="00A556EA"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9278B" w:rsidRPr="00BD5C72">
              <w:rPr>
                <w:rFonts w:ascii="宋体" w:eastAsia="宋体" w:hAnsi="宋体" w:cs="宋体"/>
                <w:color w:val="000000"/>
                <w:kern w:val="0"/>
                <w:szCs w:val="21"/>
              </w:rPr>
              <w:t>.</w:t>
            </w:r>
            <w:r w:rsidR="00527327">
              <w:rPr>
                <w:rFonts w:ascii="宋体" w:eastAsia="宋体" w:hAnsi="宋体" w:cs="宋体" w:hint="eastAsia"/>
                <w:color w:val="000000"/>
                <w:kern w:val="0"/>
                <w:szCs w:val="21"/>
              </w:rPr>
              <w:t>3</w:t>
            </w:r>
          </w:p>
        </w:tc>
        <w:tc>
          <w:tcPr>
            <w:tcW w:w="1302" w:type="dxa"/>
            <w:vAlign w:val="center"/>
          </w:tcPr>
          <w:p w14:paraId="77440BFE" w14:textId="222218E2" w:rsidR="0059278B" w:rsidRPr="00BD5C72" w:rsidRDefault="00A556EA" w:rsidP="00A556EA">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9</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t 检验</w:t>
            </w:r>
          </w:p>
        </w:tc>
        <w:tc>
          <w:tcPr>
            <w:tcW w:w="2267" w:type="dxa"/>
            <w:vAlign w:val="center"/>
          </w:tcPr>
          <w:p w14:paraId="2A55DD2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1.t检验的基本条件</w:t>
            </w:r>
          </w:p>
          <w:p w14:paraId="3B1103BF" w14:textId="77777777" w:rsidR="0059278B"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2.样本均数与总体均数比较的t检验</w:t>
            </w:r>
          </w:p>
          <w:p w14:paraId="521C396C" w14:textId="77777777" w:rsidR="00A556EA" w:rsidRPr="00BD5C72" w:rsidRDefault="00A556EA" w:rsidP="00A556EA">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3.</w:t>
            </w:r>
            <w:r w:rsidRPr="00BD5C72">
              <w:rPr>
                <w:rFonts w:ascii="宋体" w:eastAsia="宋体" w:hAnsi="宋体" w:cs="宋体"/>
                <w:color w:val="000000"/>
                <w:kern w:val="0"/>
                <w:szCs w:val="21"/>
              </w:rPr>
              <w:t>配对设计数值变量资料的t检验</w:t>
            </w:r>
          </w:p>
          <w:p w14:paraId="1FD3C2F2" w14:textId="77777777" w:rsidR="00A556EA" w:rsidRPr="00BD5C72" w:rsidRDefault="00A556EA" w:rsidP="00A556EA">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4.</w:t>
            </w:r>
            <w:r w:rsidRPr="00BD5C72">
              <w:rPr>
                <w:rFonts w:ascii="宋体" w:eastAsia="宋体" w:hAnsi="宋体" w:cs="宋体"/>
                <w:color w:val="000000"/>
                <w:kern w:val="0"/>
                <w:szCs w:val="21"/>
              </w:rPr>
              <w:t>完全随机设计的两组均数比较的t检验</w:t>
            </w:r>
          </w:p>
          <w:p w14:paraId="19EA882C" w14:textId="77777777" w:rsidR="00A556EA" w:rsidRPr="00BD5C72" w:rsidRDefault="00A556EA" w:rsidP="00A556EA">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5.</w:t>
            </w:r>
            <w:r w:rsidRPr="00BD5C72">
              <w:rPr>
                <w:rFonts w:ascii="宋体" w:eastAsia="宋体" w:hAnsi="宋体" w:cs="宋体"/>
                <w:color w:val="000000"/>
                <w:kern w:val="0"/>
                <w:szCs w:val="21"/>
              </w:rPr>
              <w:t>变量变换</w:t>
            </w:r>
          </w:p>
          <w:p w14:paraId="088D0C1C" w14:textId="45D82727" w:rsidR="0059278B" w:rsidRPr="00BD5C72" w:rsidRDefault="00A556EA" w:rsidP="00A556EA">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6.</w:t>
            </w:r>
            <w:r w:rsidRPr="00BD5C72">
              <w:rPr>
                <w:rFonts w:ascii="宋体" w:eastAsia="宋体" w:hAnsi="宋体" w:cs="宋体"/>
                <w:color w:val="000000"/>
                <w:kern w:val="0"/>
                <w:szCs w:val="21"/>
              </w:rPr>
              <w:t>正态性检验和方差齐性检验</w:t>
            </w:r>
          </w:p>
        </w:tc>
        <w:tc>
          <w:tcPr>
            <w:tcW w:w="1038" w:type="dxa"/>
            <w:vAlign w:val="center"/>
          </w:tcPr>
          <w:p w14:paraId="16C9782D" w14:textId="41F04569"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学时0.5学时</w:t>
            </w:r>
          </w:p>
          <w:p w14:paraId="1E01B101" w14:textId="7A5412C9" w:rsidR="00A57E52" w:rsidRDefault="00A57E52" w:rsidP="00C051F0">
            <w:pPr>
              <w:widowControl/>
              <w:adjustRightInd w:val="0"/>
              <w:snapToGrid w:val="0"/>
              <w:jc w:val="left"/>
              <w:rPr>
                <w:rFonts w:ascii="宋体" w:eastAsia="宋体" w:hAnsi="宋体" w:cs="宋体"/>
                <w:color w:val="000000"/>
                <w:kern w:val="0"/>
                <w:szCs w:val="21"/>
              </w:rPr>
            </w:pPr>
          </w:p>
          <w:p w14:paraId="0661A2A2" w14:textId="77777777" w:rsidR="00DD7BE8" w:rsidRDefault="00DD7BE8" w:rsidP="00C051F0">
            <w:pPr>
              <w:widowControl/>
              <w:adjustRightInd w:val="0"/>
              <w:snapToGrid w:val="0"/>
              <w:jc w:val="left"/>
              <w:rPr>
                <w:rFonts w:ascii="宋体" w:eastAsia="宋体" w:hAnsi="宋体" w:cs="宋体"/>
                <w:color w:val="000000"/>
                <w:kern w:val="0"/>
                <w:szCs w:val="21"/>
              </w:rPr>
            </w:pPr>
          </w:p>
          <w:p w14:paraId="4A141C41" w14:textId="13BBC3C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w:t>
            </w:r>
          </w:p>
          <w:p w14:paraId="440FE9E0" w14:textId="77777777" w:rsidR="0059278B"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64570B29" w14:textId="77777777" w:rsidR="00DD7BE8" w:rsidRDefault="00DD7BE8" w:rsidP="00C051F0">
            <w:pPr>
              <w:widowControl/>
              <w:adjustRightInd w:val="0"/>
              <w:snapToGrid w:val="0"/>
              <w:jc w:val="left"/>
              <w:rPr>
                <w:rFonts w:ascii="宋体" w:eastAsia="宋体" w:hAnsi="宋体" w:cs="宋体"/>
                <w:color w:val="000000"/>
                <w:kern w:val="0"/>
                <w:szCs w:val="21"/>
              </w:rPr>
            </w:pPr>
          </w:p>
          <w:p w14:paraId="261632F7" w14:textId="318C098C" w:rsidR="00DD7BE8" w:rsidRPr="00BD5C72" w:rsidRDefault="00DD7BE8" w:rsidP="00C051F0">
            <w:pPr>
              <w:widowControl/>
              <w:adjustRightInd w:val="0"/>
              <w:snapToGrid w:val="0"/>
              <w:jc w:val="left"/>
              <w:rPr>
                <w:rFonts w:ascii="宋体" w:eastAsia="宋体" w:hAnsi="宋体" w:cs="宋体"/>
                <w:color w:val="000000"/>
                <w:kern w:val="0"/>
                <w:szCs w:val="21"/>
              </w:rPr>
            </w:pPr>
          </w:p>
        </w:tc>
        <w:tc>
          <w:tcPr>
            <w:tcW w:w="1686" w:type="dxa"/>
            <w:vAlign w:val="center"/>
          </w:tcPr>
          <w:p w14:paraId="5A1B4EAB" w14:textId="77777777" w:rsidR="00A57E52" w:rsidRDefault="00A57E52" w:rsidP="00C051F0">
            <w:pPr>
              <w:widowControl/>
              <w:adjustRightInd w:val="0"/>
              <w:snapToGrid w:val="0"/>
              <w:jc w:val="left"/>
              <w:rPr>
                <w:rFonts w:ascii="宋体" w:eastAsia="宋体" w:hAnsi="宋体" w:cs="宋体"/>
                <w:color w:val="000000"/>
                <w:kern w:val="0"/>
                <w:szCs w:val="21"/>
              </w:rPr>
            </w:pPr>
          </w:p>
          <w:p w14:paraId="3CADE853" w14:textId="717189F7" w:rsidR="0059278B" w:rsidRPr="00BD5C72" w:rsidRDefault="00A556EA"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9</w:t>
            </w:r>
            <w:r w:rsidR="0059278B" w:rsidRPr="00BD5C72">
              <w:rPr>
                <w:rFonts w:ascii="宋体" w:eastAsia="宋体" w:hAnsi="宋体" w:cs="宋体" w:hint="eastAsia"/>
                <w:color w:val="000000"/>
                <w:kern w:val="0"/>
                <w:szCs w:val="21"/>
              </w:rPr>
              <w:t>课后单选题、计算分析题1、2、3，雨课堂上传</w:t>
            </w:r>
          </w:p>
        </w:tc>
        <w:tc>
          <w:tcPr>
            <w:tcW w:w="616" w:type="dxa"/>
            <w:vAlign w:val="center"/>
          </w:tcPr>
          <w:p w14:paraId="76B693A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198054FD" w14:textId="77777777" w:rsidTr="00343DD7">
        <w:trPr>
          <w:trHeight w:val="340"/>
          <w:jc w:val="center"/>
        </w:trPr>
        <w:tc>
          <w:tcPr>
            <w:tcW w:w="662" w:type="dxa"/>
            <w:vAlign w:val="center"/>
          </w:tcPr>
          <w:p w14:paraId="692A9AFC" w14:textId="48653542"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725" w:type="dxa"/>
            <w:vAlign w:val="center"/>
          </w:tcPr>
          <w:p w14:paraId="22889FDF" w14:textId="5ED69EAD" w:rsidR="0059278B" w:rsidRPr="00BD5C72" w:rsidRDefault="00A556EA"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27327">
              <w:rPr>
                <w:rFonts w:ascii="宋体" w:eastAsia="宋体" w:hAnsi="宋体" w:cs="宋体" w:hint="eastAsia"/>
                <w:color w:val="000000"/>
                <w:kern w:val="0"/>
                <w:szCs w:val="21"/>
              </w:rPr>
              <w:t>8</w:t>
            </w:r>
          </w:p>
        </w:tc>
        <w:tc>
          <w:tcPr>
            <w:tcW w:w="1302" w:type="dxa"/>
            <w:vAlign w:val="center"/>
          </w:tcPr>
          <w:p w14:paraId="6E69FE2F" w14:textId="1BA226A9" w:rsidR="0059278B" w:rsidRPr="00BD5C72" w:rsidRDefault="00E6385B" w:rsidP="00E6385B">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10</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 xml:space="preserve"> 方差分析</w:t>
            </w:r>
          </w:p>
        </w:tc>
        <w:tc>
          <w:tcPr>
            <w:tcW w:w="2267" w:type="dxa"/>
            <w:vAlign w:val="center"/>
          </w:tcPr>
          <w:p w14:paraId="45CCE56A"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1.方差分析的基本思想和应用条件</w:t>
            </w:r>
          </w:p>
          <w:p w14:paraId="6089EAD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2.完全随机设计的方差分析</w:t>
            </w:r>
          </w:p>
          <w:p w14:paraId="2604654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3.区组设计的方差分析</w:t>
            </w:r>
          </w:p>
          <w:p w14:paraId="7349388C" w14:textId="11ADF65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4.多个样本均数间的多重比较方法</w:t>
            </w:r>
          </w:p>
        </w:tc>
        <w:tc>
          <w:tcPr>
            <w:tcW w:w="1038" w:type="dxa"/>
          </w:tcPr>
          <w:p w14:paraId="59D10FA5" w14:textId="645EB527" w:rsidR="0059278B" w:rsidRPr="00BD5C72" w:rsidRDefault="00E6385B"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0.5</w:t>
            </w:r>
            <w:r w:rsidR="0059278B" w:rsidRPr="00BD5C72">
              <w:rPr>
                <w:rFonts w:ascii="宋体" w:eastAsia="宋体" w:hAnsi="宋体" w:cs="宋体" w:hint="eastAsia"/>
                <w:color w:val="000000"/>
                <w:kern w:val="0"/>
                <w:szCs w:val="21"/>
              </w:rPr>
              <w:t>学时</w:t>
            </w:r>
          </w:p>
          <w:p w14:paraId="4452202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5C43F9C8" w14:textId="77777777" w:rsidR="00E6385B" w:rsidRPr="00BD5C72" w:rsidRDefault="00E6385B" w:rsidP="00E6385B">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0.5</w:t>
            </w:r>
            <w:r w:rsidRPr="00BD5C72">
              <w:rPr>
                <w:rFonts w:ascii="宋体" w:eastAsia="宋体" w:hAnsi="宋体" w:cs="宋体" w:hint="eastAsia"/>
                <w:color w:val="000000"/>
                <w:kern w:val="0"/>
                <w:szCs w:val="21"/>
              </w:rPr>
              <w:t>学时</w:t>
            </w:r>
          </w:p>
          <w:p w14:paraId="07B3C0D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36D24E17" w14:textId="77777777" w:rsidR="00E6385B" w:rsidRPr="00BD5C72" w:rsidRDefault="00E6385B" w:rsidP="00E6385B">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0.5</w:t>
            </w:r>
            <w:r w:rsidRPr="00BD5C72">
              <w:rPr>
                <w:rFonts w:ascii="宋体" w:eastAsia="宋体" w:hAnsi="宋体" w:cs="宋体" w:hint="eastAsia"/>
                <w:color w:val="000000"/>
                <w:kern w:val="0"/>
                <w:szCs w:val="21"/>
              </w:rPr>
              <w:t>学时</w:t>
            </w:r>
          </w:p>
          <w:p w14:paraId="2C03821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3D0A996E" w14:textId="77777777" w:rsidR="00E6385B" w:rsidRPr="00BD5C72" w:rsidRDefault="00E6385B" w:rsidP="00E6385B">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0.5</w:t>
            </w:r>
            <w:r w:rsidRPr="00BD5C72">
              <w:rPr>
                <w:rFonts w:ascii="宋体" w:eastAsia="宋体" w:hAnsi="宋体" w:cs="宋体" w:hint="eastAsia"/>
                <w:color w:val="000000"/>
                <w:kern w:val="0"/>
                <w:szCs w:val="21"/>
              </w:rPr>
              <w:t>学时</w:t>
            </w:r>
          </w:p>
          <w:p w14:paraId="5B0B4D3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c>
          <w:tcPr>
            <w:tcW w:w="1686" w:type="dxa"/>
            <w:vAlign w:val="center"/>
          </w:tcPr>
          <w:p w14:paraId="5B9E28A5" w14:textId="5B6ECEDA" w:rsidR="0059278B" w:rsidRPr="00BD5C72" w:rsidRDefault="00E6385B"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10</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课后单选题、计算分析题1、2、3，雨课堂上</w:t>
            </w:r>
          </w:p>
        </w:tc>
        <w:tc>
          <w:tcPr>
            <w:tcW w:w="616" w:type="dxa"/>
            <w:vAlign w:val="center"/>
          </w:tcPr>
          <w:p w14:paraId="5D8A30D5"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58DB4786" w14:textId="77777777" w:rsidTr="00343DD7">
        <w:trPr>
          <w:trHeight w:val="340"/>
          <w:jc w:val="center"/>
        </w:trPr>
        <w:tc>
          <w:tcPr>
            <w:tcW w:w="662" w:type="dxa"/>
            <w:vAlign w:val="center"/>
          </w:tcPr>
          <w:p w14:paraId="3E708571" w14:textId="07F6A904"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725" w:type="dxa"/>
            <w:vAlign w:val="center"/>
          </w:tcPr>
          <w:p w14:paraId="7DBC0AAD" w14:textId="585E446B" w:rsidR="0059278B" w:rsidRPr="00BD5C72" w:rsidRDefault="00A556EA"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27327">
              <w:rPr>
                <w:rFonts w:ascii="宋体" w:eastAsia="宋体" w:hAnsi="宋体" w:cs="宋体" w:hint="eastAsia"/>
                <w:color w:val="000000"/>
                <w:kern w:val="0"/>
                <w:szCs w:val="21"/>
              </w:rPr>
              <w:t>8</w:t>
            </w:r>
          </w:p>
        </w:tc>
        <w:tc>
          <w:tcPr>
            <w:tcW w:w="1302" w:type="dxa"/>
            <w:vAlign w:val="center"/>
          </w:tcPr>
          <w:p w14:paraId="31F28BC1" w14:textId="6E336675" w:rsidR="0059278B" w:rsidRPr="00BD5C72" w:rsidRDefault="00E6385B" w:rsidP="00E6385B">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8-10</w:t>
            </w:r>
            <w:r w:rsidRPr="00DA57F2">
              <w:rPr>
                <w:rFonts w:ascii="Times New Roman" w:eastAsia="宋体" w:hAnsi="Times New Roman" w:cs="Times New Roman"/>
                <w:szCs w:val="21"/>
              </w:rPr>
              <w:t>章</w:t>
            </w:r>
            <w:r>
              <w:rPr>
                <w:rFonts w:ascii="宋体" w:eastAsia="宋体" w:hAnsi="宋体" w:cs="宋体" w:hint="eastAsia"/>
                <w:color w:val="000000"/>
                <w:kern w:val="0"/>
                <w:szCs w:val="21"/>
              </w:rPr>
              <w:t>医学统计学实习3</w:t>
            </w:r>
          </w:p>
        </w:tc>
        <w:tc>
          <w:tcPr>
            <w:tcW w:w="2267" w:type="dxa"/>
          </w:tcPr>
          <w:p w14:paraId="185D23A3" w14:textId="6FB80BE3"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00E6385B">
              <w:rPr>
                <w:rFonts w:ascii="宋体" w:eastAsia="宋体" w:hAnsi="宋体" w:cs="宋体" w:hint="eastAsia"/>
                <w:color w:val="000000"/>
                <w:kern w:val="0"/>
                <w:szCs w:val="21"/>
              </w:rPr>
              <w:t>t-test</w:t>
            </w:r>
          </w:p>
          <w:p w14:paraId="40E83D29" w14:textId="494B5940" w:rsidR="0059278B" w:rsidRPr="00BD5C72" w:rsidRDefault="0059278B" w:rsidP="00E6385B">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w:t>
            </w:r>
            <w:r w:rsidR="00E6385B">
              <w:rPr>
                <w:rFonts w:ascii="宋体" w:eastAsia="宋体" w:hAnsi="宋体" w:cs="宋体" w:hint="eastAsia"/>
                <w:color w:val="000000"/>
                <w:kern w:val="0"/>
                <w:szCs w:val="21"/>
              </w:rPr>
              <w:t>ANOVA</w:t>
            </w:r>
          </w:p>
        </w:tc>
        <w:tc>
          <w:tcPr>
            <w:tcW w:w="1038" w:type="dxa"/>
          </w:tcPr>
          <w:p w14:paraId="6CFA157F" w14:textId="77777777" w:rsidR="0059278B" w:rsidRDefault="00E6385B"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1学时</w:t>
            </w:r>
          </w:p>
          <w:p w14:paraId="287F23C4" w14:textId="0EEDCF1A" w:rsidR="00E6385B" w:rsidRPr="00BD5C72" w:rsidRDefault="00E6385B"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1学时</w:t>
            </w:r>
          </w:p>
        </w:tc>
        <w:tc>
          <w:tcPr>
            <w:tcW w:w="1686" w:type="dxa"/>
            <w:vAlign w:val="center"/>
          </w:tcPr>
          <w:p w14:paraId="308BCFD3" w14:textId="28A8BEC5" w:rsidR="0059278B" w:rsidRPr="00BD5C72" w:rsidRDefault="00E6385B"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8-10</w:t>
            </w:r>
            <w:r w:rsidRPr="00DA57F2">
              <w:rPr>
                <w:rFonts w:ascii="Times New Roman" w:eastAsia="宋体" w:hAnsi="Times New Roman" w:cs="Times New Roman"/>
                <w:szCs w:val="21"/>
              </w:rPr>
              <w:t>章</w:t>
            </w:r>
            <w:r>
              <w:rPr>
                <w:rFonts w:ascii="Times New Roman" w:eastAsia="宋体" w:hAnsi="Times New Roman" w:cs="Times New Roman"/>
                <w:szCs w:val="21"/>
              </w:rPr>
              <w:t>课后练习，作业评分</w:t>
            </w:r>
          </w:p>
        </w:tc>
        <w:tc>
          <w:tcPr>
            <w:tcW w:w="616" w:type="dxa"/>
            <w:vAlign w:val="center"/>
          </w:tcPr>
          <w:p w14:paraId="7EB09F46" w14:textId="34EFDBE6"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4BED3887" w14:textId="77777777" w:rsidTr="00343DD7">
        <w:trPr>
          <w:trHeight w:val="340"/>
          <w:jc w:val="center"/>
        </w:trPr>
        <w:tc>
          <w:tcPr>
            <w:tcW w:w="662" w:type="dxa"/>
            <w:vAlign w:val="center"/>
          </w:tcPr>
          <w:p w14:paraId="7CE0D3E1" w14:textId="74CC9A19"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725" w:type="dxa"/>
            <w:vAlign w:val="center"/>
          </w:tcPr>
          <w:p w14:paraId="582D4B75" w14:textId="360C5115" w:rsidR="0059278B" w:rsidRPr="00BD5C72" w:rsidRDefault="00A556EA"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27327">
              <w:rPr>
                <w:rFonts w:ascii="宋体" w:eastAsia="宋体" w:hAnsi="宋体" w:cs="宋体" w:hint="eastAsia"/>
                <w:color w:val="000000"/>
                <w:kern w:val="0"/>
                <w:szCs w:val="21"/>
              </w:rPr>
              <w:t>9</w:t>
            </w:r>
          </w:p>
        </w:tc>
        <w:tc>
          <w:tcPr>
            <w:tcW w:w="1302" w:type="dxa"/>
            <w:vAlign w:val="center"/>
          </w:tcPr>
          <w:p w14:paraId="5CB4B6EC" w14:textId="1904CB43" w:rsidR="0059278B" w:rsidRPr="00BD5C72" w:rsidRDefault="00E6385B" w:rsidP="00E6385B">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11</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 xml:space="preserve"> 秩和检验</w:t>
            </w:r>
          </w:p>
        </w:tc>
        <w:tc>
          <w:tcPr>
            <w:tcW w:w="2267" w:type="dxa"/>
            <w:vAlign w:val="center"/>
          </w:tcPr>
          <w:p w14:paraId="1F1DFEA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1.非参数检验的概念</w:t>
            </w:r>
          </w:p>
          <w:p w14:paraId="5CBE506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2.配对资料的比较的符号秩和检验</w:t>
            </w:r>
          </w:p>
          <w:p w14:paraId="0C20AC6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3.完全随机设计两样本比较的秩和检验</w:t>
            </w:r>
          </w:p>
          <w:p w14:paraId="5C82015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4.全随机设计多样本比较的秩和检验</w:t>
            </w:r>
          </w:p>
          <w:p w14:paraId="027978D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5.区组设计多样本比较的秩和检验</w:t>
            </w:r>
          </w:p>
          <w:p w14:paraId="1BDA5966" w14:textId="091D7F9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 xml:space="preserve"> 6.多个样本两两比较的秩和检验</w:t>
            </w:r>
          </w:p>
        </w:tc>
        <w:tc>
          <w:tcPr>
            <w:tcW w:w="1038" w:type="dxa"/>
          </w:tcPr>
          <w:p w14:paraId="4BB563A8" w14:textId="63366DD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w:t>
            </w:r>
            <w:r w:rsidR="00E6385B">
              <w:rPr>
                <w:rFonts w:ascii="宋体" w:eastAsia="宋体" w:hAnsi="宋体" w:cs="宋体" w:hint="eastAsia"/>
                <w:color w:val="000000"/>
                <w:kern w:val="0"/>
                <w:szCs w:val="21"/>
              </w:rPr>
              <w:t>3</w:t>
            </w:r>
            <w:r w:rsidRPr="00BD5C72">
              <w:rPr>
                <w:rFonts w:ascii="宋体" w:eastAsia="宋体" w:hAnsi="宋体" w:cs="宋体" w:hint="eastAsia"/>
                <w:color w:val="000000"/>
                <w:kern w:val="0"/>
                <w:szCs w:val="21"/>
              </w:rPr>
              <w:t>学时</w:t>
            </w:r>
          </w:p>
          <w:p w14:paraId="08BD08A7" w14:textId="36CEB305"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w:t>
            </w:r>
            <w:r w:rsidR="00E6385B">
              <w:rPr>
                <w:rFonts w:ascii="宋体" w:eastAsia="宋体" w:hAnsi="宋体" w:cs="宋体" w:hint="eastAsia"/>
                <w:color w:val="000000"/>
                <w:kern w:val="0"/>
                <w:szCs w:val="21"/>
              </w:rPr>
              <w:t>3</w:t>
            </w:r>
            <w:r w:rsidRPr="00BD5C72">
              <w:rPr>
                <w:rFonts w:ascii="宋体" w:eastAsia="宋体" w:hAnsi="宋体" w:cs="宋体" w:hint="eastAsia"/>
                <w:color w:val="000000"/>
                <w:kern w:val="0"/>
                <w:szCs w:val="21"/>
              </w:rPr>
              <w:t>学时</w:t>
            </w:r>
          </w:p>
          <w:p w14:paraId="5701B70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77D83307" w14:textId="00A9DACB" w:rsidR="0059278B" w:rsidRPr="00BD5C72" w:rsidRDefault="00E6385B"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0.3</w:t>
            </w:r>
            <w:r w:rsidR="0059278B" w:rsidRPr="00BD5C72">
              <w:rPr>
                <w:rFonts w:ascii="宋体" w:eastAsia="宋体" w:hAnsi="宋体" w:cs="宋体" w:hint="eastAsia"/>
                <w:color w:val="000000"/>
                <w:kern w:val="0"/>
                <w:szCs w:val="21"/>
              </w:rPr>
              <w:t>学时</w:t>
            </w:r>
          </w:p>
          <w:p w14:paraId="3C2A946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488CB6E5" w14:textId="71EAD38A" w:rsidR="0059278B" w:rsidRPr="00BD5C72" w:rsidRDefault="00E6385B"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0.3</w:t>
            </w:r>
            <w:r w:rsidR="0059278B" w:rsidRPr="00BD5C72">
              <w:rPr>
                <w:rFonts w:ascii="宋体" w:eastAsia="宋体" w:hAnsi="宋体" w:cs="宋体" w:hint="eastAsia"/>
                <w:color w:val="000000"/>
                <w:kern w:val="0"/>
                <w:szCs w:val="21"/>
              </w:rPr>
              <w:t>学时</w:t>
            </w:r>
          </w:p>
          <w:p w14:paraId="595149DA"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E8B2828" w14:textId="2F8A95DC"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w:t>
            </w:r>
            <w:r w:rsidR="00E6385B">
              <w:rPr>
                <w:rFonts w:ascii="宋体" w:eastAsia="宋体" w:hAnsi="宋体" w:cs="宋体" w:hint="eastAsia"/>
                <w:color w:val="000000"/>
                <w:kern w:val="0"/>
                <w:szCs w:val="21"/>
              </w:rPr>
              <w:t>3</w:t>
            </w:r>
            <w:r w:rsidRPr="00BD5C72">
              <w:rPr>
                <w:rFonts w:ascii="宋体" w:eastAsia="宋体" w:hAnsi="宋体" w:cs="宋体" w:hint="eastAsia"/>
                <w:color w:val="000000"/>
                <w:kern w:val="0"/>
                <w:szCs w:val="21"/>
              </w:rPr>
              <w:t>学时</w:t>
            </w:r>
          </w:p>
          <w:p w14:paraId="5B9058F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22A4537B" w14:textId="4BB15AF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686" w:type="dxa"/>
            <w:vAlign w:val="center"/>
          </w:tcPr>
          <w:p w14:paraId="15235CB8" w14:textId="4CDD9661" w:rsidR="0059278B" w:rsidRPr="00BD5C72" w:rsidRDefault="00E6385B" w:rsidP="00E6385B">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11</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课后单选题、计算分析题1、2，雨课堂上传</w:t>
            </w:r>
          </w:p>
        </w:tc>
        <w:tc>
          <w:tcPr>
            <w:tcW w:w="616" w:type="dxa"/>
            <w:vAlign w:val="center"/>
          </w:tcPr>
          <w:p w14:paraId="08A8B9D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469DE1F6" w14:textId="77777777" w:rsidTr="00343DD7">
        <w:trPr>
          <w:trHeight w:val="340"/>
          <w:jc w:val="center"/>
        </w:trPr>
        <w:tc>
          <w:tcPr>
            <w:tcW w:w="662" w:type="dxa"/>
            <w:vAlign w:val="center"/>
          </w:tcPr>
          <w:p w14:paraId="7B8149B7" w14:textId="16176119"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725" w:type="dxa"/>
            <w:vAlign w:val="center"/>
          </w:tcPr>
          <w:p w14:paraId="29F5D8CF" w14:textId="3C951D84" w:rsidR="0059278B" w:rsidRPr="00BD5C72" w:rsidRDefault="00527327" w:rsidP="00527327">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4.10</w:t>
            </w:r>
          </w:p>
        </w:tc>
        <w:tc>
          <w:tcPr>
            <w:tcW w:w="1302" w:type="dxa"/>
            <w:vAlign w:val="center"/>
          </w:tcPr>
          <w:p w14:paraId="578B4342" w14:textId="68330925" w:rsidR="0059278B" w:rsidRPr="00BD5C72" w:rsidRDefault="00E6385B" w:rsidP="00E6385B">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12</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 xml:space="preserve">  分类变量资料的</w:t>
            </w:r>
            <w:r w:rsidR="0059278B" w:rsidRPr="00BD5C72">
              <w:rPr>
                <w:rFonts w:ascii="宋体" w:eastAsia="宋体" w:hAnsi="宋体" w:cs="宋体"/>
                <w:color w:val="000000"/>
                <w:kern w:val="0"/>
                <w:szCs w:val="21"/>
              </w:rPr>
              <w:sym w:font="Symbol" w:char="F063"/>
            </w:r>
            <w:r w:rsidR="0059278B" w:rsidRPr="00BD5C72">
              <w:rPr>
                <w:rFonts w:ascii="宋体" w:eastAsia="宋体" w:hAnsi="宋体" w:cs="宋体"/>
                <w:color w:val="000000"/>
                <w:kern w:val="0"/>
                <w:szCs w:val="21"/>
              </w:rPr>
              <w:t>2检验</w:t>
            </w:r>
          </w:p>
        </w:tc>
        <w:tc>
          <w:tcPr>
            <w:tcW w:w="2267" w:type="dxa"/>
            <w:vAlign w:val="center"/>
          </w:tcPr>
          <w:p w14:paraId="6F64B25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1.完全随机设计两样本率比较的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p w14:paraId="0519AA1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2.四格表资料的确切概率法检验</w:t>
            </w:r>
          </w:p>
          <w:p w14:paraId="449FE88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3.配对设计两样本率比较的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p w14:paraId="45A8ACFB" w14:textId="2135921C"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4.行</w:t>
            </w:r>
            <w:r w:rsidRPr="00BD5C72">
              <w:rPr>
                <w:rFonts w:ascii="宋体" w:eastAsia="宋体" w:hAnsi="宋体" w:cs="宋体"/>
                <w:color w:val="000000"/>
                <w:kern w:val="0"/>
                <w:szCs w:val="21"/>
              </w:rPr>
              <w:sym w:font="Symbol" w:char="F0B4"/>
            </w:r>
            <w:r w:rsidRPr="00BD5C72">
              <w:rPr>
                <w:rFonts w:ascii="宋体" w:eastAsia="宋体" w:hAnsi="宋体" w:cs="宋体"/>
                <w:color w:val="000000"/>
                <w:kern w:val="0"/>
                <w:szCs w:val="21"/>
              </w:rPr>
              <w:t>列表资料</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p w14:paraId="14A00E73" w14:textId="7300F185"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5.分类变量资料的关联性检验</w:t>
            </w:r>
          </w:p>
        </w:tc>
        <w:tc>
          <w:tcPr>
            <w:tcW w:w="1038" w:type="dxa"/>
          </w:tcPr>
          <w:p w14:paraId="063E8171" w14:textId="15A9971B" w:rsidR="0059278B"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0.4</w:t>
            </w:r>
            <w:r w:rsidR="0059278B" w:rsidRPr="00BD5C72">
              <w:rPr>
                <w:rFonts w:ascii="宋体" w:eastAsia="宋体" w:hAnsi="宋体" w:cs="宋体" w:hint="eastAsia"/>
                <w:color w:val="000000"/>
                <w:kern w:val="0"/>
                <w:szCs w:val="21"/>
              </w:rPr>
              <w:t>学时</w:t>
            </w:r>
          </w:p>
          <w:p w14:paraId="26F884E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27102668" w14:textId="4C26D45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w:t>
            </w:r>
            <w:r w:rsidR="00B66C61">
              <w:rPr>
                <w:rFonts w:ascii="宋体" w:eastAsia="宋体" w:hAnsi="宋体" w:cs="宋体" w:hint="eastAsia"/>
                <w:color w:val="000000"/>
                <w:kern w:val="0"/>
                <w:szCs w:val="21"/>
              </w:rPr>
              <w:t>4</w:t>
            </w:r>
            <w:r w:rsidRPr="00BD5C72">
              <w:rPr>
                <w:rFonts w:ascii="宋体" w:eastAsia="宋体" w:hAnsi="宋体" w:cs="宋体" w:hint="eastAsia"/>
                <w:color w:val="000000"/>
                <w:kern w:val="0"/>
                <w:szCs w:val="21"/>
              </w:rPr>
              <w:t>学时</w:t>
            </w:r>
          </w:p>
          <w:p w14:paraId="319E210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A64BFD7" w14:textId="5005F6D3"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w:t>
            </w:r>
            <w:r w:rsidR="00B66C61">
              <w:rPr>
                <w:rFonts w:ascii="宋体" w:eastAsia="宋体" w:hAnsi="宋体" w:cs="宋体" w:hint="eastAsia"/>
                <w:color w:val="000000"/>
                <w:kern w:val="0"/>
                <w:szCs w:val="21"/>
              </w:rPr>
              <w:t>4</w:t>
            </w:r>
            <w:r w:rsidRPr="00BD5C72">
              <w:rPr>
                <w:rFonts w:ascii="宋体" w:eastAsia="宋体" w:hAnsi="宋体" w:cs="宋体" w:hint="eastAsia"/>
                <w:color w:val="000000"/>
                <w:kern w:val="0"/>
                <w:szCs w:val="21"/>
              </w:rPr>
              <w:t>学时</w:t>
            </w:r>
          </w:p>
          <w:p w14:paraId="26204F7B"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4095FA40" w14:textId="7DD7AF78" w:rsidR="0059278B"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0.4</w:t>
            </w:r>
            <w:r w:rsidR="0059278B" w:rsidRPr="00BD5C72">
              <w:rPr>
                <w:rFonts w:ascii="宋体" w:eastAsia="宋体" w:hAnsi="宋体" w:cs="宋体" w:hint="eastAsia"/>
                <w:color w:val="000000"/>
                <w:kern w:val="0"/>
                <w:szCs w:val="21"/>
              </w:rPr>
              <w:t>学时</w:t>
            </w:r>
          </w:p>
          <w:p w14:paraId="5B571297" w14:textId="7F30779F"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0.4</w:t>
            </w:r>
            <w:r w:rsidR="0059278B" w:rsidRPr="00BD5C72">
              <w:rPr>
                <w:rFonts w:ascii="宋体" w:eastAsia="宋体" w:hAnsi="宋体" w:cs="宋体" w:hint="eastAsia"/>
                <w:color w:val="000000"/>
                <w:kern w:val="0"/>
                <w:szCs w:val="21"/>
              </w:rPr>
              <w:t>学时</w:t>
            </w:r>
          </w:p>
        </w:tc>
        <w:tc>
          <w:tcPr>
            <w:tcW w:w="1686" w:type="dxa"/>
            <w:vAlign w:val="center"/>
          </w:tcPr>
          <w:p w14:paraId="36710944" w14:textId="09B66AB0" w:rsidR="0059278B" w:rsidRPr="00BD5C72" w:rsidRDefault="00E6385B"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12</w:t>
            </w:r>
            <w:r w:rsidRPr="00DA57F2">
              <w:rPr>
                <w:rFonts w:ascii="Times New Roman" w:eastAsia="宋体" w:hAnsi="Times New Roman" w:cs="Times New Roman"/>
                <w:szCs w:val="21"/>
              </w:rPr>
              <w:t>章</w:t>
            </w:r>
            <w:r w:rsidR="0059278B" w:rsidRPr="00BD5C72">
              <w:rPr>
                <w:rFonts w:ascii="宋体" w:eastAsia="宋体" w:hAnsi="宋体" w:cs="宋体"/>
                <w:color w:val="000000"/>
                <w:kern w:val="0"/>
                <w:szCs w:val="21"/>
              </w:rPr>
              <w:t>课后单选题、计算分析题1、2、3、4，雨课堂上传</w:t>
            </w:r>
          </w:p>
        </w:tc>
        <w:tc>
          <w:tcPr>
            <w:tcW w:w="616" w:type="dxa"/>
            <w:vAlign w:val="center"/>
          </w:tcPr>
          <w:p w14:paraId="297D4A7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32CCF0C0" w14:textId="77777777" w:rsidTr="00343DD7">
        <w:trPr>
          <w:trHeight w:val="340"/>
          <w:jc w:val="center"/>
        </w:trPr>
        <w:tc>
          <w:tcPr>
            <w:tcW w:w="662" w:type="dxa"/>
            <w:vAlign w:val="center"/>
          </w:tcPr>
          <w:p w14:paraId="33901953" w14:textId="18F27937"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725" w:type="dxa"/>
            <w:vAlign w:val="center"/>
          </w:tcPr>
          <w:p w14:paraId="3A285FD1" w14:textId="38040D5B"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4.15</w:t>
            </w:r>
          </w:p>
        </w:tc>
        <w:tc>
          <w:tcPr>
            <w:tcW w:w="1302" w:type="dxa"/>
            <w:vAlign w:val="center"/>
          </w:tcPr>
          <w:p w14:paraId="39F0A686" w14:textId="31B09174" w:rsidR="007259B1" w:rsidRPr="00BD5C72" w:rsidRDefault="00B66C61"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11-12</w:t>
            </w:r>
            <w:r>
              <w:rPr>
                <w:rFonts w:ascii="Times New Roman" w:eastAsia="宋体" w:hAnsi="Times New Roman" w:cs="Times New Roman" w:hint="eastAsia"/>
                <w:szCs w:val="21"/>
              </w:rPr>
              <w:t>章</w:t>
            </w:r>
            <w:r w:rsidR="0059278B" w:rsidRPr="00BD5C72">
              <w:rPr>
                <w:rFonts w:ascii="宋体" w:eastAsia="宋体" w:hAnsi="宋体" w:cs="宋体"/>
                <w:color w:val="000000"/>
                <w:kern w:val="0"/>
                <w:szCs w:val="21"/>
              </w:rPr>
              <w:t xml:space="preserve"> </w:t>
            </w:r>
            <w:r>
              <w:rPr>
                <w:rFonts w:ascii="宋体" w:eastAsia="宋体" w:hAnsi="宋体" w:cs="宋体"/>
                <w:color w:val="000000"/>
                <w:kern w:val="0"/>
                <w:szCs w:val="21"/>
              </w:rPr>
              <w:t>医</w:t>
            </w:r>
            <w:r>
              <w:rPr>
                <w:rFonts w:ascii="宋体" w:eastAsia="宋体" w:hAnsi="宋体" w:cs="宋体"/>
                <w:color w:val="000000"/>
                <w:kern w:val="0"/>
                <w:szCs w:val="21"/>
              </w:rPr>
              <w:lastRenderedPageBreak/>
              <w:t>学统计学实习</w:t>
            </w:r>
            <w:r>
              <w:rPr>
                <w:rFonts w:ascii="宋体" w:eastAsia="宋体" w:hAnsi="宋体" w:cs="宋体" w:hint="eastAsia"/>
                <w:color w:val="000000"/>
                <w:kern w:val="0"/>
                <w:szCs w:val="21"/>
              </w:rPr>
              <w:t>4</w:t>
            </w:r>
          </w:p>
        </w:tc>
        <w:tc>
          <w:tcPr>
            <w:tcW w:w="2267" w:type="dxa"/>
            <w:vAlign w:val="center"/>
          </w:tcPr>
          <w:p w14:paraId="18C00372" w14:textId="77777777" w:rsidR="0059278B"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Pr="00BD5C72">
              <w:rPr>
                <w:rFonts w:ascii="宋体" w:eastAsia="宋体" w:hAnsi="宋体" w:cs="宋体"/>
                <w:color w:val="000000"/>
                <w:kern w:val="0"/>
                <w:szCs w:val="21"/>
              </w:rPr>
              <w:t xml:space="preserve"> 秩和检验</w:t>
            </w:r>
          </w:p>
          <w:p w14:paraId="60313519" w14:textId="5C030728" w:rsidR="00B66C61"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Pr="00BD5C72">
              <w:rPr>
                <w:rFonts w:ascii="宋体" w:eastAsia="宋体" w:hAnsi="宋体" w:cs="宋体"/>
                <w:color w:val="000000"/>
                <w:kern w:val="0"/>
                <w:szCs w:val="21"/>
              </w:rPr>
              <w:t xml:space="preserve"> 分类变量资料的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tc>
        <w:tc>
          <w:tcPr>
            <w:tcW w:w="1038" w:type="dxa"/>
          </w:tcPr>
          <w:p w14:paraId="146CA52F" w14:textId="77777777" w:rsidR="00B66C61" w:rsidRDefault="00B66C61" w:rsidP="00C051F0">
            <w:pPr>
              <w:widowControl/>
              <w:adjustRightInd w:val="0"/>
              <w:snapToGrid w:val="0"/>
              <w:jc w:val="left"/>
              <w:rPr>
                <w:rFonts w:ascii="宋体" w:eastAsia="宋体" w:hAnsi="宋体" w:cs="宋体"/>
                <w:color w:val="000000"/>
                <w:kern w:val="0"/>
                <w:szCs w:val="21"/>
              </w:rPr>
            </w:pPr>
          </w:p>
          <w:p w14:paraId="28E24A9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5ACEF8CA" w14:textId="702D4994" w:rsidR="0059278B" w:rsidRPr="00BD5C72" w:rsidRDefault="0059278B" w:rsidP="00B66C61">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lastRenderedPageBreak/>
              <w:t>1学时</w:t>
            </w:r>
          </w:p>
        </w:tc>
        <w:tc>
          <w:tcPr>
            <w:tcW w:w="1686" w:type="dxa"/>
            <w:vAlign w:val="center"/>
          </w:tcPr>
          <w:p w14:paraId="512B4F20" w14:textId="525A20C6" w:rsidR="0059278B" w:rsidRPr="00BD5C72" w:rsidRDefault="00EF4D72"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实习作业评分</w:t>
            </w:r>
          </w:p>
        </w:tc>
        <w:tc>
          <w:tcPr>
            <w:tcW w:w="616" w:type="dxa"/>
            <w:vAlign w:val="center"/>
          </w:tcPr>
          <w:p w14:paraId="05874E21" w14:textId="2709BDA3"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1D8A3C5C" w14:textId="77777777" w:rsidTr="00343DD7">
        <w:trPr>
          <w:trHeight w:val="340"/>
          <w:jc w:val="center"/>
        </w:trPr>
        <w:tc>
          <w:tcPr>
            <w:tcW w:w="662" w:type="dxa"/>
            <w:vAlign w:val="center"/>
          </w:tcPr>
          <w:p w14:paraId="6AA0C2E8" w14:textId="0C655C98"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725" w:type="dxa"/>
            <w:vAlign w:val="center"/>
          </w:tcPr>
          <w:p w14:paraId="34623BA3" w14:textId="153A75A6" w:rsidR="0059278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4.15</w:t>
            </w:r>
          </w:p>
        </w:tc>
        <w:tc>
          <w:tcPr>
            <w:tcW w:w="1302" w:type="dxa"/>
            <w:vAlign w:val="center"/>
          </w:tcPr>
          <w:p w14:paraId="3796B1A2" w14:textId="248ED6A3" w:rsidR="0059278B" w:rsidRPr="00BD5C72" w:rsidRDefault="00B66C61" w:rsidP="00B66C61">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11-13</w:t>
            </w:r>
            <w:r>
              <w:rPr>
                <w:rFonts w:ascii="Times New Roman" w:eastAsia="宋体" w:hAnsi="Times New Roman" w:cs="Times New Roman" w:hint="eastAsia"/>
                <w:szCs w:val="21"/>
              </w:rPr>
              <w:t>章</w:t>
            </w:r>
            <w:r w:rsidR="0059278B" w:rsidRPr="00BD5C72">
              <w:rPr>
                <w:rFonts w:ascii="宋体" w:eastAsia="宋体" w:hAnsi="宋体" w:cs="宋体"/>
                <w:color w:val="000000"/>
                <w:kern w:val="0"/>
                <w:szCs w:val="21"/>
              </w:rPr>
              <w:t>两变量的相关与回归</w:t>
            </w:r>
          </w:p>
        </w:tc>
        <w:tc>
          <w:tcPr>
            <w:tcW w:w="2267" w:type="dxa"/>
          </w:tcPr>
          <w:p w14:paraId="44D27D5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1.直线回归分析</w:t>
            </w:r>
          </w:p>
          <w:p w14:paraId="5A207C9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2.直线相关</w:t>
            </w:r>
          </w:p>
          <w:p w14:paraId="2B297064" w14:textId="2B58162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3.等级相关</w:t>
            </w:r>
          </w:p>
        </w:tc>
        <w:tc>
          <w:tcPr>
            <w:tcW w:w="1038" w:type="dxa"/>
          </w:tcPr>
          <w:p w14:paraId="6D56AE95" w14:textId="44F3A403" w:rsidR="0059278B"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0.8</w:t>
            </w:r>
            <w:r w:rsidR="0059278B" w:rsidRPr="00BD5C72">
              <w:rPr>
                <w:rFonts w:ascii="宋体" w:eastAsia="宋体" w:hAnsi="宋体" w:cs="宋体" w:hint="eastAsia"/>
                <w:color w:val="000000"/>
                <w:kern w:val="0"/>
                <w:szCs w:val="21"/>
              </w:rPr>
              <w:t>学时</w:t>
            </w:r>
          </w:p>
          <w:p w14:paraId="317470DB" w14:textId="1A53D78D" w:rsidR="0059278B"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0.7</w:t>
            </w:r>
            <w:r w:rsidR="0059278B" w:rsidRPr="00BD5C72">
              <w:rPr>
                <w:rFonts w:ascii="宋体" w:eastAsia="宋体" w:hAnsi="宋体" w:cs="宋体" w:hint="eastAsia"/>
                <w:color w:val="000000"/>
                <w:kern w:val="0"/>
                <w:szCs w:val="21"/>
              </w:rPr>
              <w:t>学时</w:t>
            </w:r>
          </w:p>
          <w:p w14:paraId="6FC96C50" w14:textId="4393643C" w:rsidR="0059278B" w:rsidRPr="00BD5C72" w:rsidRDefault="00B66C61" w:rsidP="00B66C61">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0.5</w:t>
            </w:r>
            <w:r w:rsidR="0059278B" w:rsidRPr="00BD5C72">
              <w:rPr>
                <w:rFonts w:ascii="宋体" w:eastAsia="宋体" w:hAnsi="宋体" w:cs="宋体" w:hint="eastAsia"/>
                <w:color w:val="000000"/>
                <w:kern w:val="0"/>
                <w:szCs w:val="21"/>
              </w:rPr>
              <w:t>学时</w:t>
            </w:r>
          </w:p>
        </w:tc>
        <w:tc>
          <w:tcPr>
            <w:tcW w:w="1686" w:type="dxa"/>
            <w:vAlign w:val="center"/>
          </w:tcPr>
          <w:p w14:paraId="1D4D3DEA" w14:textId="37C49501" w:rsidR="0059278B" w:rsidRPr="00BD5C72" w:rsidRDefault="00B66C61" w:rsidP="00B66C61">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13</w:t>
            </w:r>
            <w:r>
              <w:rPr>
                <w:rFonts w:ascii="Times New Roman" w:eastAsia="宋体" w:hAnsi="Times New Roman" w:cs="Times New Roman" w:hint="eastAsia"/>
                <w:szCs w:val="21"/>
              </w:rPr>
              <w:t>章</w:t>
            </w:r>
            <w:r w:rsidR="0059278B" w:rsidRPr="00BD5C72">
              <w:rPr>
                <w:rFonts w:ascii="宋体" w:eastAsia="宋体" w:hAnsi="宋体" w:cs="宋体"/>
                <w:color w:val="000000"/>
                <w:kern w:val="0"/>
                <w:szCs w:val="21"/>
              </w:rPr>
              <w:t>课后单选题、计算分析题1、2，雨课堂上传</w:t>
            </w:r>
          </w:p>
        </w:tc>
        <w:tc>
          <w:tcPr>
            <w:tcW w:w="616" w:type="dxa"/>
            <w:vAlign w:val="center"/>
          </w:tcPr>
          <w:p w14:paraId="374CEF6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4F6CBB" w:rsidRPr="00D715F7" w14:paraId="441EDCD5" w14:textId="77777777" w:rsidTr="00343DD7">
        <w:trPr>
          <w:trHeight w:val="340"/>
          <w:jc w:val="center"/>
        </w:trPr>
        <w:tc>
          <w:tcPr>
            <w:tcW w:w="662" w:type="dxa"/>
            <w:vAlign w:val="center"/>
          </w:tcPr>
          <w:p w14:paraId="175FA24E" w14:textId="298292FC" w:rsidR="004F6CB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725" w:type="dxa"/>
            <w:vAlign w:val="center"/>
          </w:tcPr>
          <w:p w14:paraId="4AE24348" w14:textId="07B638F5" w:rsidR="004F6CBB" w:rsidRPr="00BD5C72" w:rsidRDefault="00527327"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4.16</w:t>
            </w:r>
          </w:p>
        </w:tc>
        <w:tc>
          <w:tcPr>
            <w:tcW w:w="1302" w:type="dxa"/>
            <w:vAlign w:val="center"/>
          </w:tcPr>
          <w:p w14:paraId="6F81AC36" w14:textId="79EBA22F" w:rsidR="004F6CBB" w:rsidRDefault="00B66C61" w:rsidP="00C051F0">
            <w:pPr>
              <w:widowControl/>
              <w:adjustRightInd w:val="0"/>
              <w:snapToGrid w:val="0"/>
              <w:jc w:val="left"/>
              <w:rPr>
                <w:rFonts w:ascii="宋体" w:eastAsia="宋体" w:hAnsi="宋体" w:cs="宋体"/>
                <w:color w:val="000000"/>
                <w:kern w:val="0"/>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11-13</w:t>
            </w:r>
            <w:r w:rsidR="004F6CBB" w:rsidRPr="00BD5C72">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直线回归相关</w:t>
            </w:r>
          </w:p>
          <w:p w14:paraId="653BFCCB" w14:textId="0C304113" w:rsidR="002C5CDF"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医学统计学实习5</w:t>
            </w:r>
          </w:p>
        </w:tc>
        <w:tc>
          <w:tcPr>
            <w:tcW w:w="2267" w:type="dxa"/>
          </w:tcPr>
          <w:p w14:paraId="07BF5723" w14:textId="77777777" w:rsidR="00B66C61" w:rsidRPr="00BD5C72" w:rsidRDefault="00B66C61" w:rsidP="00B66C61">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1.直线回归分析</w:t>
            </w:r>
          </w:p>
          <w:p w14:paraId="527E821A" w14:textId="77777777" w:rsidR="00B66C61" w:rsidRPr="00BD5C72" w:rsidRDefault="00B66C61" w:rsidP="00B66C61">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2.直线相关</w:t>
            </w:r>
          </w:p>
          <w:p w14:paraId="495DD734" w14:textId="5A51F59D" w:rsidR="004F6CBB" w:rsidRPr="00BD5C72" w:rsidRDefault="00B66C61" w:rsidP="00B66C61">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3.等级相关</w:t>
            </w:r>
          </w:p>
        </w:tc>
        <w:tc>
          <w:tcPr>
            <w:tcW w:w="1038" w:type="dxa"/>
          </w:tcPr>
          <w:p w14:paraId="2DFF69ED" w14:textId="15485D88"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学时</w:t>
            </w:r>
          </w:p>
          <w:p w14:paraId="5D0BE058" w14:textId="1438E78D"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3015CF77" w14:textId="3963F937" w:rsidR="004F6CBB" w:rsidRPr="00BD5C72" w:rsidRDefault="004F6CBB" w:rsidP="00B66C61">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686" w:type="dxa"/>
            <w:vAlign w:val="center"/>
          </w:tcPr>
          <w:p w14:paraId="4FC4DF72" w14:textId="06170E2A" w:rsidR="004F6CBB" w:rsidRPr="00BD5C72" w:rsidRDefault="00B66C6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实习作业评分</w:t>
            </w:r>
          </w:p>
        </w:tc>
        <w:tc>
          <w:tcPr>
            <w:tcW w:w="616" w:type="dxa"/>
          </w:tcPr>
          <w:p w14:paraId="4EBD02BD" w14:textId="3D87273E" w:rsidR="004F6CBB" w:rsidRPr="00BD5C72" w:rsidRDefault="004F6CBB" w:rsidP="00C051F0">
            <w:pPr>
              <w:widowControl/>
              <w:adjustRightInd w:val="0"/>
              <w:snapToGrid w:val="0"/>
              <w:jc w:val="left"/>
              <w:rPr>
                <w:rFonts w:ascii="宋体" w:eastAsia="宋体" w:hAnsi="宋体" w:cs="宋体"/>
                <w:color w:val="000000"/>
                <w:kern w:val="0"/>
                <w:szCs w:val="21"/>
              </w:rPr>
            </w:pPr>
          </w:p>
        </w:tc>
      </w:tr>
      <w:tr w:rsidR="00DD7BE8" w:rsidRPr="00D715F7" w14:paraId="77DD4A20" w14:textId="77777777" w:rsidTr="00343DD7">
        <w:trPr>
          <w:trHeight w:val="340"/>
          <w:jc w:val="center"/>
        </w:trPr>
        <w:tc>
          <w:tcPr>
            <w:tcW w:w="662" w:type="dxa"/>
            <w:vAlign w:val="center"/>
          </w:tcPr>
          <w:p w14:paraId="09641759" w14:textId="3101C5CB" w:rsidR="00DD7BE8"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8</w:t>
            </w:r>
          </w:p>
        </w:tc>
        <w:tc>
          <w:tcPr>
            <w:tcW w:w="725" w:type="dxa"/>
            <w:vAlign w:val="center"/>
          </w:tcPr>
          <w:p w14:paraId="5FE061BC" w14:textId="1079FF40" w:rsidR="00DD7BE8" w:rsidRDefault="00527327" w:rsidP="00C051F0">
            <w:pPr>
              <w:widowControl/>
              <w:adjustRightInd w:val="0"/>
              <w:snapToGrid w:val="0"/>
              <w:jc w:val="left"/>
              <w:rPr>
                <w:rFonts w:ascii="宋体" w:eastAsia="宋体" w:hAnsi="宋体"/>
                <w:szCs w:val="21"/>
              </w:rPr>
            </w:pPr>
            <w:r>
              <w:rPr>
                <w:rFonts w:ascii="宋体" w:eastAsia="宋体" w:hAnsi="宋体" w:hint="eastAsia"/>
                <w:szCs w:val="21"/>
              </w:rPr>
              <w:t>4.17</w:t>
            </w:r>
          </w:p>
        </w:tc>
        <w:tc>
          <w:tcPr>
            <w:tcW w:w="1302" w:type="dxa"/>
            <w:vAlign w:val="center"/>
          </w:tcPr>
          <w:p w14:paraId="3E12502D" w14:textId="0FFDE486" w:rsidR="00DD7BE8" w:rsidRDefault="00B66C61" w:rsidP="00B66C61">
            <w:pPr>
              <w:widowControl/>
              <w:spacing w:beforeLines="50" w:before="156" w:afterLines="50" w:after="156"/>
              <w:jc w:val="left"/>
              <w:rPr>
                <w:rFonts w:ascii="宋体" w:eastAsia="宋体" w:hAnsi="宋体"/>
                <w:szCs w:val="21"/>
              </w:rPr>
            </w:pPr>
            <w:r w:rsidRPr="00DA57F2">
              <w:rPr>
                <w:rFonts w:ascii="Times New Roman" w:eastAsia="宋体" w:hAnsi="Times New Roman" w:cs="Times New Roman"/>
                <w:szCs w:val="21"/>
              </w:rPr>
              <w:t>第</w:t>
            </w:r>
            <w:r>
              <w:rPr>
                <w:rFonts w:ascii="Times New Roman" w:eastAsia="宋体" w:hAnsi="Times New Roman" w:cs="Times New Roman" w:hint="eastAsia"/>
                <w:szCs w:val="21"/>
              </w:rPr>
              <w:t>3</w:t>
            </w:r>
            <w:r w:rsidRPr="00DA57F2">
              <w:rPr>
                <w:rFonts w:ascii="Times New Roman" w:eastAsia="宋体" w:hAnsi="Times New Roman" w:cs="Times New Roman"/>
                <w:szCs w:val="21"/>
              </w:rPr>
              <w:t>篇第</w:t>
            </w:r>
            <w:r>
              <w:rPr>
                <w:rFonts w:ascii="Times New Roman" w:eastAsia="宋体" w:hAnsi="Times New Roman" w:cs="Times New Roman" w:hint="eastAsia"/>
                <w:szCs w:val="21"/>
              </w:rPr>
              <w:t>14</w:t>
            </w:r>
            <w:r>
              <w:rPr>
                <w:rFonts w:ascii="Times New Roman" w:eastAsia="宋体" w:hAnsi="Times New Roman" w:cs="Times New Roman" w:hint="eastAsia"/>
                <w:szCs w:val="21"/>
              </w:rPr>
              <w:t>章</w:t>
            </w:r>
            <w:r w:rsidR="00DD7BE8" w:rsidRPr="007D55B4">
              <w:rPr>
                <w:rFonts w:ascii="宋体" w:eastAsia="宋体" w:hAnsi="宋体" w:cs="宋体"/>
                <w:color w:val="000000"/>
                <w:kern w:val="0"/>
                <w:szCs w:val="21"/>
              </w:rPr>
              <w:t xml:space="preserve"> 生存分析</w:t>
            </w:r>
          </w:p>
        </w:tc>
        <w:tc>
          <w:tcPr>
            <w:tcW w:w="2267" w:type="dxa"/>
            <w:vAlign w:val="center"/>
          </w:tcPr>
          <w:p w14:paraId="660E825F"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7D55B4">
              <w:rPr>
                <w:rFonts w:ascii="宋体" w:eastAsia="宋体" w:hAnsi="宋体" w:cs="宋体"/>
                <w:color w:val="000000"/>
                <w:kern w:val="0"/>
                <w:szCs w:val="21"/>
              </w:rPr>
              <w:t>生存分析的主要内容与基本方法</w:t>
            </w:r>
          </w:p>
          <w:p w14:paraId="55AC6AF3"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7D55B4">
              <w:rPr>
                <w:rFonts w:ascii="宋体" w:eastAsia="宋体" w:hAnsi="宋体" w:cs="宋体"/>
                <w:color w:val="000000"/>
                <w:kern w:val="0"/>
                <w:szCs w:val="21"/>
              </w:rPr>
              <w:t>生存率的估计</w:t>
            </w:r>
          </w:p>
          <w:p w14:paraId="528FD075"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7D55B4">
              <w:rPr>
                <w:rFonts w:ascii="宋体" w:eastAsia="宋体" w:hAnsi="宋体" w:cs="宋体"/>
                <w:color w:val="000000"/>
                <w:kern w:val="0"/>
                <w:szCs w:val="21"/>
              </w:rPr>
              <w:t>生存曲线的比较</w:t>
            </w:r>
          </w:p>
          <w:p w14:paraId="5F9A90E2" w14:textId="723CECB8" w:rsidR="00DD7BE8" w:rsidRPr="00A074CF" w:rsidRDefault="00DD7BE8" w:rsidP="00C051F0">
            <w:pPr>
              <w:widowControl/>
              <w:adjustRightInd w:val="0"/>
              <w:snapToGrid w:val="0"/>
              <w:jc w:val="left"/>
              <w:rPr>
                <w:rFonts w:ascii="宋体" w:eastAsia="宋体" w:hAnsi="宋体"/>
                <w:szCs w:val="21"/>
              </w:rPr>
            </w:pPr>
            <w:r>
              <w:rPr>
                <w:rFonts w:ascii="宋体" w:eastAsia="宋体" w:hAnsi="宋体" w:cs="宋体" w:hint="eastAsia"/>
                <w:color w:val="000000"/>
                <w:kern w:val="0"/>
                <w:szCs w:val="21"/>
              </w:rPr>
              <w:t>4.</w:t>
            </w:r>
            <w:r w:rsidRPr="007D55B4">
              <w:rPr>
                <w:rFonts w:ascii="宋体" w:eastAsia="宋体" w:hAnsi="宋体" w:cs="宋体"/>
                <w:color w:val="000000"/>
                <w:kern w:val="0"/>
                <w:szCs w:val="21"/>
              </w:rPr>
              <w:t>COX比例风险模型</w:t>
            </w:r>
          </w:p>
        </w:tc>
        <w:tc>
          <w:tcPr>
            <w:tcW w:w="1038" w:type="dxa"/>
            <w:vAlign w:val="center"/>
          </w:tcPr>
          <w:p w14:paraId="26525558"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sidRPr="00EE0895">
              <w:rPr>
                <w:rFonts w:ascii="宋体" w:eastAsia="宋体" w:hAnsi="宋体" w:cs="宋体"/>
                <w:color w:val="000000"/>
                <w:kern w:val="0"/>
                <w:szCs w:val="21"/>
              </w:rPr>
              <w:t>学时</w:t>
            </w:r>
          </w:p>
          <w:p w14:paraId="3FA0C63E"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sidRPr="00EE0895">
              <w:rPr>
                <w:rFonts w:ascii="宋体" w:eastAsia="宋体" w:hAnsi="宋体" w:cs="宋体"/>
                <w:color w:val="000000"/>
                <w:kern w:val="0"/>
                <w:szCs w:val="21"/>
              </w:rPr>
              <w:t>学时</w:t>
            </w:r>
          </w:p>
          <w:p w14:paraId="15E217FC"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学时</w:t>
            </w:r>
          </w:p>
          <w:p w14:paraId="47B51354" w14:textId="1DBEE1C3"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学时</w:t>
            </w:r>
          </w:p>
        </w:tc>
        <w:tc>
          <w:tcPr>
            <w:tcW w:w="1686" w:type="dxa"/>
            <w:vAlign w:val="center"/>
          </w:tcPr>
          <w:p w14:paraId="08B36692" w14:textId="270C01CD" w:rsidR="00DD7BE8" w:rsidRPr="00BD2D3F" w:rsidRDefault="00DD7BE8" w:rsidP="00C051F0">
            <w:pPr>
              <w:widowControl/>
              <w:spacing w:beforeLines="50" w:before="156" w:afterLines="50" w:after="156"/>
              <w:jc w:val="left"/>
              <w:rPr>
                <w:rFonts w:ascii="宋体" w:eastAsia="宋体" w:hAnsi="宋体"/>
                <w:szCs w:val="21"/>
              </w:rPr>
            </w:pPr>
          </w:p>
        </w:tc>
        <w:tc>
          <w:tcPr>
            <w:tcW w:w="616" w:type="dxa"/>
            <w:vAlign w:val="center"/>
          </w:tcPr>
          <w:p w14:paraId="6572957A"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4C0674" w:rsidRPr="00D715F7" w14:paraId="4F1070B4" w14:textId="77777777" w:rsidTr="00343DD7">
        <w:trPr>
          <w:trHeight w:val="340"/>
          <w:jc w:val="center"/>
        </w:trPr>
        <w:tc>
          <w:tcPr>
            <w:tcW w:w="662" w:type="dxa"/>
            <w:vAlign w:val="center"/>
          </w:tcPr>
          <w:p w14:paraId="2850D607" w14:textId="05BC6E0E" w:rsidR="004C0674"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9</w:t>
            </w:r>
          </w:p>
        </w:tc>
        <w:tc>
          <w:tcPr>
            <w:tcW w:w="725" w:type="dxa"/>
            <w:vAlign w:val="center"/>
          </w:tcPr>
          <w:p w14:paraId="402F9A0B" w14:textId="47B80115" w:rsidR="00070866" w:rsidRDefault="00527327" w:rsidP="00C051F0">
            <w:pPr>
              <w:widowControl/>
              <w:adjustRightInd w:val="0"/>
              <w:snapToGrid w:val="0"/>
              <w:jc w:val="left"/>
              <w:rPr>
                <w:rFonts w:ascii="宋体" w:eastAsia="宋体" w:hAnsi="宋体"/>
                <w:szCs w:val="21"/>
              </w:rPr>
            </w:pPr>
            <w:r>
              <w:rPr>
                <w:rFonts w:ascii="宋体" w:eastAsia="宋体" w:hAnsi="宋体" w:hint="eastAsia"/>
                <w:szCs w:val="21"/>
              </w:rPr>
              <w:t>4.22</w:t>
            </w:r>
          </w:p>
        </w:tc>
        <w:tc>
          <w:tcPr>
            <w:tcW w:w="1302" w:type="dxa"/>
            <w:vAlign w:val="center"/>
          </w:tcPr>
          <w:p w14:paraId="7D35671E" w14:textId="79EDE4CC" w:rsidR="004C0674" w:rsidRPr="007D55B4" w:rsidRDefault="00FE1974" w:rsidP="00FE1974">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szCs w:val="21"/>
              </w:rPr>
              <w:t>医学统计学形成性评价考试</w:t>
            </w:r>
          </w:p>
        </w:tc>
        <w:tc>
          <w:tcPr>
            <w:tcW w:w="2267" w:type="dxa"/>
            <w:vAlign w:val="center"/>
          </w:tcPr>
          <w:p w14:paraId="04C1E2E9" w14:textId="75C95196" w:rsidR="004C0674" w:rsidRDefault="00FE19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第3篇第1-15章进行形成性评价SAS考试</w:t>
            </w:r>
          </w:p>
        </w:tc>
        <w:tc>
          <w:tcPr>
            <w:tcW w:w="1038" w:type="dxa"/>
            <w:vAlign w:val="center"/>
          </w:tcPr>
          <w:p w14:paraId="1D2AC59C" w14:textId="1E9490E6" w:rsidR="004C0674" w:rsidRDefault="00FE19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2学时</w:t>
            </w:r>
          </w:p>
        </w:tc>
        <w:tc>
          <w:tcPr>
            <w:tcW w:w="1686" w:type="dxa"/>
            <w:vAlign w:val="center"/>
          </w:tcPr>
          <w:p w14:paraId="0CEBB7A9" w14:textId="63D459B0" w:rsidR="004C0674" w:rsidRPr="004F6CBB" w:rsidRDefault="00FE1974" w:rsidP="00C051F0">
            <w:pPr>
              <w:widowControl/>
              <w:spacing w:beforeLines="50" w:before="156" w:afterLines="50" w:after="156"/>
              <w:jc w:val="left"/>
              <w:rPr>
                <w:rFonts w:ascii="宋体" w:eastAsia="宋体" w:hAnsi="宋体"/>
                <w:szCs w:val="21"/>
              </w:rPr>
            </w:pPr>
            <w:proofErr w:type="gramStart"/>
            <w:r>
              <w:rPr>
                <w:rFonts w:ascii="宋体" w:eastAsia="宋体" w:hAnsi="宋体" w:hint="eastAsia"/>
                <w:szCs w:val="21"/>
              </w:rPr>
              <w:t>评分占</w:t>
            </w:r>
            <w:proofErr w:type="gramEnd"/>
            <w:r>
              <w:rPr>
                <w:rFonts w:ascii="宋体" w:eastAsia="宋体" w:hAnsi="宋体" w:hint="eastAsia"/>
                <w:szCs w:val="21"/>
              </w:rPr>
              <w:t>20%</w:t>
            </w:r>
          </w:p>
        </w:tc>
        <w:tc>
          <w:tcPr>
            <w:tcW w:w="616" w:type="dxa"/>
            <w:vAlign w:val="center"/>
          </w:tcPr>
          <w:p w14:paraId="49F17488" w14:textId="5C78DD45" w:rsidR="004C0674" w:rsidRPr="00E4431B" w:rsidRDefault="00EF4D72" w:rsidP="00C051F0">
            <w:pPr>
              <w:widowControl/>
              <w:spacing w:beforeLines="50" w:before="156" w:afterLines="50" w:after="156"/>
              <w:jc w:val="left"/>
              <w:rPr>
                <w:rFonts w:ascii="宋体" w:eastAsia="宋体" w:hAnsi="宋体"/>
                <w:szCs w:val="21"/>
              </w:rPr>
            </w:pPr>
            <w:r w:rsidRPr="00EF4D72">
              <w:rPr>
                <w:rFonts w:ascii="宋体" w:eastAsia="宋体" w:hAnsi="宋体" w:hint="eastAsia"/>
                <w:szCs w:val="21"/>
              </w:rPr>
              <w:t>分组实习</w:t>
            </w:r>
          </w:p>
        </w:tc>
      </w:tr>
      <w:tr w:rsidR="00DD7BE8" w:rsidRPr="00D715F7" w14:paraId="1B27BE70" w14:textId="77777777" w:rsidTr="00343DD7">
        <w:trPr>
          <w:trHeight w:val="340"/>
          <w:jc w:val="center"/>
        </w:trPr>
        <w:tc>
          <w:tcPr>
            <w:tcW w:w="662" w:type="dxa"/>
            <w:vAlign w:val="center"/>
          </w:tcPr>
          <w:p w14:paraId="1CD26E46" w14:textId="35DBE654" w:rsidR="00DD7BE8" w:rsidRDefault="00527327" w:rsidP="00C051F0">
            <w:pPr>
              <w:widowControl/>
              <w:spacing w:beforeLines="50" w:before="156" w:afterLines="50" w:after="156"/>
              <w:jc w:val="left"/>
              <w:rPr>
                <w:rFonts w:ascii="宋体" w:eastAsia="宋体" w:hAnsi="宋体"/>
                <w:szCs w:val="21"/>
              </w:rPr>
            </w:pPr>
            <w:r>
              <w:rPr>
                <w:rFonts w:ascii="宋体" w:eastAsia="宋体" w:hAnsi="宋体" w:hint="eastAsia"/>
                <w:szCs w:val="21"/>
              </w:rPr>
              <w:t>9</w:t>
            </w:r>
          </w:p>
        </w:tc>
        <w:tc>
          <w:tcPr>
            <w:tcW w:w="725" w:type="dxa"/>
            <w:vAlign w:val="center"/>
          </w:tcPr>
          <w:p w14:paraId="4FDD3331" w14:textId="44243ED0" w:rsidR="00DD7BE8" w:rsidRDefault="00527327" w:rsidP="00527327">
            <w:pPr>
              <w:widowControl/>
              <w:adjustRightInd w:val="0"/>
              <w:snapToGrid w:val="0"/>
              <w:jc w:val="left"/>
              <w:rPr>
                <w:rFonts w:ascii="宋体" w:eastAsia="宋体" w:hAnsi="宋体"/>
                <w:szCs w:val="21"/>
              </w:rPr>
            </w:pPr>
            <w:r>
              <w:rPr>
                <w:rFonts w:ascii="宋体" w:eastAsia="宋体" w:hAnsi="宋体" w:hint="eastAsia"/>
                <w:szCs w:val="21"/>
              </w:rPr>
              <w:t>4.22</w:t>
            </w:r>
          </w:p>
        </w:tc>
        <w:tc>
          <w:tcPr>
            <w:tcW w:w="1302" w:type="dxa"/>
            <w:vAlign w:val="center"/>
          </w:tcPr>
          <w:p w14:paraId="7401CEBE" w14:textId="140A89EC" w:rsidR="00DD7BE8" w:rsidRDefault="00527327" w:rsidP="00C051F0">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PBL3</w:t>
            </w:r>
          </w:p>
        </w:tc>
        <w:tc>
          <w:tcPr>
            <w:tcW w:w="2267" w:type="dxa"/>
            <w:vAlign w:val="center"/>
          </w:tcPr>
          <w:p w14:paraId="0465371A" w14:textId="10DA1280" w:rsidR="00DD7BE8" w:rsidRPr="00A074CF" w:rsidRDefault="00527327" w:rsidP="00C051F0">
            <w:pPr>
              <w:widowControl/>
              <w:adjustRightInd w:val="0"/>
              <w:snapToGrid w:val="0"/>
              <w:jc w:val="left"/>
              <w:rPr>
                <w:rFonts w:ascii="宋体" w:eastAsia="宋体" w:hAnsi="宋体"/>
                <w:szCs w:val="21"/>
              </w:rPr>
            </w:pPr>
            <w:r>
              <w:rPr>
                <w:rFonts w:ascii="宋体" w:eastAsia="宋体" w:hAnsi="宋体" w:cs="宋体" w:hint="eastAsia"/>
                <w:color w:val="000000"/>
                <w:kern w:val="0"/>
                <w:szCs w:val="21"/>
              </w:rPr>
              <w:t>分组讨论和讲解论文进展中的问题</w:t>
            </w:r>
          </w:p>
        </w:tc>
        <w:tc>
          <w:tcPr>
            <w:tcW w:w="1038" w:type="dxa"/>
            <w:vAlign w:val="center"/>
          </w:tcPr>
          <w:p w14:paraId="39FF9F76" w14:textId="3F8C6E65" w:rsidR="00DD7BE8" w:rsidRDefault="00527327" w:rsidP="00C051F0">
            <w:pPr>
              <w:widowControl/>
              <w:adjustRightInd w:val="0"/>
              <w:snapToGrid w:val="0"/>
              <w:jc w:val="left"/>
              <w:rPr>
                <w:rFonts w:ascii="宋体" w:eastAsia="宋体" w:hAnsi="宋体"/>
                <w:szCs w:val="21"/>
              </w:rPr>
            </w:pPr>
            <w:r>
              <w:rPr>
                <w:rFonts w:ascii="宋体" w:eastAsia="宋体" w:hAnsi="宋体" w:hint="eastAsia"/>
                <w:szCs w:val="21"/>
              </w:rPr>
              <w:t>2学时</w:t>
            </w:r>
          </w:p>
        </w:tc>
        <w:tc>
          <w:tcPr>
            <w:tcW w:w="1686" w:type="dxa"/>
            <w:vAlign w:val="center"/>
          </w:tcPr>
          <w:p w14:paraId="1E95427E" w14:textId="0973FA7A" w:rsidR="00DD7BE8" w:rsidRPr="00BD2D3F" w:rsidRDefault="00DD7BE8" w:rsidP="00C051F0">
            <w:pPr>
              <w:widowControl/>
              <w:spacing w:beforeLines="50" w:before="156" w:afterLines="50" w:after="156"/>
              <w:jc w:val="left"/>
              <w:rPr>
                <w:rFonts w:ascii="宋体" w:eastAsia="宋体" w:hAnsi="宋体"/>
                <w:szCs w:val="21"/>
              </w:rPr>
            </w:pPr>
          </w:p>
        </w:tc>
        <w:tc>
          <w:tcPr>
            <w:tcW w:w="616" w:type="dxa"/>
            <w:vAlign w:val="center"/>
          </w:tcPr>
          <w:p w14:paraId="5F24A055"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4C0674" w:rsidRPr="00D715F7" w14:paraId="21EEB679" w14:textId="77777777" w:rsidTr="00343DD7">
        <w:trPr>
          <w:trHeight w:val="340"/>
          <w:jc w:val="center"/>
        </w:trPr>
        <w:tc>
          <w:tcPr>
            <w:tcW w:w="662" w:type="dxa"/>
            <w:vAlign w:val="center"/>
          </w:tcPr>
          <w:p w14:paraId="6227F9F0" w14:textId="0829938D" w:rsidR="004C0674" w:rsidRPr="00001362" w:rsidRDefault="00527327" w:rsidP="00C051F0">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9</w:t>
            </w:r>
          </w:p>
        </w:tc>
        <w:tc>
          <w:tcPr>
            <w:tcW w:w="725" w:type="dxa"/>
            <w:vAlign w:val="center"/>
          </w:tcPr>
          <w:p w14:paraId="32AC5936" w14:textId="62FE2449" w:rsidR="00070866" w:rsidRPr="00001362" w:rsidRDefault="00527327" w:rsidP="00C051F0">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4.23</w:t>
            </w:r>
          </w:p>
        </w:tc>
        <w:tc>
          <w:tcPr>
            <w:tcW w:w="1302" w:type="dxa"/>
            <w:vAlign w:val="center"/>
          </w:tcPr>
          <w:p w14:paraId="18E72B1C" w14:textId="782E7FB7" w:rsidR="004C0674" w:rsidRPr="00001362" w:rsidRDefault="00527327" w:rsidP="00527327">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第4篇第1章（流行病学）</w:t>
            </w:r>
          </w:p>
        </w:tc>
        <w:tc>
          <w:tcPr>
            <w:tcW w:w="2267" w:type="dxa"/>
            <w:vAlign w:val="center"/>
          </w:tcPr>
          <w:p w14:paraId="2D7828A9" w14:textId="77777777" w:rsidR="0083022E" w:rsidRPr="00001362" w:rsidRDefault="0083022E" w:rsidP="0083022E">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 流行病学定义</w:t>
            </w:r>
            <w:r w:rsidRPr="00001362">
              <w:rPr>
                <w:rFonts w:ascii="宋体" w:eastAsia="宋体" w:hAnsi="宋体" w:cs="宋体" w:hint="eastAsia"/>
                <w:color w:val="000000" w:themeColor="text1"/>
                <w:kern w:val="0"/>
                <w:szCs w:val="21"/>
              </w:rPr>
              <w:t>、</w:t>
            </w:r>
            <w:r w:rsidRPr="00001362">
              <w:rPr>
                <w:rFonts w:ascii="宋体" w:eastAsia="宋体" w:hAnsi="宋体" w:cs="宋体"/>
                <w:color w:val="000000" w:themeColor="text1"/>
                <w:kern w:val="0"/>
                <w:szCs w:val="21"/>
              </w:rPr>
              <w:t>流行病学研究的重要观点。</w:t>
            </w:r>
          </w:p>
          <w:p w14:paraId="75BCA2F3" w14:textId="77777777" w:rsidR="0083022E" w:rsidRPr="00001362" w:rsidRDefault="0083022E" w:rsidP="0083022E">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2. 流行病学研究方法分类。初步掌握观察性研究和实验性研究的分类，以及流行病学各研究的基本方法。</w:t>
            </w:r>
          </w:p>
          <w:p w14:paraId="776D9760" w14:textId="7E3443E6" w:rsidR="004C0674" w:rsidRPr="00001362" w:rsidRDefault="004C0674" w:rsidP="0083022E">
            <w:pPr>
              <w:widowControl/>
              <w:adjustRightInd w:val="0"/>
              <w:snapToGrid w:val="0"/>
              <w:jc w:val="left"/>
              <w:rPr>
                <w:rFonts w:ascii="宋体" w:eastAsia="宋体" w:hAnsi="宋体" w:cs="宋体"/>
                <w:color w:val="000000" w:themeColor="text1"/>
                <w:kern w:val="0"/>
                <w:szCs w:val="21"/>
              </w:rPr>
            </w:pPr>
          </w:p>
        </w:tc>
        <w:tc>
          <w:tcPr>
            <w:tcW w:w="1038" w:type="dxa"/>
            <w:vAlign w:val="center"/>
          </w:tcPr>
          <w:p w14:paraId="425545A5" w14:textId="694A5575" w:rsidR="004C0674" w:rsidRPr="00001362" w:rsidRDefault="00647FC0" w:rsidP="00C051F0">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2学时</w:t>
            </w:r>
          </w:p>
        </w:tc>
        <w:tc>
          <w:tcPr>
            <w:tcW w:w="1686" w:type="dxa"/>
            <w:vAlign w:val="center"/>
          </w:tcPr>
          <w:p w14:paraId="6222D4C1" w14:textId="77777777" w:rsidR="00F0362D" w:rsidRPr="00001362" w:rsidRDefault="00F0362D" w:rsidP="00F0362D">
            <w:pPr>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流行病学的概念。</w:t>
            </w:r>
          </w:p>
          <w:p w14:paraId="5C5DA9E0" w14:textId="7B337064" w:rsidR="004C0674" w:rsidRPr="00001362" w:rsidRDefault="00F0362D" w:rsidP="00F0362D">
            <w:pPr>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流行病学研究方法哪几类？</w:t>
            </w:r>
          </w:p>
        </w:tc>
        <w:tc>
          <w:tcPr>
            <w:tcW w:w="616" w:type="dxa"/>
            <w:vAlign w:val="center"/>
          </w:tcPr>
          <w:p w14:paraId="104AD58A" w14:textId="14D9FFC7" w:rsidR="004C0674" w:rsidRPr="00E4431B" w:rsidRDefault="004C0674" w:rsidP="00C051F0">
            <w:pPr>
              <w:widowControl/>
              <w:spacing w:beforeLines="50" w:before="156" w:afterLines="50" w:after="156"/>
              <w:jc w:val="left"/>
              <w:rPr>
                <w:rFonts w:ascii="宋体" w:eastAsia="宋体" w:hAnsi="宋体"/>
                <w:szCs w:val="21"/>
              </w:rPr>
            </w:pPr>
          </w:p>
        </w:tc>
      </w:tr>
      <w:tr w:rsidR="00DD7BE8" w:rsidRPr="00D715F7" w14:paraId="4A7237D1" w14:textId="77777777" w:rsidTr="00343DD7">
        <w:trPr>
          <w:trHeight w:val="340"/>
          <w:jc w:val="center"/>
        </w:trPr>
        <w:tc>
          <w:tcPr>
            <w:tcW w:w="662" w:type="dxa"/>
            <w:vAlign w:val="center"/>
          </w:tcPr>
          <w:p w14:paraId="11B0D5C0" w14:textId="32CD6A98" w:rsidR="00DD7BE8" w:rsidRPr="00001362" w:rsidRDefault="00527327" w:rsidP="00C051F0">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9</w:t>
            </w:r>
          </w:p>
        </w:tc>
        <w:tc>
          <w:tcPr>
            <w:tcW w:w="725" w:type="dxa"/>
            <w:vAlign w:val="center"/>
          </w:tcPr>
          <w:p w14:paraId="4804D248" w14:textId="4B6C1A1B" w:rsidR="00DD7BE8" w:rsidRPr="00001362" w:rsidRDefault="00527327" w:rsidP="00C051F0">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4.24</w:t>
            </w:r>
          </w:p>
        </w:tc>
        <w:tc>
          <w:tcPr>
            <w:tcW w:w="1302" w:type="dxa"/>
            <w:vAlign w:val="center"/>
          </w:tcPr>
          <w:p w14:paraId="7C040273" w14:textId="4077EBAB" w:rsidR="00DD7BE8" w:rsidRPr="00001362" w:rsidRDefault="00527327" w:rsidP="00C051F0">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4篇第2章</w:t>
            </w:r>
          </w:p>
        </w:tc>
        <w:tc>
          <w:tcPr>
            <w:tcW w:w="2267" w:type="dxa"/>
            <w:vAlign w:val="center"/>
          </w:tcPr>
          <w:p w14:paraId="6210A8C9" w14:textId="3212E8E5" w:rsidR="0083022E" w:rsidRPr="00001362" w:rsidRDefault="0083022E" w:rsidP="0083022E">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 流行病学的用途</w:t>
            </w:r>
            <w:r w:rsidRPr="00001362">
              <w:rPr>
                <w:rFonts w:ascii="宋体" w:eastAsia="宋体" w:hAnsi="宋体" w:cs="宋体" w:hint="eastAsia"/>
                <w:color w:val="000000" w:themeColor="text1"/>
                <w:kern w:val="0"/>
                <w:szCs w:val="21"/>
              </w:rPr>
              <w:t>、</w:t>
            </w:r>
            <w:r w:rsidRPr="00001362">
              <w:rPr>
                <w:rFonts w:ascii="宋体" w:eastAsia="宋体" w:hAnsi="宋体" w:cs="宋体"/>
                <w:color w:val="000000" w:themeColor="text1"/>
                <w:kern w:val="0"/>
                <w:szCs w:val="21"/>
              </w:rPr>
              <w:t>流行病学简史</w:t>
            </w:r>
            <w:r w:rsidRPr="00001362">
              <w:rPr>
                <w:rFonts w:ascii="宋体" w:eastAsia="宋体" w:hAnsi="宋体" w:cs="宋体" w:hint="eastAsia"/>
                <w:color w:val="000000" w:themeColor="text1"/>
                <w:kern w:val="0"/>
                <w:szCs w:val="21"/>
              </w:rPr>
              <w:t>及、流行趋势。</w:t>
            </w:r>
          </w:p>
          <w:p w14:paraId="40DEDE01" w14:textId="319734BB" w:rsidR="00DD7BE8" w:rsidRPr="00001362" w:rsidRDefault="0083022E" w:rsidP="0083022E">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2. 流行病学与临床医学的关系，以及流行病学研究中的伦理学问题。</w:t>
            </w:r>
          </w:p>
        </w:tc>
        <w:tc>
          <w:tcPr>
            <w:tcW w:w="1038" w:type="dxa"/>
            <w:vAlign w:val="center"/>
          </w:tcPr>
          <w:p w14:paraId="40F79951" w14:textId="63BD5313" w:rsidR="00DD7BE8" w:rsidRPr="00001362" w:rsidRDefault="00647FC0" w:rsidP="00C051F0">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2学时</w:t>
            </w:r>
          </w:p>
        </w:tc>
        <w:tc>
          <w:tcPr>
            <w:tcW w:w="1686" w:type="dxa"/>
            <w:vAlign w:val="center"/>
          </w:tcPr>
          <w:p w14:paraId="57537B39" w14:textId="163ACB39" w:rsidR="00F0362D" w:rsidRPr="00001362" w:rsidRDefault="00F0362D" w:rsidP="00F0362D">
            <w:pPr>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w:t>
            </w:r>
            <w:r w:rsidRPr="00001362">
              <w:rPr>
                <w:rFonts w:ascii="宋体" w:eastAsia="宋体" w:hAnsi="宋体" w:cs="宋体" w:hint="eastAsia"/>
                <w:color w:val="000000" w:themeColor="text1"/>
                <w:kern w:val="0"/>
                <w:szCs w:val="21"/>
              </w:rPr>
              <w:t>简述流行病学的重要观点。</w:t>
            </w:r>
          </w:p>
          <w:p w14:paraId="75C180CE" w14:textId="3CF0B967" w:rsidR="00DD7BE8" w:rsidRPr="00001362" w:rsidRDefault="00F0362D" w:rsidP="00F0362D">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结合流行病学的基本概念，简述流行病学的用途。</w:t>
            </w:r>
          </w:p>
        </w:tc>
        <w:tc>
          <w:tcPr>
            <w:tcW w:w="616" w:type="dxa"/>
            <w:vAlign w:val="center"/>
          </w:tcPr>
          <w:p w14:paraId="1B774A83"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6406F6" w:rsidRPr="00D715F7" w14:paraId="288606CE" w14:textId="77777777" w:rsidTr="00343DD7">
        <w:trPr>
          <w:trHeight w:val="340"/>
          <w:jc w:val="center"/>
        </w:trPr>
        <w:tc>
          <w:tcPr>
            <w:tcW w:w="662" w:type="dxa"/>
            <w:vAlign w:val="center"/>
          </w:tcPr>
          <w:p w14:paraId="4FFD551E" w14:textId="7B291902"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10</w:t>
            </w:r>
          </w:p>
        </w:tc>
        <w:tc>
          <w:tcPr>
            <w:tcW w:w="725" w:type="dxa"/>
            <w:vAlign w:val="center"/>
          </w:tcPr>
          <w:p w14:paraId="44B749D9" w14:textId="44349DB1"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4</w:t>
            </w:r>
            <w:r w:rsidRPr="00001362">
              <w:rPr>
                <w:rFonts w:ascii="宋体" w:eastAsia="宋体" w:hAnsi="宋体"/>
                <w:color w:val="000000" w:themeColor="text1"/>
                <w:szCs w:val="21"/>
              </w:rPr>
              <w:t>.29</w:t>
            </w:r>
          </w:p>
        </w:tc>
        <w:tc>
          <w:tcPr>
            <w:tcW w:w="1302" w:type="dxa"/>
            <w:vAlign w:val="center"/>
          </w:tcPr>
          <w:p w14:paraId="4698DD87" w14:textId="198BBDEB"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4篇第3章</w:t>
            </w:r>
          </w:p>
        </w:tc>
        <w:tc>
          <w:tcPr>
            <w:tcW w:w="2267" w:type="dxa"/>
            <w:vAlign w:val="center"/>
          </w:tcPr>
          <w:p w14:paraId="5C1A365F" w14:textId="77777777"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1. </w:t>
            </w:r>
            <w:r w:rsidRPr="00001362">
              <w:rPr>
                <w:rFonts w:ascii="宋体" w:eastAsia="宋体" w:hAnsi="宋体" w:cs="宋体" w:hint="eastAsia"/>
                <w:color w:val="000000" w:themeColor="text1"/>
                <w:kern w:val="0"/>
                <w:szCs w:val="21"/>
              </w:rPr>
              <w:t xml:space="preserve">常用的疾病频率测量指标的概念、用途以及注意事项；描述疾病流行强度的术语。 </w:t>
            </w:r>
          </w:p>
          <w:p w14:paraId="74A4AEBA" w14:textId="77777777"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疾病三间分布的描述内容、方法及形成分布的原因；描述疾</w:t>
            </w:r>
            <w:r w:rsidRPr="00001362">
              <w:rPr>
                <w:rFonts w:ascii="宋体" w:eastAsia="宋体" w:hAnsi="宋体" w:cs="宋体" w:hint="eastAsia"/>
                <w:color w:val="000000" w:themeColor="text1"/>
                <w:kern w:val="0"/>
                <w:szCs w:val="21"/>
              </w:rPr>
              <w:lastRenderedPageBreak/>
              <w:t>病分布的主要概念；移民流行病学的定义及分析的原则。</w:t>
            </w:r>
          </w:p>
          <w:p w14:paraId="6CD01C10" w14:textId="77777777"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3</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率和比的概念。</w:t>
            </w:r>
          </w:p>
          <w:p w14:paraId="717759C2" w14:textId="06D193D1"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4. </w:t>
            </w:r>
            <w:r w:rsidRPr="00001362">
              <w:rPr>
                <w:rFonts w:ascii="宋体" w:eastAsia="宋体" w:hAnsi="宋体" w:cs="宋体" w:hint="eastAsia"/>
                <w:color w:val="000000" w:themeColor="text1"/>
                <w:kern w:val="0"/>
                <w:szCs w:val="21"/>
              </w:rPr>
              <w:t>用于描述疾病分布的常规资料的收集和应用</w:t>
            </w:r>
          </w:p>
        </w:tc>
        <w:tc>
          <w:tcPr>
            <w:tcW w:w="1038" w:type="dxa"/>
            <w:vAlign w:val="center"/>
          </w:tcPr>
          <w:p w14:paraId="0ABB5FE4" w14:textId="14817000"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lastRenderedPageBreak/>
              <w:t>2学时</w:t>
            </w:r>
          </w:p>
        </w:tc>
        <w:tc>
          <w:tcPr>
            <w:tcW w:w="1686" w:type="dxa"/>
            <w:vAlign w:val="center"/>
          </w:tcPr>
          <w:p w14:paraId="16F1CB9D" w14:textId="77777777" w:rsidR="00990578" w:rsidRPr="00001362" w:rsidRDefault="00990578" w:rsidP="00990578">
            <w:pPr>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1．何为疾病分布？</w:t>
            </w:r>
          </w:p>
          <w:p w14:paraId="551D15AF" w14:textId="77777777" w:rsidR="00990578" w:rsidRPr="00001362" w:rsidRDefault="00990578" w:rsidP="00990578">
            <w:pPr>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2．发病率、患病率、死亡率、病死率、散发、爆发、流行的定义。</w:t>
            </w:r>
          </w:p>
          <w:p w14:paraId="57D5B7A2" w14:textId="77777777" w:rsidR="00990578" w:rsidRPr="00001362" w:rsidRDefault="00990578" w:rsidP="00990578">
            <w:pPr>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3．试述疾病地方</w:t>
            </w:r>
            <w:r w:rsidRPr="00001362">
              <w:rPr>
                <w:rFonts w:ascii="宋体" w:eastAsia="宋体" w:hAnsi="宋体" w:cs="宋体" w:hint="eastAsia"/>
                <w:color w:val="000000" w:themeColor="text1"/>
                <w:kern w:val="0"/>
                <w:szCs w:val="21"/>
              </w:rPr>
              <w:lastRenderedPageBreak/>
              <w:t>性的三种类型。</w:t>
            </w:r>
          </w:p>
          <w:p w14:paraId="515A5D68" w14:textId="79668D4F" w:rsidR="006406F6" w:rsidRPr="00001362" w:rsidRDefault="00990578" w:rsidP="00990578">
            <w:pPr>
              <w:rPr>
                <w:rFonts w:ascii="宋体" w:eastAsia="宋体" w:hAnsi="宋体"/>
                <w:color w:val="000000" w:themeColor="text1"/>
                <w:szCs w:val="21"/>
              </w:rPr>
            </w:pPr>
            <w:r w:rsidRPr="00001362">
              <w:rPr>
                <w:rFonts w:ascii="宋体" w:eastAsia="宋体" w:hAnsi="宋体" w:cs="宋体" w:hint="eastAsia"/>
                <w:color w:val="000000" w:themeColor="text1"/>
                <w:kern w:val="0"/>
                <w:szCs w:val="21"/>
              </w:rPr>
              <w:t>4．试述疾病三间分布的特征。</w:t>
            </w:r>
          </w:p>
        </w:tc>
        <w:tc>
          <w:tcPr>
            <w:tcW w:w="616" w:type="dxa"/>
            <w:vAlign w:val="center"/>
          </w:tcPr>
          <w:p w14:paraId="12BE45BC"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5C4944B0" w14:textId="77777777" w:rsidTr="00343DD7">
        <w:trPr>
          <w:trHeight w:val="340"/>
          <w:jc w:val="center"/>
        </w:trPr>
        <w:tc>
          <w:tcPr>
            <w:tcW w:w="662" w:type="dxa"/>
            <w:vAlign w:val="center"/>
          </w:tcPr>
          <w:p w14:paraId="45DFB818" w14:textId="4222C7D8"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10</w:t>
            </w:r>
          </w:p>
        </w:tc>
        <w:tc>
          <w:tcPr>
            <w:tcW w:w="725" w:type="dxa"/>
            <w:vAlign w:val="center"/>
          </w:tcPr>
          <w:p w14:paraId="32A64CBB" w14:textId="4223D520"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4.29</w:t>
            </w:r>
          </w:p>
        </w:tc>
        <w:tc>
          <w:tcPr>
            <w:tcW w:w="1302" w:type="dxa"/>
            <w:vAlign w:val="center"/>
          </w:tcPr>
          <w:p w14:paraId="30DA7DDF" w14:textId="29469869"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4篇第4章</w:t>
            </w:r>
          </w:p>
        </w:tc>
        <w:tc>
          <w:tcPr>
            <w:tcW w:w="2267" w:type="dxa"/>
            <w:vAlign w:val="center"/>
          </w:tcPr>
          <w:p w14:paraId="7E5F71F2" w14:textId="77777777" w:rsidR="009E116A" w:rsidRPr="00001362" w:rsidRDefault="009E116A" w:rsidP="00D677DB">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1. </w:t>
            </w:r>
            <w:r w:rsidRPr="00001362">
              <w:rPr>
                <w:rFonts w:ascii="宋体" w:eastAsia="宋体" w:hAnsi="宋体" w:cs="宋体" w:hint="eastAsia"/>
                <w:color w:val="000000" w:themeColor="text1"/>
                <w:kern w:val="0"/>
                <w:szCs w:val="21"/>
              </w:rPr>
              <w:t>病因定义，因果推断的逻辑方法，因果关联的推断标准。</w:t>
            </w:r>
          </w:p>
          <w:p w14:paraId="2EA34714" w14:textId="77777777" w:rsidR="009E116A" w:rsidRPr="00001362" w:rsidRDefault="009E116A" w:rsidP="00D677DB">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必要病因和促成病因的定义，病因研究的基本方法，偏倚及控制。</w:t>
            </w:r>
          </w:p>
          <w:p w14:paraId="491BA8FB" w14:textId="77282EF2" w:rsidR="006406F6" w:rsidRPr="00001362" w:rsidRDefault="009E116A" w:rsidP="00D677DB">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3</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病因模型、病因分类、因果关联。</w:t>
            </w:r>
          </w:p>
        </w:tc>
        <w:tc>
          <w:tcPr>
            <w:tcW w:w="1038" w:type="dxa"/>
            <w:vAlign w:val="center"/>
          </w:tcPr>
          <w:p w14:paraId="452E7E46" w14:textId="1955E2F3" w:rsidR="006406F6" w:rsidRPr="00001362" w:rsidRDefault="00490F24" w:rsidP="00D677DB">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68456D4D" w14:textId="780A6A72" w:rsidR="00D677DB" w:rsidRPr="00001362" w:rsidRDefault="00D677DB" w:rsidP="00D677DB">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w:t>
            </w:r>
            <w:r w:rsidRPr="00001362">
              <w:rPr>
                <w:rFonts w:ascii="宋体" w:eastAsia="宋体" w:hAnsi="宋体" w:cs="宋体" w:hint="eastAsia"/>
                <w:color w:val="000000" w:themeColor="text1"/>
                <w:kern w:val="0"/>
                <w:szCs w:val="21"/>
              </w:rPr>
              <w:t>简述病因研究的基本方法。</w:t>
            </w:r>
          </w:p>
          <w:p w14:paraId="4A7F1756" w14:textId="5679B7A4" w:rsidR="00D677DB" w:rsidRPr="00001362" w:rsidRDefault="00D677DB" w:rsidP="00D677DB">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试述因果关联的推断标准。</w:t>
            </w:r>
          </w:p>
          <w:p w14:paraId="23AF1C26" w14:textId="461BFBC2" w:rsidR="006406F6" w:rsidRPr="00001362" w:rsidRDefault="006406F6" w:rsidP="00D677DB">
            <w:pPr>
              <w:widowControl/>
              <w:spacing w:beforeLines="50" w:before="156" w:afterLines="50" w:after="156"/>
              <w:jc w:val="left"/>
              <w:rPr>
                <w:rFonts w:ascii="宋体" w:eastAsia="宋体" w:hAnsi="宋体" w:cs="宋体"/>
                <w:color w:val="000000" w:themeColor="text1"/>
                <w:kern w:val="0"/>
                <w:szCs w:val="21"/>
              </w:rPr>
            </w:pPr>
          </w:p>
        </w:tc>
        <w:tc>
          <w:tcPr>
            <w:tcW w:w="616" w:type="dxa"/>
            <w:vAlign w:val="center"/>
          </w:tcPr>
          <w:p w14:paraId="0FD793AE" w14:textId="2E59CD0B"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4527CC36" w14:textId="77777777" w:rsidTr="00343DD7">
        <w:trPr>
          <w:trHeight w:val="340"/>
          <w:jc w:val="center"/>
        </w:trPr>
        <w:tc>
          <w:tcPr>
            <w:tcW w:w="662" w:type="dxa"/>
            <w:vAlign w:val="center"/>
          </w:tcPr>
          <w:p w14:paraId="367CB6C9" w14:textId="4B71EE48"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10</w:t>
            </w:r>
          </w:p>
        </w:tc>
        <w:tc>
          <w:tcPr>
            <w:tcW w:w="725" w:type="dxa"/>
            <w:vAlign w:val="center"/>
          </w:tcPr>
          <w:p w14:paraId="697D131C" w14:textId="31B0FE65"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4.30</w:t>
            </w:r>
          </w:p>
        </w:tc>
        <w:tc>
          <w:tcPr>
            <w:tcW w:w="1302" w:type="dxa"/>
            <w:vAlign w:val="center"/>
          </w:tcPr>
          <w:p w14:paraId="7E530E0E" w14:textId="0545FC78" w:rsidR="006406F6" w:rsidRPr="00001362" w:rsidRDefault="006406F6" w:rsidP="00AA7D40">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4篇第5章</w:t>
            </w:r>
          </w:p>
        </w:tc>
        <w:tc>
          <w:tcPr>
            <w:tcW w:w="2267" w:type="dxa"/>
            <w:vAlign w:val="center"/>
          </w:tcPr>
          <w:p w14:paraId="220E3E61" w14:textId="77777777" w:rsidR="00AA7D40" w:rsidRPr="00001362" w:rsidRDefault="00AA7D40" w:rsidP="00AA7D40">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描述性研究的概念，掌握现况调查的概念和基本特点；</w:t>
            </w:r>
          </w:p>
          <w:p w14:paraId="534F3D13" w14:textId="4FD31100" w:rsidR="006406F6" w:rsidRPr="00001362" w:rsidRDefault="00AA7D40" w:rsidP="00AA7D40">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现况调查的方法和步骤；</w:t>
            </w:r>
          </w:p>
        </w:tc>
        <w:tc>
          <w:tcPr>
            <w:tcW w:w="1038" w:type="dxa"/>
            <w:vAlign w:val="center"/>
          </w:tcPr>
          <w:p w14:paraId="21E6E3D6" w14:textId="64D31FE2" w:rsidR="006406F6" w:rsidRPr="00001362" w:rsidRDefault="00AA7D40"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39C5243E" w14:textId="0895B308" w:rsidR="008B2D9D" w:rsidRPr="00001362" w:rsidRDefault="008B2D9D" w:rsidP="008B2D9D">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w:t>
            </w:r>
            <w:r w:rsidRPr="00001362">
              <w:rPr>
                <w:rFonts w:ascii="宋体" w:eastAsia="宋体" w:hAnsi="宋体" w:cs="宋体" w:hint="eastAsia"/>
                <w:color w:val="000000" w:themeColor="text1"/>
                <w:kern w:val="0"/>
                <w:szCs w:val="21"/>
              </w:rPr>
              <w:t xml:space="preserve"> 简述现况调查的概念及特点。</w:t>
            </w:r>
          </w:p>
          <w:p w14:paraId="31BF4BBB" w14:textId="7FC07304" w:rsidR="006406F6" w:rsidRPr="00001362" w:rsidRDefault="008B2D9D" w:rsidP="008B2D9D">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 xml:space="preserve"> 简述普查及抽样调查的优缺点。</w:t>
            </w:r>
          </w:p>
        </w:tc>
        <w:tc>
          <w:tcPr>
            <w:tcW w:w="616" w:type="dxa"/>
            <w:vAlign w:val="center"/>
          </w:tcPr>
          <w:p w14:paraId="12C90740"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690D01A1" w14:textId="77777777" w:rsidTr="00343DD7">
        <w:trPr>
          <w:trHeight w:val="340"/>
          <w:jc w:val="center"/>
        </w:trPr>
        <w:tc>
          <w:tcPr>
            <w:tcW w:w="662" w:type="dxa"/>
            <w:vAlign w:val="center"/>
          </w:tcPr>
          <w:p w14:paraId="73B8180E" w14:textId="005B21DB"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11</w:t>
            </w:r>
          </w:p>
        </w:tc>
        <w:tc>
          <w:tcPr>
            <w:tcW w:w="725" w:type="dxa"/>
            <w:vAlign w:val="center"/>
          </w:tcPr>
          <w:p w14:paraId="787FB975" w14:textId="77F4D8B7"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5.7</w:t>
            </w:r>
          </w:p>
        </w:tc>
        <w:tc>
          <w:tcPr>
            <w:tcW w:w="1302" w:type="dxa"/>
            <w:vAlign w:val="center"/>
          </w:tcPr>
          <w:p w14:paraId="56FABEC1" w14:textId="44B15D8F"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4篇第9章</w:t>
            </w:r>
          </w:p>
        </w:tc>
        <w:tc>
          <w:tcPr>
            <w:tcW w:w="2267" w:type="dxa"/>
            <w:vAlign w:val="center"/>
          </w:tcPr>
          <w:p w14:paraId="16D86A75"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1 </w:t>
            </w:r>
            <w:r w:rsidRPr="00001362">
              <w:rPr>
                <w:rFonts w:ascii="宋体" w:eastAsia="宋体" w:hAnsi="宋体" w:cs="宋体" w:hint="eastAsia"/>
                <w:color w:val="000000" w:themeColor="text1"/>
                <w:kern w:val="0"/>
                <w:szCs w:val="21"/>
              </w:rPr>
              <w:t>生态学研究的概念机基本原理。</w:t>
            </w:r>
          </w:p>
          <w:p w14:paraId="0778CB8C"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2 </w:t>
            </w:r>
            <w:proofErr w:type="gramStart"/>
            <w:r w:rsidRPr="00001362">
              <w:rPr>
                <w:rFonts w:ascii="宋体" w:eastAsia="宋体" w:hAnsi="宋体" w:cs="宋体" w:hint="eastAsia"/>
                <w:color w:val="000000" w:themeColor="text1"/>
                <w:kern w:val="0"/>
                <w:szCs w:val="21"/>
              </w:rPr>
              <w:t>个</w:t>
            </w:r>
            <w:proofErr w:type="gramEnd"/>
            <w:r w:rsidRPr="00001362">
              <w:rPr>
                <w:rFonts w:ascii="宋体" w:eastAsia="宋体" w:hAnsi="宋体" w:cs="宋体" w:hint="eastAsia"/>
                <w:color w:val="000000" w:themeColor="text1"/>
                <w:kern w:val="0"/>
                <w:szCs w:val="21"/>
              </w:rPr>
              <w:t>例调查、病例报告和病例分析。</w:t>
            </w:r>
          </w:p>
          <w:p w14:paraId="6C74D8B0" w14:textId="40256073" w:rsidR="006406F6"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3 </w:t>
            </w:r>
            <w:r w:rsidRPr="00001362">
              <w:rPr>
                <w:rFonts w:ascii="宋体" w:eastAsia="宋体" w:hAnsi="宋体" w:cs="宋体" w:hint="eastAsia"/>
                <w:color w:val="000000" w:themeColor="text1"/>
                <w:kern w:val="0"/>
                <w:szCs w:val="21"/>
              </w:rPr>
              <w:t>现况调查的偏倚及其控制方法，熟悉生态学研究的目的和方法以及优缺点。</w:t>
            </w:r>
          </w:p>
        </w:tc>
        <w:tc>
          <w:tcPr>
            <w:tcW w:w="1038" w:type="dxa"/>
            <w:vAlign w:val="center"/>
          </w:tcPr>
          <w:p w14:paraId="59A9CB53" w14:textId="14D36F16" w:rsidR="006406F6" w:rsidRPr="00001362" w:rsidRDefault="002312B7"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712937DD"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w:t>
            </w:r>
            <w:r w:rsidRPr="00001362">
              <w:rPr>
                <w:rFonts w:ascii="宋体" w:eastAsia="宋体" w:hAnsi="宋体" w:cs="宋体" w:hint="eastAsia"/>
                <w:color w:val="000000" w:themeColor="text1"/>
                <w:kern w:val="0"/>
                <w:szCs w:val="21"/>
              </w:rPr>
              <w:t xml:space="preserve"> 问卷设计有哪些注意事项？</w:t>
            </w:r>
          </w:p>
          <w:p w14:paraId="61EA24DD" w14:textId="55510B7A" w:rsidR="006406F6" w:rsidRPr="00001362" w:rsidRDefault="00416EBC" w:rsidP="00416EBC">
            <w:pPr>
              <w:snapToGrid w:val="0"/>
              <w:rPr>
                <w:rFonts w:ascii="宋体" w:eastAsia="宋体" w:hAnsi="宋体"/>
                <w:color w:val="000000" w:themeColor="text1"/>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 xml:space="preserve"> 生态学研究的优缺点。</w:t>
            </w:r>
          </w:p>
        </w:tc>
        <w:tc>
          <w:tcPr>
            <w:tcW w:w="616" w:type="dxa"/>
            <w:vAlign w:val="center"/>
          </w:tcPr>
          <w:p w14:paraId="6E9519D5"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56A71839" w14:textId="77777777" w:rsidTr="00343DD7">
        <w:trPr>
          <w:trHeight w:val="340"/>
          <w:jc w:val="center"/>
        </w:trPr>
        <w:tc>
          <w:tcPr>
            <w:tcW w:w="662" w:type="dxa"/>
            <w:vAlign w:val="center"/>
          </w:tcPr>
          <w:p w14:paraId="33046411" w14:textId="6995CC92"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11</w:t>
            </w:r>
          </w:p>
        </w:tc>
        <w:tc>
          <w:tcPr>
            <w:tcW w:w="725" w:type="dxa"/>
            <w:vAlign w:val="center"/>
          </w:tcPr>
          <w:p w14:paraId="4A7FAD34" w14:textId="6E25BA6E"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5.8</w:t>
            </w:r>
          </w:p>
        </w:tc>
        <w:tc>
          <w:tcPr>
            <w:tcW w:w="1302" w:type="dxa"/>
            <w:vAlign w:val="center"/>
          </w:tcPr>
          <w:p w14:paraId="1F24733E" w14:textId="2AB5B4B7"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4篇第10章</w:t>
            </w:r>
          </w:p>
        </w:tc>
        <w:tc>
          <w:tcPr>
            <w:tcW w:w="2267" w:type="dxa"/>
            <w:vAlign w:val="center"/>
          </w:tcPr>
          <w:p w14:paraId="3D2606A6"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实验流行病学研究的概念和基本特点、随机对照试验的4项基本原则、临床试验对照的设立方法、随机分组、</w:t>
            </w:r>
            <w:proofErr w:type="gramStart"/>
            <w:r w:rsidRPr="00001362">
              <w:rPr>
                <w:rFonts w:ascii="宋体" w:eastAsia="宋体" w:hAnsi="宋体" w:cs="宋体" w:hint="eastAsia"/>
                <w:color w:val="000000" w:themeColor="text1"/>
                <w:kern w:val="0"/>
                <w:szCs w:val="21"/>
              </w:rPr>
              <w:t>盲法的</w:t>
            </w:r>
            <w:proofErr w:type="gramEnd"/>
            <w:r w:rsidRPr="00001362">
              <w:rPr>
                <w:rFonts w:ascii="宋体" w:eastAsia="宋体" w:hAnsi="宋体" w:cs="宋体" w:hint="eastAsia"/>
                <w:color w:val="000000" w:themeColor="text1"/>
                <w:kern w:val="0"/>
                <w:szCs w:val="21"/>
              </w:rPr>
              <w:t>应用；掌握实验流行病学研究的优点和局限性。</w:t>
            </w:r>
          </w:p>
          <w:p w14:paraId="5465D2B6" w14:textId="76D9EA3D" w:rsidR="006406F6"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实验流行病学研究的基本类型、临床试验的概念、4期药物临床试验、影响临床试验研究对象选择的因素；熟悉临床试验的质量控制、2学时临床试验的偏倚及控制；熟悉临床试验资料分析常用的指标，熟悉现场试验和社区干预试验的定义及设计类型。</w:t>
            </w:r>
          </w:p>
        </w:tc>
        <w:tc>
          <w:tcPr>
            <w:tcW w:w="1038" w:type="dxa"/>
            <w:vAlign w:val="center"/>
          </w:tcPr>
          <w:p w14:paraId="61516B01" w14:textId="0E5960EF" w:rsidR="006406F6" w:rsidRPr="00001362" w:rsidRDefault="002312B7"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61C0BE35"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w:t>
            </w:r>
            <w:r w:rsidRPr="00001362">
              <w:rPr>
                <w:rFonts w:ascii="宋体" w:eastAsia="宋体" w:hAnsi="宋体" w:cs="宋体"/>
                <w:color w:val="000000" w:themeColor="text1"/>
                <w:kern w:val="0"/>
                <w:szCs w:val="21"/>
              </w:rPr>
              <w:t>.</w:t>
            </w:r>
            <w:r w:rsidRPr="00001362">
              <w:rPr>
                <w:rFonts w:ascii="宋体" w:eastAsia="宋体" w:hAnsi="宋体" w:cs="宋体" w:hint="eastAsia"/>
                <w:color w:val="000000" w:themeColor="text1"/>
                <w:kern w:val="0"/>
                <w:szCs w:val="21"/>
              </w:rPr>
              <w:t>流行病学研究的基本特点和主要类型分别是什么？</w:t>
            </w:r>
          </w:p>
          <w:p w14:paraId="3A4DD584"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2．临床试验对照设立的方法有那些？</w:t>
            </w:r>
          </w:p>
          <w:p w14:paraId="0B82EBDE" w14:textId="344C9FDC" w:rsidR="006406F6" w:rsidRPr="00001362" w:rsidRDefault="006406F6" w:rsidP="00D858D3">
            <w:pPr>
              <w:snapToGrid w:val="0"/>
              <w:rPr>
                <w:rFonts w:ascii="宋体" w:eastAsia="宋体" w:hAnsi="宋体"/>
                <w:color w:val="000000" w:themeColor="text1"/>
                <w:szCs w:val="21"/>
              </w:rPr>
            </w:pPr>
          </w:p>
        </w:tc>
        <w:tc>
          <w:tcPr>
            <w:tcW w:w="616" w:type="dxa"/>
            <w:vAlign w:val="center"/>
          </w:tcPr>
          <w:p w14:paraId="389F69B5"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4A736D84" w14:textId="77777777" w:rsidTr="00343DD7">
        <w:trPr>
          <w:trHeight w:val="340"/>
          <w:jc w:val="center"/>
        </w:trPr>
        <w:tc>
          <w:tcPr>
            <w:tcW w:w="662" w:type="dxa"/>
            <w:vAlign w:val="center"/>
          </w:tcPr>
          <w:p w14:paraId="6C35B2E2" w14:textId="4E4D9AD9"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lastRenderedPageBreak/>
              <w:t>12</w:t>
            </w:r>
          </w:p>
        </w:tc>
        <w:tc>
          <w:tcPr>
            <w:tcW w:w="725" w:type="dxa"/>
            <w:vAlign w:val="center"/>
          </w:tcPr>
          <w:p w14:paraId="631C8348" w14:textId="7A21E1FB"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5.13</w:t>
            </w:r>
          </w:p>
        </w:tc>
        <w:tc>
          <w:tcPr>
            <w:tcW w:w="1302" w:type="dxa"/>
            <w:vAlign w:val="center"/>
          </w:tcPr>
          <w:p w14:paraId="57E552AC" w14:textId="6E41B282"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PBL4</w:t>
            </w:r>
          </w:p>
        </w:tc>
        <w:tc>
          <w:tcPr>
            <w:tcW w:w="2267" w:type="dxa"/>
            <w:vAlign w:val="center"/>
          </w:tcPr>
          <w:p w14:paraId="13A17172" w14:textId="7FB18F8C"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分组讨论和讲解论文进展中的问题</w:t>
            </w:r>
          </w:p>
        </w:tc>
        <w:tc>
          <w:tcPr>
            <w:tcW w:w="1038" w:type="dxa"/>
            <w:vAlign w:val="center"/>
          </w:tcPr>
          <w:p w14:paraId="3389D78A" w14:textId="59DCE345"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hint="eastAsia"/>
                <w:color w:val="000000" w:themeColor="text1"/>
                <w:szCs w:val="21"/>
              </w:rPr>
              <w:t>2学时</w:t>
            </w:r>
          </w:p>
        </w:tc>
        <w:tc>
          <w:tcPr>
            <w:tcW w:w="1686" w:type="dxa"/>
            <w:vAlign w:val="center"/>
          </w:tcPr>
          <w:p w14:paraId="4A1E9AA8" w14:textId="77777777" w:rsidR="006406F6" w:rsidRPr="00001362" w:rsidRDefault="006406F6" w:rsidP="006406F6">
            <w:pPr>
              <w:widowControl/>
              <w:spacing w:beforeLines="50" w:before="156" w:afterLines="50" w:after="156"/>
              <w:jc w:val="left"/>
              <w:rPr>
                <w:rFonts w:ascii="宋体" w:eastAsia="宋体" w:hAnsi="宋体"/>
                <w:color w:val="000000" w:themeColor="text1"/>
                <w:szCs w:val="21"/>
              </w:rPr>
            </w:pPr>
          </w:p>
        </w:tc>
        <w:tc>
          <w:tcPr>
            <w:tcW w:w="616" w:type="dxa"/>
            <w:vAlign w:val="center"/>
          </w:tcPr>
          <w:p w14:paraId="131FEA7D"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A27421" w14:paraId="1B7AE649" w14:textId="77777777" w:rsidTr="00343DD7">
        <w:trPr>
          <w:trHeight w:val="340"/>
          <w:jc w:val="center"/>
        </w:trPr>
        <w:tc>
          <w:tcPr>
            <w:tcW w:w="662" w:type="dxa"/>
            <w:vAlign w:val="center"/>
          </w:tcPr>
          <w:p w14:paraId="493D2BF5" w14:textId="6599C119"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12</w:t>
            </w:r>
          </w:p>
        </w:tc>
        <w:tc>
          <w:tcPr>
            <w:tcW w:w="725" w:type="dxa"/>
            <w:vAlign w:val="center"/>
          </w:tcPr>
          <w:p w14:paraId="4ACC2906" w14:textId="34738597"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5.16</w:t>
            </w:r>
          </w:p>
        </w:tc>
        <w:tc>
          <w:tcPr>
            <w:tcW w:w="1302" w:type="dxa"/>
            <w:vAlign w:val="center"/>
          </w:tcPr>
          <w:p w14:paraId="154EAEEA" w14:textId="02942172"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流行病学形成性评价考试</w:t>
            </w:r>
          </w:p>
        </w:tc>
        <w:tc>
          <w:tcPr>
            <w:tcW w:w="2267" w:type="dxa"/>
            <w:vAlign w:val="center"/>
          </w:tcPr>
          <w:p w14:paraId="0698F16C" w14:textId="7B530D4B"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对第</w:t>
            </w:r>
            <w:r w:rsidRPr="00001362">
              <w:rPr>
                <w:rFonts w:ascii="宋体" w:eastAsia="宋体" w:hAnsi="宋体" w:cs="宋体" w:hint="eastAsia"/>
                <w:color w:val="000000" w:themeColor="text1"/>
                <w:kern w:val="0"/>
                <w:szCs w:val="21"/>
              </w:rPr>
              <w:t>4篇1-10章进行形成性评价考试</w:t>
            </w:r>
          </w:p>
        </w:tc>
        <w:tc>
          <w:tcPr>
            <w:tcW w:w="1038" w:type="dxa"/>
            <w:vAlign w:val="center"/>
          </w:tcPr>
          <w:p w14:paraId="3472685E" w14:textId="52D0514B" w:rsidR="006406F6" w:rsidRPr="00001362" w:rsidRDefault="006406F6"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hint="eastAsia"/>
                <w:color w:val="000000" w:themeColor="text1"/>
                <w:szCs w:val="21"/>
              </w:rPr>
              <w:t>2学时</w:t>
            </w:r>
          </w:p>
        </w:tc>
        <w:tc>
          <w:tcPr>
            <w:tcW w:w="1686" w:type="dxa"/>
            <w:vAlign w:val="center"/>
          </w:tcPr>
          <w:p w14:paraId="241AB777" w14:textId="77777777" w:rsidR="006406F6" w:rsidRPr="00001362" w:rsidRDefault="006406F6" w:rsidP="006406F6">
            <w:pPr>
              <w:widowControl/>
              <w:spacing w:beforeLines="50" w:before="156" w:afterLines="50" w:after="156"/>
              <w:jc w:val="left"/>
              <w:rPr>
                <w:rFonts w:ascii="宋体" w:eastAsia="宋体" w:hAnsi="宋体"/>
                <w:color w:val="000000" w:themeColor="text1"/>
                <w:szCs w:val="21"/>
              </w:rPr>
            </w:pPr>
          </w:p>
        </w:tc>
        <w:tc>
          <w:tcPr>
            <w:tcW w:w="616" w:type="dxa"/>
            <w:vAlign w:val="center"/>
          </w:tcPr>
          <w:p w14:paraId="2FFD177D" w14:textId="77777777" w:rsidR="006406F6" w:rsidRPr="00A27421" w:rsidRDefault="006406F6" w:rsidP="006406F6">
            <w:pPr>
              <w:widowControl/>
              <w:spacing w:beforeLines="50" w:before="156" w:afterLines="50" w:after="156"/>
              <w:jc w:val="left"/>
              <w:rPr>
                <w:rFonts w:ascii="宋体" w:eastAsia="宋体" w:hAnsi="宋体"/>
                <w:color w:val="FF0000"/>
                <w:szCs w:val="21"/>
              </w:rPr>
            </w:pPr>
          </w:p>
        </w:tc>
      </w:tr>
      <w:tr w:rsidR="006406F6" w:rsidRPr="00D715F7" w14:paraId="0F0E7991" w14:textId="77777777" w:rsidTr="00343DD7">
        <w:trPr>
          <w:trHeight w:val="340"/>
          <w:jc w:val="center"/>
        </w:trPr>
        <w:tc>
          <w:tcPr>
            <w:tcW w:w="662" w:type="dxa"/>
            <w:vAlign w:val="center"/>
          </w:tcPr>
          <w:p w14:paraId="54E14A1F" w14:textId="317FA2DE"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12</w:t>
            </w:r>
          </w:p>
        </w:tc>
        <w:tc>
          <w:tcPr>
            <w:tcW w:w="725" w:type="dxa"/>
            <w:vAlign w:val="center"/>
          </w:tcPr>
          <w:p w14:paraId="61E56BAA" w14:textId="77197019"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5.17</w:t>
            </w:r>
          </w:p>
        </w:tc>
        <w:tc>
          <w:tcPr>
            <w:tcW w:w="1302" w:type="dxa"/>
            <w:vAlign w:val="center"/>
          </w:tcPr>
          <w:p w14:paraId="396041E2" w14:textId="25FD2408" w:rsidR="006406F6" w:rsidRPr="00001362" w:rsidRDefault="006406F6" w:rsidP="00C63B65">
            <w:pPr>
              <w:snapToGrid w:val="0"/>
              <w:spacing w:line="360" w:lineRule="auto"/>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4篇第11章</w:t>
            </w:r>
          </w:p>
        </w:tc>
        <w:tc>
          <w:tcPr>
            <w:tcW w:w="2267" w:type="dxa"/>
            <w:vAlign w:val="center"/>
          </w:tcPr>
          <w:p w14:paraId="3CCC4EDF" w14:textId="1E19D00C" w:rsidR="006406F6" w:rsidRPr="00001362" w:rsidRDefault="00416EBC" w:rsidP="00C63B65">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临床试验的用途和目的、样本含量的估计；了解现场试验和社区干预试验中应注意的问题，了解现场试验和社区干预试验的评价指标</w:t>
            </w:r>
          </w:p>
        </w:tc>
        <w:tc>
          <w:tcPr>
            <w:tcW w:w="1038" w:type="dxa"/>
            <w:vAlign w:val="center"/>
          </w:tcPr>
          <w:p w14:paraId="04FA9DB4" w14:textId="15E85E4F" w:rsidR="006406F6" w:rsidRPr="00001362" w:rsidRDefault="002312B7"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4EE19052" w14:textId="77777777" w:rsidR="00416EBC" w:rsidRPr="00001362" w:rsidRDefault="00416EBC" w:rsidP="00416EBC">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w:t>
            </w:r>
            <w:r w:rsidRPr="00001362">
              <w:rPr>
                <w:rFonts w:ascii="宋体" w:eastAsia="宋体" w:hAnsi="宋体" w:cs="宋体" w:hint="eastAsia"/>
                <w:color w:val="000000" w:themeColor="text1"/>
                <w:kern w:val="0"/>
                <w:szCs w:val="21"/>
              </w:rPr>
              <w:t>影响临床试验研究对象选择的因素有哪些?</w:t>
            </w:r>
          </w:p>
          <w:p w14:paraId="1D80A9F5" w14:textId="3E6A82B0" w:rsidR="006406F6" w:rsidRPr="00001362" w:rsidRDefault="00416EBC" w:rsidP="00416EBC">
            <w:pPr>
              <w:snapToGrid w:val="0"/>
              <w:rPr>
                <w:rFonts w:ascii="宋体" w:eastAsia="宋体" w:hAnsi="宋体"/>
                <w:color w:val="000000" w:themeColor="text1"/>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随机</w:t>
            </w:r>
            <w:proofErr w:type="gramStart"/>
            <w:r w:rsidRPr="00001362">
              <w:rPr>
                <w:rFonts w:ascii="宋体" w:eastAsia="宋体" w:hAnsi="宋体" w:cs="宋体" w:hint="eastAsia"/>
                <w:color w:val="000000" w:themeColor="text1"/>
                <w:kern w:val="0"/>
                <w:szCs w:val="21"/>
              </w:rPr>
              <w:t>对照试验盲法有</w:t>
            </w:r>
            <w:proofErr w:type="gramEnd"/>
            <w:r w:rsidRPr="00001362">
              <w:rPr>
                <w:rFonts w:ascii="宋体" w:eastAsia="宋体" w:hAnsi="宋体" w:cs="宋体" w:hint="eastAsia"/>
                <w:color w:val="000000" w:themeColor="text1"/>
                <w:kern w:val="0"/>
                <w:szCs w:val="21"/>
              </w:rPr>
              <w:t>哪几种，分别有什么作</w:t>
            </w:r>
            <w:r w:rsidRPr="00001362">
              <w:rPr>
                <w:rFonts w:ascii="宋体" w:eastAsia="宋体" w:hAnsi="宋体" w:hint="eastAsia"/>
                <w:color w:val="000000" w:themeColor="text1"/>
                <w:szCs w:val="21"/>
              </w:rPr>
              <w:t>用？</w:t>
            </w:r>
          </w:p>
        </w:tc>
        <w:tc>
          <w:tcPr>
            <w:tcW w:w="616" w:type="dxa"/>
            <w:vAlign w:val="center"/>
          </w:tcPr>
          <w:p w14:paraId="6C04CBE1"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0E1AAEC4" w14:textId="77777777" w:rsidTr="00343DD7">
        <w:trPr>
          <w:trHeight w:val="340"/>
          <w:jc w:val="center"/>
        </w:trPr>
        <w:tc>
          <w:tcPr>
            <w:tcW w:w="662" w:type="dxa"/>
            <w:vAlign w:val="center"/>
          </w:tcPr>
          <w:p w14:paraId="395A68D9" w14:textId="41504AFB"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13</w:t>
            </w:r>
          </w:p>
        </w:tc>
        <w:tc>
          <w:tcPr>
            <w:tcW w:w="725" w:type="dxa"/>
            <w:vAlign w:val="center"/>
          </w:tcPr>
          <w:p w14:paraId="5C751702" w14:textId="5053EE1D"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5.20</w:t>
            </w:r>
          </w:p>
        </w:tc>
        <w:tc>
          <w:tcPr>
            <w:tcW w:w="1302" w:type="dxa"/>
            <w:vAlign w:val="center"/>
          </w:tcPr>
          <w:p w14:paraId="1300A130" w14:textId="133C8C4B"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4篇第12章</w:t>
            </w:r>
          </w:p>
        </w:tc>
        <w:tc>
          <w:tcPr>
            <w:tcW w:w="2267" w:type="dxa"/>
            <w:vAlign w:val="center"/>
          </w:tcPr>
          <w:p w14:paraId="1A3472C6" w14:textId="5648230F" w:rsidR="006406F6" w:rsidRPr="00001362" w:rsidRDefault="0041166D" w:rsidP="0041166D">
            <w:pPr>
              <w:autoSpaceDE w:val="0"/>
              <w:autoSpaceDN w:val="0"/>
              <w:adjustRightInd w:val="0"/>
              <w:snapToGrid w:val="0"/>
              <w:spacing w:after="16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病例对照研究的基本原理、研究类型、优点及局限性；</w:t>
            </w:r>
          </w:p>
        </w:tc>
        <w:tc>
          <w:tcPr>
            <w:tcW w:w="1038" w:type="dxa"/>
            <w:vAlign w:val="center"/>
          </w:tcPr>
          <w:p w14:paraId="6923E294" w14:textId="08022E5A" w:rsidR="006406F6" w:rsidRPr="00001362" w:rsidRDefault="00B26D7A"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2D22DF0F" w14:textId="77777777" w:rsidR="0041166D" w:rsidRPr="00001362" w:rsidRDefault="0041166D" w:rsidP="0041166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1病例对照研究有哪些优缺点?</w:t>
            </w:r>
          </w:p>
          <w:p w14:paraId="20B84100" w14:textId="2DD4116D" w:rsidR="006406F6" w:rsidRPr="00001362" w:rsidRDefault="0041166D" w:rsidP="0041166D">
            <w:pPr>
              <w:snapToGrid w:val="0"/>
              <w:rPr>
                <w:rFonts w:ascii="宋体" w:eastAsia="宋体" w:hAnsi="宋体"/>
                <w:color w:val="000000" w:themeColor="text1"/>
                <w:szCs w:val="21"/>
              </w:rPr>
            </w:pPr>
            <w:r w:rsidRPr="00001362">
              <w:rPr>
                <w:rFonts w:ascii="宋体" w:eastAsia="宋体" w:hAnsi="宋体" w:cs="宋体" w:hint="eastAsia"/>
                <w:color w:val="000000" w:themeColor="text1"/>
                <w:kern w:val="0"/>
                <w:szCs w:val="21"/>
              </w:rPr>
              <w:t>2．简述病例对照研究的特点。</w:t>
            </w:r>
          </w:p>
        </w:tc>
        <w:tc>
          <w:tcPr>
            <w:tcW w:w="616" w:type="dxa"/>
            <w:vAlign w:val="center"/>
          </w:tcPr>
          <w:p w14:paraId="57A272CB"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39D7CED1" w14:textId="77777777" w:rsidTr="00343DD7">
        <w:trPr>
          <w:trHeight w:val="340"/>
          <w:jc w:val="center"/>
        </w:trPr>
        <w:tc>
          <w:tcPr>
            <w:tcW w:w="662" w:type="dxa"/>
            <w:vAlign w:val="center"/>
          </w:tcPr>
          <w:p w14:paraId="0B6874FB" w14:textId="442AD821"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13</w:t>
            </w:r>
          </w:p>
        </w:tc>
        <w:tc>
          <w:tcPr>
            <w:tcW w:w="725" w:type="dxa"/>
            <w:vAlign w:val="center"/>
          </w:tcPr>
          <w:p w14:paraId="415C7D5A" w14:textId="199710AE"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5.23</w:t>
            </w:r>
          </w:p>
        </w:tc>
        <w:tc>
          <w:tcPr>
            <w:tcW w:w="1302" w:type="dxa"/>
            <w:vAlign w:val="center"/>
          </w:tcPr>
          <w:p w14:paraId="1441BA11" w14:textId="43749A77"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4篇第13章</w:t>
            </w:r>
          </w:p>
        </w:tc>
        <w:tc>
          <w:tcPr>
            <w:tcW w:w="2267" w:type="dxa"/>
            <w:vAlign w:val="center"/>
          </w:tcPr>
          <w:p w14:paraId="388BE5E2" w14:textId="7884841A" w:rsidR="006406F6" w:rsidRPr="00001362" w:rsidRDefault="0041166D" w:rsidP="00B26D7A">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病例对照研究的实施步骤及资料的分析方法；</w:t>
            </w:r>
          </w:p>
        </w:tc>
        <w:tc>
          <w:tcPr>
            <w:tcW w:w="1038" w:type="dxa"/>
            <w:vAlign w:val="center"/>
          </w:tcPr>
          <w:p w14:paraId="69FEE26B" w14:textId="56B8E0DA" w:rsidR="006406F6" w:rsidRPr="00001362" w:rsidRDefault="00B26D7A"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7A9D9AFA" w14:textId="77777777" w:rsidR="0041166D" w:rsidRPr="00001362" w:rsidRDefault="0041166D" w:rsidP="0041166D">
            <w:pPr>
              <w:snapToGrid w:val="0"/>
              <w:rPr>
                <w:rFonts w:ascii="宋体" w:eastAsia="宋体" w:hAnsi="宋体" w:cs="宋体"/>
                <w:color w:val="000000" w:themeColor="text1"/>
                <w:kern w:val="0"/>
                <w:szCs w:val="21"/>
              </w:rPr>
            </w:pPr>
            <w:r w:rsidRPr="00001362">
              <w:rPr>
                <w:rFonts w:ascii="宋体" w:eastAsia="宋体" w:hAnsi="宋体"/>
                <w:color w:val="000000" w:themeColor="text1"/>
                <w:sz w:val="24"/>
              </w:rPr>
              <w:t>1</w:t>
            </w:r>
            <w:r w:rsidRPr="00001362">
              <w:rPr>
                <w:rFonts w:ascii="宋体" w:eastAsia="宋体" w:hAnsi="宋体" w:cs="宋体" w:hint="eastAsia"/>
                <w:color w:val="000000" w:themeColor="text1"/>
                <w:kern w:val="0"/>
                <w:szCs w:val="21"/>
              </w:rPr>
              <w:t>病例对照研究中，如何选择病例组和对照组?</w:t>
            </w:r>
          </w:p>
          <w:p w14:paraId="72412279" w14:textId="0B4F63C8" w:rsidR="006406F6" w:rsidRPr="00001362" w:rsidRDefault="0041166D" w:rsidP="0041166D">
            <w:pPr>
              <w:snapToGrid w:val="0"/>
              <w:rPr>
                <w:rFonts w:ascii="宋体" w:eastAsia="宋体" w:hAnsi="宋体"/>
                <w:color w:val="000000" w:themeColor="text1"/>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例对照研究中有哪些常见的偏倚?如何控制?</w:t>
            </w:r>
          </w:p>
        </w:tc>
        <w:tc>
          <w:tcPr>
            <w:tcW w:w="616" w:type="dxa"/>
            <w:vAlign w:val="center"/>
          </w:tcPr>
          <w:p w14:paraId="47D4629C"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6D0CBA2C" w14:textId="77777777" w:rsidTr="00343DD7">
        <w:trPr>
          <w:trHeight w:val="340"/>
          <w:jc w:val="center"/>
        </w:trPr>
        <w:tc>
          <w:tcPr>
            <w:tcW w:w="662" w:type="dxa"/>
            <w:vAlign w:val="center"/>
          </w:tcPr>
          <w:p w14:paraId="27260118" w14:textId="654DFD43"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13</w:t>
            </w:r>
          </w:p>
        </w:tc>
        <w:tc>
          <w:tcPr>
            <w:tcW w:w="725" w:type="dxa"/>
            <w:vAlign w:val="center"/>
          </w:tcPr>
          <w:p w14:paraId="7804AF09" w14:textId="48126F5A"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5.24</w:t>
            </w:r>
          </w:p>
        </w:tc>
        <w:tc>
          <w:tcPr>
            <w:tcW w:w="1302" w:type="dxa"/>
            <w:vAlign w:val="center"/>
          </w:tcPr>
          <w:p w14:paraId="66BBEABF" w14:textId="7390D6AD"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4篇第14章</w:t>
            </w:r>
          </w:p>
        </w:tc>
        <w:tc>
          <w:tcPr>
            <w:tcW w:w="2267" w:type="dxa"/>
            <w:vAlign w:val="center"/>
          </w:tcPr>
          <w:p w14:paraId="5229929A" w14:textId="24CDC100" w:rsidR="006406F6" w:rsidRPr="00001362" w:rsidRDefault="0041166D" w:rsidP="00844DB4">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病例对照研究常见的偏倚及控制。</w:t>
            </w:r>
          </w:p>
        </w:tc>
        <w:tc>
          <w:tcPr>
            <w:tcW w:w="1038" w:type="dxa"/>
            <w:vAlign w:val="center"/>
          </w:tcPr>
          <w:p w14:paraId="1FEA0965" w14:textId="7EE2E5E2" w:rsidR="006406F6" w:rsidRPr="00001362" w:rsidRDefault="00E145AF"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70772D4C" w14:textId="023D2FCA" w:rsidR="006406F6" w:rsidRPr="00001362" w:rsidRDefault="0041166D" w:rsidP="00E145AF">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cs="宋体" w:hint="eastAsia"/>
                <w:color w:val="000000" w:themeColor="text1"/>
                <w:kern w:val="0"/>
                <w:szCs w:val="21"/>
              </w:rPr>
              <w:t>病例对照研究与队列研究优缺点比较。</w:t>
            </w:r>
          </w:p>
        </w:tc>
        <w:tc>
          <w:tcPr>
            <w:tcW w:w="616" w:type="dxa"/>
            <w:vAlign w:val="center"/>
          </w:tcPr>
          <w:p w14:paraId="2711B2FF"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6F82E444" w14:textId="77777777" w:rsidTr="00343DD7">
        <w:trPr>
          <w:trHeight w:val="340"/>
          <w:jc w:val="center"/>
        </w:trPr>
        <w:tc>
          <w:tcPr>
            <w:tcW w:w="662" w:type="dxa"/>
            <w:vAlign w:val="center"/>
          </w:tcPr>
          <w:p w14:paraId="1C4F2C83" w14:textId="4B91434F"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14</w:t>
            </w:r>
          </w:p>
        </w:tc>
        <w:tc>
          <w:tcPr>
            <w:tcW w:w="725" w:type="dxa"/>
            <w:vAlign w:val="center"/>
          </w:tcPr>
          <w:p w14:paraId="246B6141" w14:textId="7AF93FBD"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5.27</w:t>
            </w:r>
          </w:p>
        </w:tc>
        <w:tc>
          <w:tcPr>
            <w:tcW w:w="1302" w:type="dxa"/>
            <w:vAlign w:val="center"/>
          </w:tcPr>
          <w:p w14:paraId="467EAEEA" w14:textId="130E6F5F" w:rsidR="006406F6" w:rsidRPr="00001362" w:rsidRDefault="006406F6" w:rsidP="008D27C0">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4篇第15章</w:t>
            </w:r>
          </w:p>
        </w:tc>
        <w:tc>
          <w:tcPr>
            <w:tcW w:w="2267" w:type="dxa"/>
            <w:vAlign w:val="center"/>
          </w:tcPr>
          <w:p w14:paraId="2D724093" w14:textId="210CCFB4" w:rsidR="00653BA4" w:rsidRPr="00001362" w:rsidRDefault="00653BA4" w:rsidP="00653BA4">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w:t>
            </w:r>
            <w:r w:rsidRPr="00001362">
              <w:rPr>
                <w:rFonts w:ascii="宋体" w:eastAsia="宋体" w:hAnsi="宋体" w:cs="宋体"/>
                <w:color w:val="000000" w:themeColor="text1"/>
                <w:kern w:val="0"/>
                <w:szCs w:val="21"/>
              </w:rPr>
              <w:t>.</w:t>
            </w:r>
            <w:r w:rsidRPr="00001362">
              <w:rPr>
                <w:rFonts w:ascii="宋体" w:eastAsia="宋体" w:hAnsi="宋体" w:cs="宋体" w:hint="eastAsia"/>
                <w:color w:val="000000" w:themeColor="text1"/>
                <w:kern w:val="0"/>
                <w:szCs w:val="21"/>
              </w:rPr>
              <w:t>队列基本原理及研究步骤；</w:t>
            </w:r>
          </w:p>
          <w:p w14:paraId="0509189C" w14:textId="34D03B85" w:rsidR="006406F6" w:rsidRPr="00001362" w:rsidRDefault="00653BA4" w:rsidP="00653BA4">
            <w:pPr>
              <w:autoSpaceDE w:val="0"/>
              <w:autoSpaceDN w:val="0"/>
              <w:adjustRightInd w:val="0"/>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w:t>
            </w:r>
            <w:r w:rsidRPr="00001362">
              <w:rPr>
                <w:rFonts w:ascii="宋体" w:eastAsia="宋体" w:hAnsi="宋体" w:cs="宋体" w:hint="eastAsia"/>
                <w:color w:val="000000" w:themeColor="text1"/>
                <w:kern w:val="0"/>
                <w:szCs w:val="21"/>
              </w:rPr>
              <w:t>队列研究数据资料的分析方法；</w:t>
            </w:r>
          </w:p>
        </w:tc>
        <w:tc>
          <w:tcPr>
            <w:tcW w:w="1038" w:type="dxa"/>
            <w:vAlign w:val="center"/>
          </w:tcPr>
          <w:p w14:paraId="4901C4BB" w14:textId="11C4D54A" w:rsidR="006406F6" w:rsidRPr="00001362" w:rsidRDefault="00BE3F51"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2D6B267A" w14:textId="77777777" w:rsidR="00653BA4" w:rsidRPr="00001362" w:rsidRDefault="00653BA4" w:rsidP="00653BA4">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 队列研究的概念。</w:t>
            </w:r>
          </w:p>
          <w:p w14:paraId="02AFDC4F" w14:textId="77777777" w:rsidR="00653BA4" w:rsidRPr="00001362" w:rsidRDefault="00653BA4" w:rsidP="00653BA4">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 队列研究的基本原理和特点？</w:t>
            </w:r>
          </w:p>
          <w:p w14:paraId="63E50C47" w14:textId="2FA368D7" w:rsidR="006406F6" w:rsidRPr="00001362" w:rsidRDefault="00653BA4" w:rsidP="00653BA4">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3. 怎样选择队列研究的研究人群？</w:t>
            </w:r>
          </w:p>
        </w:tc>
        <w:tc>
          <w:tcPr>
            <w:tcW w:w="616" w:type="dxa"/>
            <w:vAlign w:val="center"/>
          </w:tcPr>
          <w:p w14:paraId="6514F188"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5E17129C" w14:textId="77777777" w:rsidTr="00343DD7">
        <w:trPr>
          <w:trHeight w:val="340"/>
          <w:jc w:val="center"/>
        </w:trPr>
        <w:tc>
          <w:tcPr>
            <w:tcW w:w="662" w:type="dxa"/>
            <w:vAlign w:val="center"/>
          </w:tcPr>
          <w:p w14:paraId="0B7BFA32" w14:textId="2D42705E"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14</w:t>
            </w:r>
          </w:p>
        </w:tc>
        <w:tc>
          <w:tcPr>
            <w:tcW w:w="725" w:type="dxa"/>
            <w:vAlign w:val="center"/>
          </w:tcPr>
          <w:p w14:paraId="2E39FC73" w14:textId="6AEB6DD3"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5.30</w:t>
            </w:r>
          </w:p>
        </w:tc>
        <w:tc>
          <w:tcPr>
            <w:tcW w:w="1302" w:type="dxa"/>
            <w:vAlign w:val="center"/>
          </w:tcPr>
          <w:p w14:paraId="019688AB" w14:textId="630B5217"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4篇第16章</w:t>
            </w:r>
          </w:p>
        </w:tc>
        <w:tc>
          <w:tcPr>
            <w:tcW w:w="2267" w:type="dxa"/>
            <w:vAlign w:val="center"/>
          </w:tcPr>
          <w:p w14:paraId="0705C724" w14:textId="057A5569" w:rsidR="006406F6" w:rsidRPr="00001362" w:rsidRDefault="00653BA4" w:rsidP="00B032A3">
            <w:pPr>
              <w:autoSpaceDE w:val="0"/>
              <w:autoSpaceDN w:val="0"/>
              <w:adjustRightInd w:val="0"/>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队列研究的偏倚及控制和队列研究的优缺点</w:t>
            </w:r>
          </w:p>
        </w:tc>
        <w:tc>
          <w:tcPr>
            <w:tcW w:w="1038" w:type="dxa"/>
            <w:vAlign w:val="center"/>
          </w:tcPr>
          <w:p w14:paraId="03B55A58" w14:textId="47372597" w:rsidR="006406F6" w:rsidRPr="00001362" w:rsidRDefault="00BE3F51"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2D9EAA0B" w14:textId="77777777" w:rsidR="00653BA4" w:rsidRPr="00001362" w:rsidRDefault="00653BA4" w:rsidP="00653BA4">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1</w:t>
            </w:r>
            <w:r w:rsidRPr="00001362">
              <w:rPr>
                <w:rFonts w:ascii="宋体" w:eastAsia="宋体" w:hAnsi="宋体" w:cs="宋体" w:hint="eastAsia"/>
                <w:color w:val="000000" w:themeColor="text1"/>
                <w:kern w:val="0"/>
                <w:szCs w:val="21"/>
              </w:rPr>
              <w:t xml:space="preserve"> 队列研究中存在哪些偏倚? 如何防止？</w:t>
            </w:r>
          </w:p>
          <w:p w14:paraId="5F578BAA" w14:textId="3AEE2E5B" w:rsidR="006406F6" w:rsidRPr="00001362" w:rsidRDefault="00653BA4" w:rsidP="00653BA4">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2</w:t>
            </w:r>
            <w:r w:rsidRPr="00001362">
              <w:rPr>
                <w:rFonts w:ascii="宋体" w:eastAsia="宋体" w:hAnsi="宋体" w:cs="宋体" w:hint="eastAsia"/>
                <w:color w:val="000000" w:themeColor="text1"/>
                <w:kern w:val="0"/>
                <w:szCs w:val="21"/>
              </w:rPr>
              <w:t xml:space="preserve"> 队列研究的优缺点。</w:t>
            </w:r>
          </w:p>
        </w:tc>
        <w:tc>
          <w:tcPr>
            <w:tcW w:w="616" w:type="dxa"/>
            <w:vAlign w:val="center"/>
          </w:tcPr>
          <w:p w14:paraId="3C95E8F7"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5D21FB78" w14:textId="77777777" w:rsidTr="00343DD7">
        <w:trPr>
          <w:trHeight w:val="340"/>
          <w:jc w:val="center"/>
        </w:trPr>
        <w:tc>
          <w:tcPr>
            <w:tcW w:w="662" w:type="dxa"/>
            <w:vAlign w:val="center"/>
          </w:tcPr>
          <w:p w14:paraId="3FDCB2EB" w14:textId="170DB894"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15</w:t>
            </w:r>
          </w:p>
        </w:tc>
        <w:tc>
          <w:tcPr>
            <w:tcW w:w="725" w:type="dxa"/>
            <w:vAlign w:val="center"/>
          </w:tcPr>
          <w:p w14:paraId="10C8B8AA" w14:textId="2F569C3D"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6.3</w:t>
            </w:r>
          </w:p>
        </w:tc>
        <w:tc>
          <w:tcPr>
            <w:tcW w:w="1302" w:type="dxa"/>
            <w:vAlign w:val="center"/>
          </w:tcPr>
          <w:p w14:paraId="7F611CAF" w14:textId="10B966B7"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4篇第17章</w:t>
            </w:r>
          </w:p>
        </w:tc>
        <w:tc>
          <w:tcPr>
            <w:tcW w:w="2267" w:type="dxa"/>
            <w:vAlign w:val="center"/>
          </w:tcPr>
          <w:p w14:paraId="71988BA2" w14:textId="77777777" w:rsidR="00231C2D" w:rsidRPr="00001362" w:rsidRDefault="00231C2D" w:rsidP="00231C2D">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1. </w:t>
            </w:r>
            <w:r w:rsidRPr="00001362">
              <w:rPr>
                <w:rFonts w:ascii="宋体" w:eastAsia="宋体" w:hAnsi="宋体" w:cs="宋体" w:hint="eastAsia"/>
                <w:color w:val="000000" w:themeColor="text1"/>
                <w:kern w:val="0"/>
                <w:szCs w:val="21"/>
              </w:rPr>
              <w:t>诊断试验界值确定的方法、 ROC曲线的定义及用途，诊断试验真实性、可靠性评价的指标。</w:t>
            </w:r>
          </w:p>
          <w:p w14:paraId="0431CAA1" w14:textId="77777777" w:rsidR="00231C2D" w:rsidRPr="00001362" w:rsidRDefault="00231C2D" w:rsidP="00231C2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筛检和诊断试验的定义及两者的区别、金标准的概念、确定诊断试验的界值的原则；熟</w:t>
            </w:r>
            <w:r w:rsidRPr="00001362">
              <w:rPr>
                <w:rFonts w:ascii="宋体" w:eastAsia="宋体" w:hAnsi="宋体" w:cs="宋体" w:hint="eastAsia"/>
                <w:color w:val="000000" w:themeColor="text1"/>
                <w:kern w:val="0"/>
                <w:szCs w:val="21"/>
              </w:rPr>
              <w:lastRenderedPageBreak/>
              <w:t>悉提高诊断试验效率的办法。</w:t>
            </w:r>
          </w:p>
          <w:p w14:paraId="4B9657FD" w14:textId="053730DF" w:rsidR="006406F6" w:rsidRPr="00001362" w:rsidRDefault="00231C2D" w:rsidP="00231C2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3</w:t>
            </w:r>
            <w:r w:rsidRPr="00001362">
              <w:rPr>
                <w:rFonts w:ascii="宋体" w:eastAsia="宋体" w:hAnsi="宋体" w:cs="宋体"/>
                <w:color w:val="000000" w:themeColor="text1"/>
                <w:kern w:val="0"/>
                <w:szCs w:val="21"/>
              </w:rPr>
              <w:t xml:space="preserve">. </w:t>
            </w:r>
            <w:r w:rsidRPr="00001362">
              <w:rPr>
                <w:rFonts w:ascii="宋体" w:eastAsia="宋体" w:hAnsi="宋体" w:cs="宋体" w:hint="eastAsia"/>
                <w:color w:val="000000" w:themeColor="text1"/>
                <w:kern w:val="0"/>
                <w:szCs w:val="21"/>
              </w:rPr>
              <w:t>筛检试验的实施原则、筛检的目的和意义、诊断试验的指标、诊断试验收益的评价指标、真实性指标及患病率与预测值的关系、筛检和诊断试验的偏倚。</w:t>
            </w:r>
          </w:p>
        </w:tc>
        <w:tc>
          <w:tcPr>
            <w:tcW w:w="1038" w:type="dxa"/>
            <w:vAlign w:val="center"/>
          </w:tcPr>
          <w:p w14:paraId="61BA6CD5" w14:textId="743BE2F8" w:rsidR="006406F6" w:rsidRPr="00001362" w:rsidRDefault="00EE11DD" w:rsidP="006969DC">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lastRenderedPageBreak/>
              <w:t>2学时</w:t>
            </w:r>
          </w:p>
        </w:tc>
        <w:tc>
          <w:tcPr>
            <w:tcW w:w="1686" w:type="dxa"/>
            <w:vAlign w:val="center"/>
          </w:tcPr>
          <w:p w14:paraId="6B74E4E5" w14:textId="77777777" w:rsidR="00231C2D" w:rsidRPr="00001362" w:rsidRDefault="00231C2D" w:rsidP="00231C2D">
            <w:pPr>
              <w:snapToGrid w:val="0"/>
              <w:rPr>
                <w:rFonts w:ascii="宋体" w:eastAsia="宋体" w:hAnsi="宋体" w:cs="宋体"/>
                <w:color w:val="000000" w:themeColor="text1"/>
                <w:kern w:val="0"/>
                <w:szCs w:val="21"/>
              </w:rPr>
            </w:pPr>
            <w:r w:rsidRPr="00001362">
              <w:rPr>
                <w:rFonts w:ascii="宋体" w:eastAsia="宋体" w:hAnsi="宋体" w:cs="Times New Roman" w:hint="eastAsia"/>
                <w:color w:val="000000" w:themeColor="text1"/>
                <w:kern w:val="0"/>
                <w:sz w:val="24"/>
                <w:szCs w:val="24"/>
              </w:rPr>
              <w:t>1</w:t>
            </w:r>
            <w:r w:rsidRPr="00001362">
              <w:rPr>
                <w:rFonts w:ascii="宋体" w:eastAsia="宋体" w:hAnsi="宋体" w:cs="宋体" w:hint="eastAsia"/>
                <w:color w:val="000000" w:themeColor="text1"/>
                <w:kern w:val="0"/>
                <w:szCs w:val="21"/>
              </w:rPr>
              <w:t>．熟悉筛检和诊断试验有什么区别？</w:t>
            </w:r>
          </w:p>
          <w:p w14:paraId="7E7E1282" w14:textId="77777777" w:rsidR="00231C2D" w:rsidRPr="00001362" w:rsidRDefault="00231C2D" w:rsidP="00231C2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2．试述ROC曲线的定义及用途。</w:t>
            </w:r>
          </w:p>
          <w:p w14:paraId="45990607" w14:textId="77777777" w:rsidR="00231C2D" w:rsidRPr="00001362" w:rsidRDefault="00231C2D" w:rsidP="00231C2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3．简述提高试验效率的办法。</w:t>
            </w:r>
          </w:p>
          <w:p w14:paraId="47EE251C" w14:textId="1A891DAD" w:rsidR="006406F6" w:rsidRPr="00001362" w:rsidRDefault="00231C2D" w:rsidP="00231C2D">
            <w:pPr>
              <w:snapToGrid w:val="0"/>
              <w:rPr>
                <w:rFonts w:ascii="宋体" w:eastAsia="宋体" w:hAnsi="宋体"/>
                <w:color w:val="000000" w:themeColor="text1"/>
                <w:szCs w:val="21"/>
              </w:rPr>
            </w:pPr>
            <w:r w:rsidRPr="00001362">
              <w:rPr>
                <w:rFonts w:ascii="宋体" w:eastAsia="宋体" w:hAnsi="宋体" w:cs="宋体" w:hint="eastAsia"/>
                <w:color w:val="000000" w:themeColor="text1"/>
                <w:kern w:val="0"/>
                <w:szCs w:val="21"/>
              </w:rPr>
              <w:t>4． 结合具体例子计算进行诊断</w:t>
            </w:r>
            <w:r w:rsidRPr="00001362">
              <w:rPr>
                <w:rFonts w:ascii="宋体" w:eastAsia="宋体" w:hAnsi="宋体" w:cs="宋体" w:hint="eastAsia"/>
                <w:color w:val="000000" w:themeColor="text1"/>
                <w:kern w:val="0"/>
                <w:szCs w:val="21"/>
              </w:rPr>
              <w:lastRenderedPageBreak/>
              <w:t>试验真实性和可靠的评价（相关指标计算及结果意义）。</w:t>
            </w:r>
          </w:p>
        </w:tc>
        <w:tc>
          <w:tcPr>
            <w:tcW w:w="616" w:type="dxa"/>
            <w:vAlign w:val="center"/>
          </w:tcPr>
          <w:p w14:paraId="16127512"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738A028F" w14:textId="77777777" w:rsidTr="00343DD7">
        <w:trPr>
          <w:trHeight w:val="340"/>
          <w:jc w:val="center"/>
        </w:trPr>
        <w:tc>
          <w:tcPr>
            <w:tcW w:w="662" w:type="dxa"/>
            <w:vAlign w:val="center"/>
          </w:tcPr>
          <w:p w14:paraId="7BB912D1" w14:textId="2A1B0ACA"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15</w:t>
            </w:r>
          </w:p>
        </w:tc>
        <w:tc>
          <w:tcPr>
            <w:tcW w:w="725" w:type="dxa"/>
            <w:vAlign w:val="center"/>
          </w:tcPr>
          <w:p w14:paraId="0613CF2B" w14:textId="32C2D803"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6.6</w:t>
            </w:r>
          </w:p>
        </w:tc>
        <w:tc>
          <w:tcPr>
            <w:tcW w:w="1302" w:type="dxa"/>
            <w:vAlign w:val="center"/>
          </w:tcPr>
          <w:p w14:paraId="40FF662F" w14:textId="2A32A2B0"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4篇第18章</w:t>
            </w:r>
          </w:p>
        </w:tc>
        <w:tc>
          <w:tcPr>
            <w:tcW w:w="2267" w:type="dxa"/>
            <w:vAlign w:val="center"/>
          </w:tcPr>
          <w:p w14:paraId="75B63C41" w14:textId="77777777" w:rsidR="00606B0D" w:rsidRPr="00001362" w:rsidRDefault="00606B0D" w:rsidP="008367CB">
            <w:pPr>
              <w:pStyle w:val="ac"/>
              <w:numPr>
                <w:ilvl w:val="0"/>
                <w:numId w:val="54"/>
              </w:numPr>
              <w:autoSpaceDE w:val="0"/>
              <w:autoSpaceDN w:val="0"/>
              <w:adjustRightInd w:val="0"/>
              <w:snapToGrid w:val="0"/>
              <w:ind w:firstLineChars="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慢性负担的评价指标；</w:t>
            </w:r>
          </w:p>
          <w:p w14:paraId="20FFF071" w14:textId="30E7F0DD" w:rsidR="006406F6" w:rsidRPr="00001362" w:rsidRDefault="00606B0D" w:rsidP="008367CB">
            <w:pPr>
              <w:pStyle w:val="ac"/>
              <w:widowControl/>
              <w:numPr>
                <w:ilvl w:val="0"/>
                <w:numId w:val="54"/>
              </w:numPr>
              <w:adjustRightInd w:val="0"/>
              <w:snapToGrid w:val="0"/>
              <w:ind w:firstLineChars="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慢性非传染性疾病的流行概况、流行趋势、流行特点；</w:t>
            </w:r>
          </w:p>
        </w:tc>
        <w:tc>
          <w:tcPr>
            <w:tcW w:w="1038" w:type="dxa"/>
            <w:vAlign w:val="center"/>
          </w:tcPr>
          <w:p w14:paraId="15B7F0F3" w14:textId="387F2FEB" w:rsidR="006406F6" w:rsidRPr="00001362" w:rsidRDefault="00EE11DD" w:rsidP="006969DC">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6F74AD5D" w14:textId="77777777" w:rsidR="00606B0D" w:rsidRPr="00001362" w:rsidRDefault="00606B0D" w:rsidP="00606B0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1．试述疾病负担的评价指标。</w:t>
            </w:r>
          </w:p>
          <w:p w14:paraId="6A2BB5BB" w14:textId="77777777" w:rsidR="00606B0D" w:rsidRPr="00001362" w:rsidRDefault="00606B0D" w:rsidP="00606B0D">
            <w:pPr>
              <w:snapToGrid w:val="0"/>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 xml:space="preserve">2. </w:t>
            </w:r>
            <w:r w:rsidRPr="00001362">
              <w:rPr>
                <w:rFonts w:ascii="宋体" w:eastAsia="宋体" w:hAnsi="宋体" w:cs="宋体" w:hint="eastAsia"/>
                <w:color w:val="000000" w:themeColor="text1"/>
                <w:kern w:val="0"/>
                <w:szCs w:val="21"/>
              </w:rPr>
              <w:t>简述全人群策略与高危人群策略</w:t>
            </w:r>
          </w:p>
          <w:p w14:paraId="4CA36235" w14:textId="295DD9E8" w:rsidR="006406F6" w:rsidRPr="00001362" w:rsidRDefault="006406F6" w:rsidP="008861A2">
            <w:pPr>
              <w:snapToGrid w:val="0"/>
              <w:rPr>
                <w:rFonts w:ascii="宋体" w:eastAsia="宋体" w:hAnsi="宋体"/>
                <w:color w:val="000000" w:themeColor="text1"/>
                <w:szCs w:val="21"/>
              </w:rPr>
            </w:pPr>
          </w:p>
        </w:tc>
        <w:tc>
          <w:tcPr>
            <w:tcW w:w="616" w:type="dxa"/>
            <w:vAlign w:val="center"/>
          </w:tcPr>
          <w:p w14:paraId="32FB737B"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6C6A003E" w14:textId="77777777" w:rsidTr="00343DD7">
        <w:trPr>
          <w:trHeight w:val="340"/>
          <w:jc w:val="center"/>
        </w:trPr>
        <w:tc>
          <w:tcPr>
            <w:tcW w:w="662" w:type="dxa"/>
            <w:vAlign w:val="center"/>
          </w:tcPr>
          <w:p w14:paraId="6037EF91" w14:textId="56B25608"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16</w:t>
            </w:r>
          </w:p>
        </w:tc>
        <w:tc>
          <w:tcPr>
            <w:tcW w:w="725" w:type="dxa"/>
            <w:vAlign w:val="center"/>
          </w:tcPr>
          <w:p w14:paraId="5CEE84BC" w14:textId="05ACB217"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6.10</w:t>
            </w:r>
          </w:p>
        </w:tc>
        <w:tc>
          <w:tcPr>
            <w:tcW w:w="1302" w:type="dxa"/>
            <w:vAlign w:val="center"/>
          </w:tcPr>
          <w:p w14:paraId="45671230" w14:textId="47E02F6B"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4篇第19章</w:t>
            </w:r>
          </w:p>
        </w:tc>
        <w:tc>
          <w:tcPr>
            <w:tcW w:w="2267" w:type="dxa"/>
            <w:vAlign w:val="center"/>
          </w:tcPr>
          <w:p w14:paraId="06DA3BD5" w14:textId="77777777" w:rsidR="00606B0D" w:rsidRPr="00001362" w:rsidRDefault="00606B0D" w:rsidP="008367CB">
            <w:pPr>
              <w:pStyle w:val="ac"/>
              <w:numPr>
                <w:ilvl w:val="0"/>
                <w:numId w:val="55"/>
              </w:numPr>
              <w:autoSpaceDE w:val="0"/>
              <w:autoSpaceDN w:val="0"/>
              <w:adjustRightInd w:val="0"/>
              <w:snapToGrid w:val="0"/>
              <w:ind w:firstLineChars="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慢性非传染性疾病的主要危险因素；</w:t>
            </w:r>
          </w:p>
          <w:p w14:paraId="7D360872" w14:textId="77777777" w:rsidR="00606B0D" w:rsidRPr="00001362" w:rsidRDefault="00606B0D" w:rsidP="008367CB">
            <w:pPr>
              <w:pStyle w:val="ac"/>
              <w:numPr>
                <w:ilvl w:val="0"/>
                <w:numId w:val="55"/>
              </w:numPr>
              <w:autoSpaceDE w:val="0"/>
              <w:autoSpaceDN w:val="0"/>
              <w:adjustRightInd w:val="0"/>
              <w:snapToGrid w:val="0"/>
              <w:ind w:firstLineChars="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慢性病的防制策略和措施；</w:t>
            </w:r>
          </w:p>
          <w:p w14:paraId="1CEF098F" w14:textId="77777777" w:rsidR="00606B0D" w:rsidRPr="00001362" w:rsidRDefault="00606B0D" w:rsidP="008367CB">
            <w:pPr>
              <w:pStyle w:val="ac"/>
              <w:numPr>
                <w:ilvl w:val="0"/>
                <w:numId w:val="55"/>
              </w:numPr>
              <w:autoSpaceDE w:val="0"/>
              <w:autoSpaceDN w:val="0"/>
              <w:adjustRightInd w:val="0"/>
              <w:snapToGrid w:val="0"/>
              <w:ind w:firstLineChars="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三级预防措施。</w:t>
            </w:r>
          </w:p>
          <w:p w14:paraId="1E3198E0" w14:textId="77777777" w:rsidR="006406F6" w:rsidRPr="00001362" w:rsidRDefault="006406F6" w:rsidP="006406F6">
            <w:pPr>
              <w:widowControl/>
              <w:adjustRightInd w:val="0"/>
              <w:snapToGrid w:val="0"/>
              <w:jc w:val="left"/>
              <w:rPr>
                <w:rFonts w:ascii="宋体" w:eastAsia="宋体" w:hAnsi="宋体" w:cs="宋体"/>
                <w:color w:val="000000" w:themeColor="text1"/>
                <w:kern w:val="0"/>
                <w:szCs w:val="21"/>
              </w:rPr>
            </w:pPr>
          </w:p>
        </w:tc>
        <w:tc>
          <w:tcPr>
            <w:tcW w:w="1038" w:type="dxa"/>
            <w:vAlign w:val="center"/>
          </w:tcPr>
          <w:p w14:paraId="6FC29041" w14:textId="3D70FC91" w:rsidR="006406F6" w:rsidRPr="00001362" w:rsidRDefault="00606228"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4E53DD6D" w14:textId="77777777" w:rsidR="00606B0D" w:rsidRPr="00001362" w:rsidRDefault="00606B0D" w:rsidP="00606B0D">
            <w:pPr>
              <w:snapToGrid w:val="0"/>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简述三级预防措施。</w:t>
            </w:r>
          </w:p>
          <w:p w14:paraId="16250760" w14:textId="77777777" w:rsidR="006406F6" w:rsidRPr="00001362" w:rsidRDefault="006406F6" w:rsidP="006406F6">
            <w:pPr>
              <w:widowControl/>
              <w:spacing w:beforeLines="50" w:before="156" w:afterLines="50" w:after="156"/>
              <w:jc w:val="left"/>
              <w:rPr>
                <w:rFonts w:ascii="宋体" w:eastAsia="宋体" w:hAnsi="宋体"/>
                <w:color w:val="000000" w:themeColor="text1"/>
                <w:szCs w:val="21"/>
              </w:rPr>
            </w:pPr>
          </w:p>
        </w:tc>
        <w:tc>
          <w:tcPr>
            <w:tcW w:w="616" w:type="dxa"/>
            <w:vAlign w:val="center"/>
          </w:tcPr>
          <w:p w14:paraId="2598A7CC"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6406F6" w:rsidRPr="00D715F7" w14:paraId="2CBBFEAA" w14:textId="77777777" w:rsidTr="00343DD7">
        <w:trPr>
          <w:trHeight w:val="340"/>
          <w:jc w:val="center"/>
        </w:trPr>
        <w:tc>
          <w:tcPr>
            <w:tcW w:w="662" w:type="dxa"/>
            <w:vAlign w:val="center"/>
          </w:tcPr>
          <w:p w14:paraId="39984123" w14:textId="6CAE9A9D" w:rsidR="006406F6" w:rsidRPr="00001362" w:rsidRDefault="006406F6" w:rsidP="006406F6">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16</w:t>
            </w:r>
          </w:p>
        </w:tc>
        <w:tc>
          <w:tcPr>
            <w:tcW w:w="725" w:type="dxa"/>
            <w:vAlign w:val="center"/>
          </w:tcPr>
          <w:p w14:paraId="2107A3DF" w14:textId="104FA038" w:rsidR="006406F6" w:rsidRPr="00001362" w:rsidRDefault="006406F6" w:rsidP="006406F6">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6.13</w:t>
            </w:r>
          </w:p>
        </w:tc>
        <w:tc>
          <w:tcPr>
            <w:tcW w:w="1302" w:type="dxa"/>
            <w:vAlign w:val="center"/>
          </w:tcPr>
          <w:p w14:paraId="3D2678C7" w14:textId="3C41BE5F" w:rsidR="006406F6" w:rsidRPr="00001362" w:rsidRDefault="006406F6" w:rsidP="006406F6">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4篇第20章</w:t>
            </w:r>
          </w:p>
        </w:tc>
        <w:tc>
          <w:tcPr>
            <w:tcW w:w="2267" w:type="dxa"/>
            <w:vAlign w:val="center"/>
          </w:tcPr>
          <w:p w14:paraId="7D603FA1" w14:textId="77777777" w:rsidR="0014370B" w:rsidRPr="00001362" w:rsidRDefault="0014370B" w:rsidP="0014370B">
            <w:pPr>
              <w:snapToGrid w:val="0"/>
              <w:rPr>
                <w:rFonts w:ascii="宋体" w:eastAsia="宋体" w:hAnsi="宋体"/>
                <w:color w:val="000000" w:themeColor="text1"/>
                <w:szCs w:val="21"/>
              </w:rPr>
            </w:pPr>
            <w:r w:rsidRPr="00001362">
              <w:rPr>
                <w:rFonts w:ascii="宋体" w:eastAsia="宋体" w:hAnsi="宋体"/>
                <w:color w:val="000000" w:themeColor="text1"/>
                <w:szCs w:val="21"/>
              </w:rPr>
              <w:t xml:space="preserve">1. </w:t>
            </w:r>
            <w:r w:rsidRPr="00001362">
              <w:rPr>
                <w:rFonts w:ascii="宋体" w:eastAsia="宋体" w:hAnsi="宋体" w:hint="eastAsia"/>
                <w:color w:val="000000" w:themeColor="text1"/>
                <w:szCs w:val="21"/>
              </w:rPr>
              <w:t>传染病的传染过程及感染谱。</w:t>
            </w:r>
          </w:p>
          <w:p w14:paraId="07F4512C" w14:textId="7075F141" w:rsidR="006406F6" w:rsidRPr="00001362" w:rsidRDefault="0014370B" w:rsidP="0014370B">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olor w:val="000000" w:themeColor="text1"/>
                <w:szCs w:val="21"/>
              </w:rPr>
              <w:t xml:space="preserve">2. </w:t>
            </w:r>
            <w:r w:rsidRPr="00001362">
              <w:rPr>
                <w:rFonts w:ascii="宋体" w:eastAsia="宋体" w:hAnsi="宋体" w:hint="eastAsia"/>
                <w:color w:val="000000" w:themeColor="text1"/>
                <w:szCs w:val="21"/>
              </w:rPr>
              <w:t>传染病流行过程及影响因素（三环节、两因素）。</w:t>
            </w:r>
          </w:p>
        </w:tc>
        <w:tc>
          <w:tcPr>
            <w:tcW w:w="1038" w:type="dxa"/>
            <w:vAlign w:val="center"/>
          </w:tcPr>
          <w:p w14:paraId="42DAC785" w14:textId="32961713" w:rsidR="006406F6" w:rsidRPr="00001362" w:rsidRDefault="00606228" w:rsidP="006406F6">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0F68C53B" w14:textId="77777777" w:rsidR="0014370B" w:rsidRPr="00001362" w:rsidRDefault="0014370B" w:rsidP="0014370B">
            <w:pPr>
              <w:snapToGrid w:val="0"/>
              <w:rPr>
                <w:rFonts w:ascii="宋体" w:eastAsia="宋体" w:hAnsi="宋体"/>
                <w:color w:val="000000" w:themeColor="text1"/>
                <w:szCs w:val="21"/>
              </w:rPr>
            </w:pPr>
            <w:r w:rsidRPr="00001362">
              <w:rPr>
                <w:rFonts w:ascii="宋体" w:eastAsia="宋体" w:hAnsi="宋体" w:hint="eastAsia"/>
                <w:color w:val="000000" w:themeColor="text1"/>
                <w:szCs w:val="21"/>
              </w:rPr>
              <w:t>1．试述潜伏期的流行病学意义及用途。</w:t>
            </w:r>
          </w:p>
          <w:p w14:paraId="4163129E" w14:textId="77777777" w:rsidR="0014370B" w:rsidRPr="00001362" w:rsidRDefault="0014370B" w:rsidP="0014370B">
            <w:pPr>
              <w:snapToGrid w:val="0"/>
              <w:rPr>
                <w:rFonts w:ascii="宋体" w:eastAsia="宋体" w:hAnsi="宋体"/>
                <w:color w:val="000000" w:themeColor="text1"/>
                <w:szCs w:val="21"/>
              </w:rPr>
            </w:pPr>
            <w:r w:rsidRPr="00001362">
              <w:rPr>
                <w:rFonts w:ascii="宋体" w:eastAsia="宋体" w:hAnsi="宋体"/>
                <w:color w:val="000000" w:themeColor="text1"/>
                <w:szCs w:val="21"/>
              </w:rPr>
              <w:t>2</w:t>
            </w:r>
            <w:r w:rsidRPr="00001362">
              <w:rPr>
                <w:rFonts w:ascii="宋体" w:eastAsia="宋体" w:hAnsi="宋体" w:hint="eastAsia"/>
                <w:color w:val="000000" w:themeColor="text1"/>
                <w:szCs w:val="21"/>
              </w:rPr>
              <w:t>．简述传染病的传播途径有哪些？</w:t>
            </w:r>
          </w:p>
          <w:p w14:paraId="5E251E8B" w14:textId="77777777" w:rsidR="006406F6" w:rsidRPr="00001362" w:rsidRDefault="006406F6" w:rsidP="006406F6">
            <w:pPr>
              <w:widowControl/>
              <w:spacing w:beforeLines="50" w:before="156" w:afterLines="50" w:after="156"/>
              <w:jc w:val="left"/>
              <w:rPr>
                <w:rFonts w:ascii="宋体" w:eastAsia="宋体" w:hAnsi="宋体"/>
                <w:color w:val="000000" w:themeColor="text1"/>
                <w:szCs w:val="21"/>
              </w:rPr>
            </w:pPr>
          </w:p>
        </w:tc>
        <w:tc>
          <w:tcPr>
            <w:tcW w:w="616" w:type="dxa"/>
            <w:vAlign w:val="center"/>
          </w:tcPr>
          <w:p w14:paraId="5111A38B" w14:textId="77777777" w:rsidR="006406F6" w:rsidRPr="00E4431B" w:rsidRDefault="006406F6" w:rsidP="006406F6">
            <w:pPr>
              <w:widowControl/>
              <w:spacing w:beforeLines="50" w:before="156" w:afterLines="50" w:after="156"/>
              <w:jc w:val="left"/>
              <w:rPr>
                <w:rFonts w:ascii="宋体" w:eastAsia="宋体" w:hAnsi="宋体"/>
                <w:szCs w:val="21"/>
              </w:rPr>
            </w:pPr>
          </w:p>
        </w:tc>
      </w:tr>
      <w:tr w:rsidR="00C4798D" w:rsidRPr="00D715F7" w14:paraId="04A0F7EB" w14:textId="77777777" w:rsidTr="00343DD7">
        <w:trPr>
          <w:trHeight w:val="340"/>
          <w:jc w:val="center"/>
        </w:trPr>
        <w:tc>
          <w:tcPr>
            <w:tcW w:w="662" w:type="dxa"/>
            <w:vAlign w:val="center"/>
          </w:tcPr>
          <w:p w14:paraId="1B10AD5C" w14:textId="083F226B" w:rsidR="00C4798D" w:rsidRPr="00001362" w:rsidRDefault="00C4798D" w:rsidP="00C4798D">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hint="eastAsia"/>
                <w:color w:val="000000" w:themeColor="text1"/>
                <w:szCs w:val="21"/>
              </w:rPr>
              <w:t>17</w:t>
            </w:r>
          </w:p>
        </w:tc>
        <w:tc>
          <w:tcPr>
            <w:tcW w:w="725" w:type="dxa"/>
            <w:vAlign w:val="center"/>
          </w:tcPr>
          <w:p w14:paraId="69D75705" w14:textId="19671308" w:rsidR="00C4798D" w:rsidRPr="00001362" w:rsidRDefault="00C4798D" w:rsidP="00C4798D">
            <w:pPr>
              <w:widowControl/>
              <w:adjustRightInd w:val="0"/>
              <w:snapToGrid w:val="0"/>
              <w:jc w:val="left"/>
              <w:rPr>
                <w:rFonts w:ascii="宋体" w:eastAsia="宋体" w:hAnsi="宋体"/>
                <w:color w:val="000000" w:themeColor="text1"/>
                <w:szCs w:val="21"/>
              </w:rPr>
            </w:pPr>
            <w:r w:rsidRPr="00001362">
              <w:rPr>
                <w:rFonts w:ascii="宋体" w:eastAsia="宋体" w:hAnsi="宋体" w:hint="eastAsia"/>
                <w:color w:val="000000" w:themeColor="text1"/>
                <w:szCs w:val="21"/>
              </w:rPr>
              <w:t>6.17</w:t>
            </w:r>
          </w:p>
        </w:tc>
        <w:tc>
          <w:tcPr>
            <w:tcW w:w="1302" w:type="dxa"/>
            <w:vAlign w:val="center"/>
          </w:tcPr>
          <w:p w14:paraId="0532484A" w14:textId="1FE03D01" w:rsidR="00C4798D" w:rsidRPr="00001362" w:rsidRDefault="00C4798D" w:rsidP="00C4798D">
            <w:pPr>
              <w:widowControl/>
              <w:spacing w:beforeLines="50" w:before="156" w:afterLines="50" w:after="156"/>
              <w:jc w:val="left"/>
              <w:rPr>
                <w:rFonts w:ascii="宋体" w:eastAsia="宋体" w:hAnsi="宋体" w:cs="宋体"/>
                <w:color w:val="000000" w:themeColor="text1"/>
                <w:kern w:val="0"/>
                <w:szCs w:val="21"/>
              </w:rPr>
            </w:pPr>
            <w:r w:rsidRPr="00001362">
              <w:rPr>
                <w:rFonts w:ascii="宋体" w:eastAsia="宋体" w:hAnsi="宋体" w:cs="宋体"/>
                <w:color w:val="000000" w:themeColor="text1"/>
                <w:kern w:val="0"/>
                <w:szCs w:val="21"/>
              </w:rPr>
              <w:t>第</w:t>
            </w:r>
            <w:r w:rsidRPr="00001362">
              <w:rPr>
                <w:rFonts w:ascii="宋体" w:eastAsia="宋体" w:hAnsi="宋体" w:cs="宋体" w:hint="eastAsia"/>
                <w:color w:val="000000" w:themeColor="text1"/>
                <w:kern w:val="0"/>
                <w:szCs w:val="21"/>
              </w:rPr>
              <w:t>4篇第21章</w:t>
            </w:r>
          </w:p>
        </w:tc>
        <w:tc>
          <w:tcPr>
            <w:tcW w:w="2267" w:type="dxa"/>
            <w:vAlign w:val="center"/>
          </w:tcPr>
          <w:p w14:paraId="14BEE8C5" w14:textId="77777777" w:rsidR="00C4798D" w:rsidRPr="00001362" w:rsidRDefault="00C4798D" w:rsidP="00C4798D">
            <w:pPr>
              <w:snapToGrid w:val="0"/>
              <w:rPr>
                <w:rFonts w:ascii="宋体" w:eastAsia="宋体" w:hAnsi="宋体"/>
                <w:color w:val="000000" w:themeColor="text1"/>
                <w:szCs w:val="21"/>
              </w:rPr>
            </w:pPr>
            <w:r w:rsidRPr="00001362">
              <w:rPr>
                <w:rFonts w:ascii="宋体" w:eastAsia="宋体" w:hAnsi="宋体"/>
                <w:color w:val="000000" w:themeColor="text1"/>
                <w:szCs w:val="21"/>
              </w:rPr>
              <w:t xml:space="preserve">1 </w:t>
            </w:r>
            <w:r w:rsidRPr="00001362">
              <w:rPr>
                <w:rFonts w:ascii="宋体" w:eastAsia="宋体" w:hAnsi="宋体" w:hint="eastAsia"/>
                <w:color w:val="000000" w:themeColor="text1"/>
                <w:szCs w:val="21"/>
              </w:rPr>
              <w:t>传染病的预防和控制措施。</w:t>
            </w:r>
          </w:p>
          <w:p w14:paraId="7AF47F2A" w14:textId="77777777" w:rsidR="00C4798D" w:rsidRPr="00001362" w:rsidRDefault="00C4798D" w:rsidP="00C4798D">
            <w:pPr>
              <w:snapToGrid w:val="0"/>
              <w:rPr>
                <w:rFonts w:ascii="宋体" w:eastAsia="宋体" w:hAnsi="宋体"/>
                <w:color w:val="000000" w:themeColor="text1"/>
                <w:szCs w:val="21"/>
              </w:rPr>
            </w:pPr>
            <w:r w:rsidRPr="00001362">
              <w:rPr>
                <w:rFonts w:ascii="宋体" w:eastAsia="宋体" w:hAnsi="宋体"/>
                <w:color w:val="000000" w:themeColor="text1"/>
                <w:szCs w:val="21"/>
              </w:rPr>
              <w:t xml:space="preserve">2 </w:t>
            </w:r>
            <w:r w:rsidRPr="00001362">
              <w:rPr>
                <w:rFonts w:ascii="宋体" w:eastAsia="宋体" w:hAnsi="宋体" w:hint="eastAsia"/>
                <w:color w:val="000000" w:themeColor="text1"/>
                <w:szCs w:val="21"/>
              </w:rPr>
              <w:t>计划免疫内容及其评价方法。</w:t>
            </w:r>
          </w:p>
          <w:p w14:paraId="10BF77E8" w14:textId="77777777" w:rsidR="00C4798D" w:rsidRPr="00001362" w:rsidRDefault="00C4798D" w:rsidP="00C4798D">
            <w:pPr>
              <w:snapToGrid w:val="0"/>
              <w:rPr>
                <w:rFonts w:ascii="宋体" w:eastAsia="宋体" w:hAnsi="宋体"/>
                <w:color w:val="000000" w:themeColor="text1"/>
                <w:szCs w:val="21"/>
              </w:rPr>
            </w:pPr>
            <w:r w:rsidRPr="00001362">
              <w:rPr>
                <w:rFonts w:ascii="宋体" w:eastAsia="宋体" w:hAnsi="宋体"/>
                <w:color w:val="000000" w:themeColor="text1"/>
                <w:szCs w:val="21"/>
              </w:rPr>
              <w:t xml:space="preserve">3 </w:t>
            </w:r>
            <w:r w:rsidRPr="00001362">
              <w:rPr>
                <w:rFonts w:ascii="宋体" w:eastAsia="宋体" w:hAnsi="宋体" w:hint="eastAsia"/>
                <w:color w:val="000000" w:themeColor="text1"/>
                <w:szCs w:val="21"/>
              </w:rPr>
              <w:t>传染病暴发调查及应急处理。</w:t>
            </w:r>
          </w:p>
          <w:p w14:paraId="750C00D1" w14:textId="77777777" w:rsidR="00C4798D" w:rsidRPr="00001362" w:rsidRDefault="00C4798D" w:rsidP="00C4798D">
            <w:pPr>
              <w:widowControl/>
              <w:adjustRightInd w:val="0"/>
              <w:snapToGrid w:val="0"/>
              <w:jc w:val="left"/>
              <w:rPr>
                <w:rFonts w:ascii="宋体" w:eastAsia="宋体" w:hAnsi="宋体" w:cs="宋体"/>
                <w:color w:val="000000" w:themeColor="text1"/>
                <w:kern w:val="0"/>
                <w:szCs w:val="21"/>
              </w:rPr>
            </w:pPr>
          </w:p>
        </w:tc>
        <w:tc>
          <w:tcPr>
            <w:tcW w:w="1038" w:type="dxa"/>
            <w:vAlign w:val="center"/>
          </w:tcPr>
          <w:p w14:paraId="68884C22" w14:textId="430009EC" w:rsidR="00C4798D" w:rsidRPr="00001362" w:rsidRDefault="00606228" w:rsidP="00C4798D">
            <w:pPr>
              <w:widowControl/>
              <w:adjustRightInd w:val="0"/>
              <w:snapToGrid w:val="0"/>
              <w:jc w:val="left"/>
              <w:rPr>
                <w:rFonts w:ascii="宋体" w:eastAsia="宋体" w:hAnsi="宋体" w:cs="宋体"/>
                <w:color w:val="000000" w:themeColor="text1"/>
                <w:kern w:val="0"/>
                <w:szCs w:val="21"/>
              </w:rPr>
            </w:pPr>
            <w:r w:rsidRPr="00001362">
              <w:rPr>
                <w:rFonts w:ascii="宋体" w:eastAsia="宋体" w:hAnsi="宋体" w:cs="宋体" w:hint="eastAsia"/>
                <w:color w:val="000000" w:themeColor="text1"/>
                <w:kern w:val="0"/>
                <w:szCs w:val="21"/>
              </w:rPr>
              <w:t>2学时</w:t>
            </w:r>
          </w:p>
        </w:tc>
        <w:tc>
          <w:tcPr>
            <w:tcW w:w="1686" w:type="dxa"/>
            <w:vAlign w:val="center"/>
          </w:tcPr>
          <w:p w14:paraId="107D55E7" w14:textId="77777777" w:rsidR="00C4798D" w:rsidRPr="00001362" w:rsidRDefault="00C4798D" w:rsidP="00C4798D">
            <w:pPr>
              <w:snapToGrid w:val="0"/>
              <w:rPr>
                <w:rFonts w:ascii="宋体" w:eastAsia="宋体" w:hAnsi="宋体"/>
                <w:color w:val="000000" w:themeColor="text1"/>
                <w:szCs w:val="21"/>
              </w:rPr>
            </w:pPr>
            <w:r w:rsidRPr="00001362">
              <w:rPr>
                <w:rFonts w:ascii="宋体" w:eastAsia="宋体" w:hAnsi="宋体"/>
                <w:color w:val="000000" w:themeColor="text1"/>
                <w:szCs w:val="21"/>
              </w:rPr>
              <w:t>1.</w:t>
            </w:r>
            <w:r w:rsidRPr="00001362">
              <w:rPr>
                <w:rFonts w:ascii="宋体" w:eastAsia="宋体" w:hAnsi="宋体" w:hint="eastAsia"/>
                <w:color w:val="000000" w:themeColor="text1"/>
                <w:szCs w:val="21"/>
              </w:rPr>
              <w:t>简述影响人群易感性升高和降低的主要因素。</w:t>
            </w:r>
          </w:p>
          <w:p w14:paraId="4FDD9815" w14:textId="3355305F" w:rsidR="00C4798D" w:rsidRPr="00001362" w:rsidRDefault="00C4798D" w:rsidP="00C4798D">
            <w:pPr>
              <w:widowControl/>
              <w:spacing w:beforeLines="50" w:before="156" w:afterLines="50" w:after="156"/>
              <w:jc w:val="left"/>
              <w:rPr>
                <w:rFonts w:ascii="宋体" w:eastAsia="宋体" w:hAnsi="宋体"/>
                <w:color w:val="000000" w:themeColor="text1"/>
                <w:szCs w:val="21"/>
              </w:rPr>
            </w:pPr>
            <w:r w:rsidRPr="00001362">
              <w:rPr>
                <w:rFonts w:ascii="宋体" w:eastAsia="宋体" w:hAnsi="宋体"/>
                <w:color w:val="000000" w:themeColor="text1"/>
                <w:szCs w:val="21"/>
              </w:rPr>
              <w:t xml:space="preserve">2 </w:t>
            </w:r>
            <w:proofErr w:type="gramStart"/>
            <w:r w:rsidRPr="00001362">
              <w:rPr>
                <w:rFonts w:ascii="宋体" w:eastAsia="宋体" w:hAnsi="宋体" w:hint="eastAsia"/>
                <w:color w:val="000000" w:themeColor="text1"/>
                <w:szCs w:val="21"/>
              </w:rPr>
              <w:t>疫</w:t>
            </w:r>
            <w:proofErr w:type="gramEnd"/>
            <w:r w:rsidRPr="00001362">
              <w:rPr>
                <w:rFonts w:ascii="宋体" w:eastAsia="宋体" w:hAnsi="宋体" w:hint="eastAsia"/>
                <w:color w:val="000000" w:themeColor="text1"/>
                <w:szCs w:val="21"/>
              </w:rPr>
              <w:t>源地消灭的条件有哪些？</w:t>
            </w:r>
          </w:p>
        </w:tc>
        <w:tc>
          <w:tcPr>
            <w:tcW w:w="616" w:type="dxa"/>
            <w:vAlign w:val="center"/>
          </w:tcPr>
          <w:p w14:paraId="03202E68" w14:textId="77777777" w:rsidR="00C4798D" w:rsidRPr="00E4431B" w:rsidRDefault="00C4798D" w:rsidP="00C4798D">
            <w:pPr>
              <w:widowControl/>
              <w:spacing w:beforeLines="50" w:before="156" w:afterLines="50" w:after="156"/>
              <w:jc w:val="left"/>
              <w:rPr>
                <w:rFonts w:ascii="宋体" w:eastAsia="宋体" w:hAnsi="宋体"/>
                <w:szCs w:val="21"/>
              </w:rPr>
            </w:pPr>
          </w:p>
        </w:tc>
      </w:tr>
      <w:tr w:rsidR="00C4798D" w:rsidRPr="00D715F7" w14:paraId="0DE1D93B" w14:textId="77777777" w:rsidTr="00343DD7">
        <w:trPr>
          <w:trHeight w:val="340"/>
          <w:jc w:val="center"/>
        </w:trPr>
        <w:tc>
          <w:tcPr>
            <w:tcW w:w="662" w:type="dxa"/>
            <w:vAlign w:val="center"/>
          </w:tcPr>
          <w:p w14:paraId="2E53A553" w14:textId="2AE4D41A" w:rsidR="00C4798D" w:rsidRDefault="00C4798D" w:rsidP="00C4798D">
            <w:pPr>
              <w:widowControl/>
              <w:spacing w:beforeLines="50" w:before="156" w:afterLines="50" w:after="156"/>
              <w:jc w:val="left"/>
              <w:rPr>
                <w:rFonts w:ascii="宋体" w:eastAsia="宋体" w:hAnsi="宋体"/>
                <w:szCs w:val="21"/>
              </w:rPr>
            </w:pPr>
            <w:r>
              <w:rPr>
                <w:rFonts w:ascii="宋体" w:eastAsia="宋体" w:hAnsi="宋体" w:hint="eastAsia"/>
                <w:szCs w:val="21"/>
              </w:rPr>
              <w:t>17</w:t>
            </w:r>
          </w:p>
        </w:tc>
        <w:tc>
          <w:tcPr>
            <w:tcW w:w="725" w:type="dxa"/>
            <w:vAlign w:val="center"/>
          </w:tcPr>
          <w:p w14:paraId="59FA3F67" w14:textId="78091BFE" w:rsidR="00C4798D" w:rsidRDefault="00C4798D" w:rsidP="00C4798D">
            <w:pPr>
              <w:widowControl/>
              <w:adjustRightInd w:val="0"/>
              <w:snapToGrid w:val="0"/>
              <w:jc w:val="left"/>
              <w:rPr>
                <w:rFonts w:ascii="宋体" w:eastAsia="宋体" w:hAnsi="宋体"/>
                <w:szCs w:val="21"/>
              </w:rPr>
            </w:pPr>
            <w:r>
              <w:rPr>
                <w:rFonts w:ascii="宋体" w:eastAsia="宋体" w:hAnsi="宋体" w:hint="eastAsia"/>
                <w:szCs w:val="21"/>
              </w:rPr>
              <w:t>6.20</w:t>
            </w:r>
          </w:p>
        </w:tc>
        <w:tc>
          <w:tcPr>
            <w:tcW w:w="1302" w:type="dxa"/>
            <w:vAlign w:val="center"/>
          </w:tcPr>
          <w:p w14:paraId="705F3057" w14:textId="49C0800A" w:rsidR="00C4798D" w:rsidRDefault="00C4798D" w:rsidP="00C4798D">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PBL5</w:t>
            </w:r>
          </w:p>
        </w:tc>
        <w:tc>
          <w:tcPr>
            <w:tcW w:w="2267" w:type="dxa"/>
            <w:vAlign w:val="center"/>
          </w:tcPr>
          <w:p w14:paraId="0ECE5A91" w14:textId="53E26549" w:rsidR="00C4798D" w:rsidRDefault="00C4798D" w:rsidP="00C4798D">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论文汇报</w:t>
            </w:r>
          </w:p>
        </w:tc>
        <w:tc>
          <w:tcPr>
            <w:tcW w:w="1038" w:type="dxa"/>
            <w:vAlign w:val="center"/>
          </w:tcPr>
          <w:p w14:paraId="1D7521F4" w14:textId="77777777" w:rsidR="00C4798D" w:rsidRPr="00EE0895" w:rsidRDefault="00C4798D" w:rsidP="00C4798D">
            <w:pPr>
              <w:widowControl/>
              <w:adjustRightInd w:val="0"/>
              <w:snapToGrid w:val="0"/>
              <w:jc w:val="left"/>
              <w:rPr>
                <w:rFonts w:ascii="宋体" w:eastAsia="宋体" w:hAnsi="宋体" w:cs="宋体"/>
                <w:color w:val="000000"/>
                <w:kern w:val="0"/>
                <w:szCs w:val="21"/>
              </w:rPr>
            </w:pPr>
          </w:p>
        </w:tc>
        <w:tc>
          <w:tcPr>
            <w:tcW w:w="1686" w:type="dxa"/>
            <w:vAlign w:val="center"/>
          </w:tcPr>
          <w:p w14:paraId="31A446BD" w14:textId="79FB5623" w:rsidR="00C4798D" w:rsidRPr="00BD2D3F" w:rsidRDefault="00C4798D" w:rsidP="00C4798D">
            <w:pPr>
              <w:widowControl/>
              <w:spacing w:beforeLines="50" w:before="156" w:afterLines="50" w:after="156"/>
              <w:jc w:val="left"/>
              <w:rPr>
                <w:rFonts w:ascii="宋体" w:eastAsia="宋体" w:hAnsi="宋体"/>
                <w:szCs w:val="21"/>
              </w:rPr>
            </w:pPr>
            <w:r>
              <w:rPr>
                <w:rFonts w:ascii="宋体" w:eastAsia="宋体" w:hAnsi="宋体" w:hint="eastAsia"/>
                <w:szCs w:val="21"/>
              </w:rPr>
              <w:t>占总分10%</w:t>
            </w:r>
          </w:p>
        </w:tc>
        <w:tc>
          <w:tcPr>
            <w:tcW w:w="616" w:type="dxa"/>
            <w:vAlign w:val="center"/>
          </w:tcPr>
          <w:p w14:paraId="063A83E0" w14:textId="77777777" w:rsidR="00C4798D" w:rsidRPr="00E4431B" w:rsidRDefault="00C4798D" w:rsidP="00C4798D">
            <w:pPr>
              <w:widowControl/>
              <w:spacing w:beforeLines="50" w:before="156" w:afterLines="50" w:after="156"/>
              <w:jc w:val="left"/>
              <w:rPr>
                <w:rFonts w:ascii="宋体" w:eastAsia="宋体" w:hAnsi="宋体"/>
                <w:szCs w:val="21"/>
              </w:rPr>
            </w:pPr>
          </w:p>
        </w:tc>
      </w:tr>
      <w:tr w:rsidR="00C4798D" w:rsidRPr="00D715F7" w14:paraId="4A84E3E1" w14:textId="77777777" w:rsidTr="00343DD7">
        <w:trPr>
          <w:trHeight w:val="340"/>
          <w:jc w:val="center"/>
        </w:trPr>
        <w:tc>
          <w:tcPr>
            <w:tcW w:w="662" w:type="dxa"/>
            <w:vAlign w:val="center"/>
          </w:tcPr>
          <w:p w14:paraId="3A44B9CC" w14:textId="6080BBED" w:rsidR="00C4798D" w:rsidRDefault="00C4798D" w:rsidP="00C4798D">
            <w:pPr>
              <w:widowControl/>
              <w:spacing w:beforeLines="50" w:before="156" w:afterLines="50" w:after="156"/>
              <w:jc w:val="left"/>
              <w:rPr>
                <w:rFonts w:ascii="宋体" w:eastAsia="宋体" w:hAnsi="宋体"/>
                <w:szCs w:val="21"/>
              </w:rPr>
            </w:pPr>
            <w:r>
              <w:rPr>
                <w:rFonts w:ascii="宋体" w:eastAsia="宋体" w:hAnsi="宋体" w:hint="eastAsia"/>
                <w:szCs w:val="21"/>
              </w:rPr>
              <w:t>17</w:t>
            </w:r>
          </w:p>
        </w:tc>
        <w:tc>
          <w:tcPr>
            <w:tcW w:w="725" w:type="dxa"/>
            <w:vAlign w:val="center"/>
          </w:tcPr>
          <w:p w14:paraId="799887D8" w14:textId="1AF0D8B3" w:rsidR="00C4798D" w:rsidRDefault="00C4798D" w:rsidP="00C4798D">
            <w:pPr>
              <w:widowControl/>
              <w:adjustRightInd w:val="0"/>
              <w:snapToGrid w:val="0"/>
              <w:jc w:val="left"/>
              <w:rPr>
                <w:rFonts w:ascii="宋体" w:eastAsia="宋体" w:hAnsi="宋体"/>
                <w:szCs w:val="21"/>
              </w:rPr>
            </w:pPr>
            <w:r>
              <w:rPr>
                <w:rFonts w:ascii="宋体" w:eastAsia="宋体" w:hAnsi="宋体" w:hint="eastAsia"/>
                <w:szCs w:val="21"/>
              </w:rPr>
              <w:t>6.21</w:t>
            </w:r>
          </w:p>
        </w:tc>
        <w:tc>
          <w:tcPr>
            <w:tcW w:w="1302" w:type="dxa"/>
            <w:vAlign w:val="center"/>
          </w:tcPr>
          <w:p w14:paraId="6BA06745" w14:textId="18355CDD" w:rsidR="00C4798D" w:rsidRDefault="00C4798D" w:rsidP="00C4798D">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PBL6</w:t>
            </w:r>
          </w:p>
        </w:tc>
        <w:tc>
          <w:tcPr>
            <w:tcW w:w="2267" w:type="dxa"/>
            <w:vAlign w:val="center"/>
          </w:tcPr>
          <w:p w14:paraId="03A6C160" w14:textId="0C695157" w:rsidR="00C4798D" w:rsidRDefault="00C4798D" w:rsidP="00C4798D">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论文汇报</w:t>
            </w:r>
          </w:p>
        </w:tc>
        <w:tc>
          <w:tcPr>
            <w:tcW w:w="1038" w:type="dxa"/>
            <w:vAlign w:val="center"/>
          </w:tcPr>
          <w:p w14:paraId="2F55245E" w14:textId="77777777" w:rsidR="00C4798D" w:rsidRPr="00EE0895" w:rsidRDefault="00C4798D" w:rsidP="00C4798D">
            <w:pPr>
              <w:widowControl/>
              <w:adjustRightInd w:val="0"/>
              <w:snapToGrid w:val="0"/>
              <w:jc w:val="left"/>
              <w:rPr>
                <w:rFonts w:ascii="宋体" w:eastAsia="宋体" w:hAnsi="宋体" w:cs="宋体"/>
                <w:color w:val="000000"/>
                <w:kern w:val="0"/>
                <w:szCs w:val="21"/>
              </w:rPr>
            </w:pPr>
          </w:p>
        </w:tc>
        <w:tc>
          <w:tcPr>
            <w:tcW w:w="1686" w:type="dxa"/>
            <w:vAlign w:val="center"/>
          </w:tcPr>
          <w:p w14:paraId="7060EF3B" w14:textId="77777777" w:rsidR="00C4798D" w:rsidRPr="00BD2D3F" w:rsidRDefault="00C4798D" w:rsidP="00C4798D">
            <w:pPr>
              <w:widowControl/>
              <w:spacing w:beforeLines="50" w:before="156" w:afterLines="50" w:after="156"/>
              <w:jc w:val="left"/>
              <w:rPr>
                <w:rFonts w:ascii="宋体" w:eastAsia="宋体" w:hAnsi="宋体"/>
                <w:szCs w:val="21"/>
              </w:rPr>
            </w:pPr>
          </w:p>
        </w:tc>
        <w:tc>
          <w:tcPr>
            <w:tcW w:w="616" w:type="dxa"/>
            <w:vAlign w:val="center"/>
          </w:tcPr>
          <w:p w14:paraId="51C69668" w14:textId="77777777" w:rsidR="00C4798D" w:rsidRPr="00E4431B" w:rsidRDefault="00C4798D" w:rsidP="00C4798D">
            <w:pPr>
              <w:widowControl/>
              <w:spacing w:beforeLines="50" w:before="156" w:afterLines="50" w:after="156"/>
              <w:jc w:val="left"/>
              <w:rPr>
                <w:rFonts w:ascii="宋体" w:eastAsia="宋体" w:hAnsi="宋体"/>
                <w:szCs w:val="21"/>
              </w:rPr>
            </w:pPr>
          </w:p>
        </w:tc>
      </w:tr>
    </w:tbl>
    <w:p w14:paraId="669E7652" w14:textId="47739E97" w:rsidR="00BA23F0" w:rsidRDefault="00BA23F0" w:rsidP="00022CBB">
      <w:pPr>
        <w:widowControl/>
        <w:spacing w:beforeLines="50" w:before="156" w:afterLines="50" w:after="156"/>
        <w:ind w:firstLineChars="200" w:firstLine="562"/>
        <w:jc w:val="left"/>
      </w:pPr>
      <w:r w:rsidRPr="00644943">
        <w:rPr>
          <w:rFonts w:ascii="黑体" w:eastAsia="黑体" w:hAnsi="黑体" w:hint="eastAsia"/>
          <w:b/>
          <w:sz w:val="28"/>
          <w:szCs w:val="28"/>
        </w:rPr>
        <w:t>六、教材及参考书目</w:t>
      </w:r>
    </w:p>
    <w:p w14:paraId="4CDED243"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1．张明芝, 李红美,</w:t>
      </w:r>
      <w:proofErr w:type="gramStart"/>
      <w:r w:rsidRPr="007D0001">
        <w:rPr>
          <w:rFonts w:ascii="宋体" w:eastAsia="宋体" w:hAnsi="宋体"/>
          <w:szCs w:val="21"/>
        </w:rPr>
        <w:t>吕</w:t>
      </w:r>
      <w:proofErr w:type="gramEnd"/>
      <w:r w:rsidRPr="007D0001">
        <w:rPr>
          <w:rFonts w:ascii="宋体" w:eastAsia="宋体" w:hAnsi="宋体"/>
          <w:szCs w:val="21"/>
        </w:rPr>
        <w:t>大兵，主编. 实用医学统计学与SAS应用. 苏州：苏州大学出版社，2015.</w:t>
      </w:r>
    </w:p>
    <w:p w14:paraId="1B353B12"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2.李康，贺佳，主编.医学统计学（第7版）.北京：人民卫生出版社，2018.</w:t>
      </w:r>
    </w:p>
    <w:p w14:paraId="6427D623"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lastRenderedPageBreak/>
        <w:t>3.贺佳，主编.医学统计学.北京：高等教育出版社，2012.</w:t>
      </w:r>
    </w:p>
    <w:p w14:paraId="674EEA2F"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4．高歌，沈月平，李伟林，主编. 现代实用卫生统计学. 苏州：苏州大学出版社，2006.</w:t>
      </w:r>
    </w:p>
    <w:p w14:paraId="597AF560"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5. 丁元林，高歌，主编.卫生统计学.北京：科学出版社，2008.</w:t>
      </w:r>
    </w:p>
    <w:p w14:paraId="5D2437B8"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6. 孙振球，主编. 医学统计学. 北京：人民卫生出版社，2002.</w:t>
      </w:r>
    </w:p>
    <w:p w14:paraId="517A717F"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 xml:space="preserve">7. </w:t>
      </w:r>
      <w:proofErr w:type="gramStart"/>
      <w:r w:rsidRPr="007D0001">
        <w:rPr>
          <w:rFonts w:ascii="宋体" w:eastAsia="宋体" w:hAnsi="宋体"/>
          <w:szCs w:val="21"/>
        </w:rPr>
        <w:t>赵耐青</w:t>
      </w:r>
      <w:proofErr w:type="gramEnd"/>
      <w:r w:rsidRPr="007D0001">
        <w:rPr>
          <w:rFonts w:ascii="宋体" w:eastAsia="宋体" w:hAnsi="宋体"/>
          <w:szCs w:val="21"/>
        </w:rPr>
        <w:t>,陈峰，主编. 卫生统计学.第1版,北京:高等教育出版社,2008.</w:t>
      </w:r>
    </w:p>
    <w:p w14:paraId="6161054D" w14:textId="51708334"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8.</w:t>
      </w:r>
      <w:proofErr w:type="gramStart"/>
      <w:r w:rsidRPr="007D0001">
        <w:rPr>
          <w:rFonts w:ascii="宋体" w:eastAsia="宋体" w:hAnsi="宋体"/>
          <w:szCs w:val="21"/>
        </w:rPr>
        <w:t>方积乾</w:t>
      </w:r>
      <w:proofErr w:type="gramEnd"/>
      <w:r w:rsidRPr="007D0001">
        <w:rPr>
          <w:rFonts w:ascii="宋体" w:eastAsia="宋体" w:hAnsi="宋体"/>
          <w:szCs w:val="21"/>
        </w:rPr>
        <w:t>，主编.生物医学研究的统计方法.北京:高等教育出版社,2007</w:t>
      </w:r>
      <w:r w:rsidR="007D0001">
        <w:rPr>
          <w:rFonts w:ascii="宋体" w:eastAsia="宋体" w:hAnsi="宋体"/>
          <w:szCs w:val="21"/>
        </w:rPr>
        <w:t>.</w:t>
      </w:r>
    </w:p>
    <w:p w14:paraId="621557F4" w14:textId="6466520F"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 xml:space="preserve">9. </w:t>
      </w:r>
      <w:proofErr w:type="gramStart"/>
      <w:r w:rsidRPr="007D0001">
        <w:rPr>
          <w:rFonts w:ascii="宋体" w:eastAsia="宋体" w:hAnsi="宋体"/>
          <w:szCs w:val="21"/>
        </w:rPr>
        <w:t>赵耐青</w:t>
      </w:r>
      <w:proofErr w:type="gramEnd"/>
      <w:r w:rsidRPr="007D0001">
        <w:rPr>
          <w:rFonts w:ascii="宋体" w:eastAsia="宋体" w:hAnsi="宋体"/>
          <w:szCs w:val="21"/>
        </w:rPr>
        <w:t>，主编.医学统计学.北京:高等教育出版社,2004</w:t>
      </w:r>
      <w:r w:rsidR="007D0001">
        <w:rPr>
          <w:rFonts w:ascii="宋体" w:eastAsia="宋体" w:hAnsi="宋体"/>
          <w:szCs w:val="21"/>
        </w:rPr>
        <w:t>.</w:t>
      </w:r>
    </w:p>
    <w:p w14:paraId="56AE20EA" w14:textId="77777777" w:rsidR="00923533"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10. 高歌，郭秀花，黄水平，主编. 现代实用卫生统计学. 苏州：苏州大学出版社，2010.</w:t>
      </w:r>
    </w:p>
    <w:p w14:paraId="16B3A0F8" w14:textId="37A38C2D" w:rsidR="00923533" w:rsidRPr="007D1B64" w:rsidRDefault="00923533" w:rsidP="00923533">
      <w:pPr>
        <w:snapToGrid w:val="0"/>
        <w:ind w:firstLine="420"/>
        <w:rPr>
          <w:rFonts w:ascii="宋体" w:eastAsia="宋体" w:hAnsi="宋体"/>
          <w:szCs w:val="21"/>
        </w:rPr>
      </w:pPr>
      <w:r>
        <w:rPr>
          <w:rFonts w:ascii="宋体" w:eastAsia="宋体" w:hAnsi="宋体" w:hint="eastAsia"/>
          <w:szCs w:val="21"/>
        </w:rPr>
        <w:t>11.</w:t>
      </w:r>
      <w:r w:rsidRPr="007D1B64">
        <w:rPr>
          <w:rFonts w:ascii="宋体" w:eastAsia="宋体" w:hAnsi="宋体" w:hint="eastAsia"/>
          <w:szCs w:val="21"/>
        </w:rPr>
        <w:t>郭继军，《医学文献检索与论文写作》，人民卫生出版社，</w:t>
      </w:r>
      <w:r w:rsidRPr="007D1B64">
        <w:rPr>
          <w:rFonts w:ascii="宋体" w:eastAsia="宋体" w:hAnsi="宋体"/>
          <w:szCs w:val="21"/>
        </w:rPr>
        <w:t>201</w:t>
      </w:r>
      <w:r w:rsidRPr="007D1B64">
        <w:rPr>
          <w:rFonts w:ascii="宋体" w:eastAsia="宋体" w:hAnsi="宋体" w:hint="eastAsia"/>
          <w:szCs w:val="21"/>
        </w:rPr>
        <w:t>8年8月第5版</w:t>
      </w:r>
    </w:p>
    <w:p w14:paraId="04330E5B" w14:textId="42FB4EFC" w:rsidR="00923533" w:rsidRPr="007D1B64" w:rsidRDefault="00923533" w:rsidP="00923533">
      <w:pPr>
        <w:snapToGrid w:val="0"/>
        <w:ind w:firstLine="420"/>
        <w:rPr>
          <w:rFonts w:ascii="宋体" w:eastAsia="宋体" w:hAnsi="宋体"/>
          <w:szCs w:val="21"/>
        </w:rPr>
      </w:pPr>
      <w:r>
        <w:rPr>
          <w:rFonts w:ascii="宋体" w:eastAsia="宋体" w:hAnsi="宋体" w:hint="eastAsia"/>
          <w:szCs w:val="21"/>
        </w:rPr>
        <w:t>12</w:t>
      </w:r>
      <w:r w:rsidRPr="007D1B64">
        <w:rPr>
          <w:rFonts w:ascii="宋体" w:eastAsia="宋体" w:hAnsi="宋体" w:hint="eastAsia"/>
          <w:szCs w:val="21"/>
        </w:rPr>
        <w:t>.</w:t>
      </w:r>
      <w:r>
        <w:rPr>
          <w:rFonts w:ascii="宋体" w:eastAsia="宋体" w:hAnsi="宋体" w:hint="eastAsia"/>
          <w:szCs w:val="21"/>
        </w:rPr>
        <w:t xml:space="preserve"> 主要</w:t>
      </w:r>
      <w:r w:rsidRPr="007D1B64">
        <w:rPr>
          <w:rFonts w:ascii="宋体" w:eastAsia="宋体" w:hAnsi="宋体" w:hint="eastAsia"/>
          <w:szCs w:val="21"/>
        </w:rPr>
        <w:t>网络资源：</w:t>
      </w:r>
    </w:p>
    <w:p w14:paraId="35BA7EBE" w14:textId="77777777" w:rsidR="00923533" w:rsidRPr="007D1B64" w:rsidRDefault="00923533" w:rsidP="002239A5">
      <w:pPr>
        <w:pStyle w:val="3"/>
        <w:numPr>
          <w:ilvl w:val="0"/>
          <w:numId w:val="47"/>
        </w:numPr>
        <w:shd w:val="clear" w:color="auto" w:fill="FFFFFF"/>
        <w:spacing w:before="0" w:beforeAutospacing="0" w:after="0" w:afterAutospacing="0"/>
        <w:ind w:firstLine="6"/>
        <w:rPr>
          <w:b w:val="0"/>
          <w:color w:val="333333"/>
          <w:sz w:val="21"/>
          <w:szCs w:val="21"/>
        </w:rPr>
      </w:pPr>
      <w:r w:rsidRPr="007D1B64">
        <w:rPr>
          <w:rFonts w:hint="eastAsia"/>
          <w:b w:val="0"/>
          <w:color w:val="333333"/>
          <w:sz w:val="21"/>
          <w:szCs w:val="21"/>
        </w:rPr>
        <w:t>中国生物医学文献服务系统</w:t>
      </w:r>
      <w:proofErr w:type="spellStart"/>
      <w:r w:rsidRPr="007D1B64">
        <w:rPr>
          <w:b w:val="0"/>
          <w:color w:val="333333"/>
          <w:sz w:val="21"/>
          <w:szCs w:val="21"/>
        </w:rPr>
        <w:t>SinoMed</w:t>
      </w:r>
      <w:proofErr w:type="spellEnd"/>
      <w:r w:rsidRPr="007D1B64">
        <w:rPr>
          <w:b w:val="0"/>
          <w:color w:val="333333"/>
          <w:sz w:val="21"/>
          <w:szCs w:val="21"/>
        </w:rPr>
        <w:t xml:space="preserve">: </w:t>
      </w:r>
      <w:hyperlink r:id="rId8" w:history="1">
        <w:r w:rsidRPr="007D1B64">
          <w:rPr>
            <w:rStyle w:val="af2"/>
            <w:b w:val="0"/>
            <w:sz w:val="21"/>
            <w:szCs w:val="21"/>
          </w:rPr>
          <w:t>http://www.sinomed.ac.cn/</w:t>
        </w:r>
      </w:hyperlink>
    </w:p>
    <w:p w14:paraId="4E9D1604" w14:textId="77777777" w:rsidR="00923533" w:rsidRPr="007D1B64" w:rsidRDefault="00923533" w:rsidP="002239A5">
      <w:pPr>
        <w:pStyle w:val="3"/>
        <w:numPr>
          <w:ilvl w:val="0"/>
          <w:numId w:val="47"/>
        </w:numPr>
        <w:shd w:val="clear" w:color="auto" w:fill="FFFFFF"/>
        <w:spacing w:before="0" w:beforeAutospacing="0" w:after="0" w:afterAutospacing="0"/>
        <w:ind w:firstLine="6"/>
        <w:rPr>
          <w:b w:val="0"/>
          <w:color w:val="333333"/>
          <w:sz w:val="21"/>
          <w:szCs w:val="21"/>
        </w:rPr>
      </w:pPr>
      <w:proofErr w:type="gramStart"/>
      <w:r w:rsidRPr="007D1B64">
        <w:rPr>
          <w:rFonts w:hint="eastAsia"/>
          <w:b w:val="0"/>
          <w:color w:val="333333"/>
          <w:sz w:val="21"/>
          <w:szCs w:val="21"/>
        </w:rPr>
        <w:t>中国知网</w:t>
      </w:r>
      <w:proofErr w:type="gramEnd"/>
      <w:r w:rsidRPr="007D1B64">
        <w:rPr>
          <w:b w:val="0"/>
          <w:color w:val="333333"/>
          <w:sz w:val="21"/>
          <w:szCs w:val="21"/>
        </w:rPr>
        <w:t>CNKI</w:t>
      </w:r>
      <w:r w:rsidRPr="007D1B64">
        <w:rPr>
          <w:rFonts w:hint="eastAsia"/>
          <w:b w:val="0"/>
          <w:color w:val="333333"/>
          <w:sz w:val="21"/>
          <w:szCs w:val="21"/>
        </w:rPr>
        <w:t>：</w:t>
      </w:r>
      <w:hyperlink r:id="rId9" w:history="1">
        <w:r w:rsidRPr="007D1B64">
          <w:rPr>
            <w:rStyle w:val="af2"/>
            <w:b w:val="0"/>
            <w:sz w:val="21"/>
            <w:szCs w:val="21"/>
          </w:rPr>
          <w:t>http://www.cnki.net/</w:t>
        </w:r>
      </w:hyperlink>
      <w:r w:rsidRPr="007D1B64">
        <w:rPr>
          <w:b w:val="0"/>
          <w:color w:val="333333"/>
          <w:sz w:val="21"/>
          <w:szCs w:val="21"/>
        </w:rPr>
        <w:t xml:space="preserve"> </w:t>
      </w:r>
    </w:p>
    <w:p w14:paraId="7B626CDE" w14:textId="77777777" w:rsidR="00923533" w:rsidRPr="007D1B64" w:rsidRDefault="00923533" w:rsidP="002239A5">
      <w:pPr>
        <w:pStyle w:val="3"/>
        <w:numPr>
          <w:ilvl w:val="0"/>
          <w:numId w:val="47"/>
        </w:numPr>
        <w:shd w:val="clear" w:color="auto" w:fill="FFFFFF"/>
        <w:spacing w:before="0" w:beforeAutospacing="0" w:after="0" w:afterAutospacing="0"/>
        <w:ind w:firstLine="6"/>
        <w:rPr>
          <w:b w:val="0"/>
          <w:sz w:val="21"/>
          <w:szCs w:val="21"/>
        </w:rPr>
      </w:pPr>
      <w:r w:rsidRPr="007D1B64">
        <w:rPr>
          <w:rFonts w:hint="eastAsia"/>
          <w:b w:val="0"/>
          <w:sz w:val="21"/>
          <w:szCs w:val="21"/>
        </w:rPr>
        <w:t>外文数据库搜索引擎</w:t>
      </w:r>
      <w:r w:rsidRPr="007D1B64">
        <w:rPr>
          <w:b w:val="0"/>
          <w:sz w:val="21"/>
          <w:szCs w:val="21"/>
        </w:rPr>
        <w:t xml:space="preserve">PUBMED: </w:t>
      </w:r>
      <w:hyperlink r:id="rId10" w:history="1">
        <w:r w:rsidRPr="007D1B64">
          <w:rPr>
            <w:rStyle w:val="af2"/>
            <w:b w:val="0"/>
            <w:sz w:val="21"/>
            <w:szCs w:val="21"/>
          </w:rPr>
          <w:t>www.ncbi.nlm.nih.gov/pubmed</w:t>
        </w:r>
      </w:hyperlink>
    </w:p>
    <w:p w14:paraId="09F7838D" w14:textId="77777777" w:rsidR="00923533" w:rsidRPr="007D1B64" w:rsidRDefault="00923533" w:rsidP="002239A5">
      <w:pPr>
        <w:pStyle w:val="ac"/>
        <w:numPr>
          <w:ilvl w:val="0"/>
          <w:numId w:val="47"/>
        </w:numPr>
        <w:ind w:firstLineChars="0" w:firstLine="6"/>
        <w:jc w:val="left"/>
        <w:rPr>
          <w:rFonts w:ascii="宋体" w:hAnsi="宋体"/>
          <w:szCs w:val="21"/>
        </w:rPr>
      </w:pPr>
      <w:r w:rsidRPr="007D1B64">
        <w:rPr>
          <w:rFonts w:ascii="宋体" w:hAnsi="宋体" w:hint="eastAsia"/>
          <w:szCs w:val="21"/>
        </w:rPr>
        <w:t>外文数据库</w:t>
      </w:r>
      <w:r w:rsidRPr="007D1B64">
        <w:rPr>
          <w:rFonts w:ascii="宋体" w:hAnsi="宋体"/>
          <w:szCs w:val="21"/>
        </w:rPr>
        <w:t xml:space="preserve">Web of Science: </w:t>
      </w:r>
      <w:hyperlink r:id="rId11" w:history="1">
        <w:r w:rsidRPr="007D1B64">
          <w:rPr>
            <w:rStyle w:val="af2"/>
            <w:rFonts w:ascii="宋体" w:hAnsi="宋体"/>
            <w:szCs w:val="21"/>
          </w:rPr>
          <w:t>http://isiknowledge.com</w:t>
        </w:r>
      </w:hyperlink>
      <w:r w:rsidRPr="007D1B64">
        <w:rPr>
          <w:rFonts w:ascii="宋体" w:hAnsi="宋体"/>
          <w:szCs w:val="21"/>
        </w:rPr>
        <w:t xml:space="preserve">  </w:t>
      </w:r>
    </w:p>
    <w:p w14:paraId="777E7849" w14:textId="77777777" w:rsidR="00923533" w:rsidRPr="007D1B64" w:rsidRDefault="00923533" w:rsidP="002239A5">
      <w:pPr>
        <w:pStyle w:val="ac"/>
        <w:numPr>
          <w:ilvl w:val="0"/>
          <w:numId w:val="47"/>
        </w:numPr>
        <w:ind w:firstLineChars="0" w:firstLine="6"/>
        <w:jc w:val="left"/>
        <w:rPr>
          <w:rFonts w:ascii="宋体" w:hAnsi="宋体"/>
          <w:szCs w:val="21"/>
        </w:rPr>
      </w:pPr>
      <w:r w:rsidRPr="007D1B64">
        <w:rPr>
          <w:rFonts w:ascii="宋体" w:hAnsi="宋体" w:hint="eastAsia"/>
          <w:szCs w:val="21"/>
        </w:rPr>
        <w:t>文献管理软件</w:t>
      </w:r>
      <w:r w:rsidRPr="007D1B64">
        <w:rPr>
          <w:rFonts w:ascii="宋体" w:hAnsi="宋体"/>
          <w:szCs w:val="21"/>
        </w:rPr>
        <w:t xml:space="preserve">EndNote: </w:t>
      </w:r>
      <w:hyperlink r:id="rId12" w:history="1">
        <w:r w:rsidRPr="007D1B64">
          <w:rPr>
            <w:rStyle w:val="af2"/>
            <w:rFonts w:ascii="宋体" w:hAnsi="宋体"/>
            <w:szCs w:val="21"/>
          </w:rPr>
          <w:t>http://www.myendnoteweb.com/EndNoteWeb.html</w:t>
        </w:r>
      </w:hyperlink>
    </w:p>
    <w:p w14:paraId="49D96DF9" w14:textId="77777777" w:rsidR="00923533" w:rsidRPr="007D1B64" w:rsidRDefault="00923533" w:rsidP="002239A5">
      <w:pPr>
        <w:pStyle w:val="ac"/>
        <w:numPr>
          <w:ilvl w:val="0"/>
          <w:numId w:val="47"/>
        </w:numPr>
        <w:ind w:firstLineChars="0" w:firstLine="6"/>
        <w:jc w:val="left"/>
        <w:rPr>
          <w:rFonts w:ascii="宋体" w:hAnsi="宋体"/>
          <w:szCs w:val="21"/>
        </w:rPr>
      </w:pPr>
      <w:r w:rsidRPr="007D1B64">
        <w:rPr>
          <w:rFonts w:ascii="宋体" w:hAnsi="宋体" w:hint="eastAsia"/>
          <w:szCs w:val="21"/>
        </w:rPr>
        <w:t>世界知名期刊杂志网页：</w:t>
      </w:r>
    </w:p>
    <w:p w14:paraId="355CC133" w14:textId="77777777" w:rsidR="00923533" w:rsidRPr="007D1B64" w:rsidRDefault="00FA52A8" w:rsidP="00923533">
      <w:pPr>
        <w:ind w:firstLineChars="336" w:firstLine="706"/>
        <w:jc w:val="left"/>
        <w:rPr>
          <w:rFonts w:ascii="宋体" w:eastAsia="宋体" w:hAnsi="宋体"/>
          <w:szCs w:val="21"/>
        </w:rPr>
      </w:pPr>
      <w:hyperlink r:id="rId13" w:history="1">
        <w:r w:rsidR="00923533" w:rsidRPr="007D1B64">
          <w:rPr>
            <w:rStyle w:val="af2"/>
            <w:rFonts w:ascii="宋体" w:eastAsia="宋体" w:hAnsi="宋体"/>
            <w:szCs w:val="21"/>
          </w:rPr>
          <w:t>http://www.nature.com/</w:t>
        </w:r>
      </w:hyperlink>
    </w:p>
    <w:p w14:paraId="426C8FE7" w14:textId="77777777" w:rsidR="00923533" w:rsidRPr="007D1B64" w:rsidRDefault="00FA52A8" w:rsidP="00923533">
      <w:pPr>
        <w:ind w:firstLineChars="336" w:firstLine="706"/>
        <w:jc w:val="left"/>
        <w:rPr>
          <w:rFonts w:ascii="宋体" w:eastAsia="宋体" w:hAnsi="宋体"/>
          <w:szCs w:val="21"/>
        </w:rPr>
      </w:pPr>
      <w:hyperlink r:id="rId14" w:history="1">
        <w:r w:rsidR="00923533" w:rsidRPr="007D1B64">
          <w:rPr>
            <w:rStyle w:val="af2"/>
            <w:rFonts w:ascii="宋体" w:eastAsia="宋体" w:hAnsi="宋体"/>
            <w:szCs w:val="21"/>
          </w:rPr>
          <w:t>http://www.sciencemag.org/</w:t>
        </w:r>
      </w:hyperlink>
      <w:r w:rsidR="00923533" w:rsidRPr="007D1B64">
        <w:rPr>
          <w:rFonts w:ascii="宋体" w:eastAsia="宋体" w:hAnsi="宋体"/>
          <w:szCs w:val="21"/>
        </w:rPr>
        <w:t xml:space="preserve"> </w:t>
      </w:r>
    </w:p>
    <w:p w14:paraId="59D96A9B" w14:textId="77777777" w:rsidR="00923533" w:rsidRPr="007D1B64" w:rsidRDefault="00FA52A8" w:rsidP="00923533">
      <w:pPr>
        <w:ind w:firstLineChars="336" w:firstLine="706"/>
        <w:jc w:val="left"/>
        <w:rPr>
          <w:rFonts w:ascii="宋体" w:eastAsia="宋体" w:hAnsi="宋体"/>
          <w:szCs w:val="21"/>
        </w:rPr>
      </w:pPr>
      <w:hyperlink r:id="rId15" w:history="1">
        <w:r w:rsidR="00923533" w:rsidRPr="007D1B64">
          <w:rPr>
            <w:rStyle w:val="af2"/>
            <w:rFonts w:ascii="宋体" w:eastAsia="宋体" w:hAnsi="宋体"/>
            <w:szCs w:val="21"/>
          </w:rPr>
          <w:t>http://content.nejm.org/</w:t>
        </w:r>
      </w:hyperlink>
    </w:p>
    <w:p w14:paraId="04DBA669" w14:textId="77777777" w:rsidR="00923533" w:rsidRPr="007D1B64" w:rsidRDefault="00FA52A8" w:rsidP="00923533">
      <w:pPr>
        <w:ind w:firstLineChars="336" w:firstLine="706"/>
        <w:jc w:val="left"/>
        <w:rPr>
          <w:rFonts w:ascii="宋体" w:eastAsia="宋体" w:hAnsi="宋体"/>
          <w:szCs w:val="21"/>
        </w:rPr>
      </w:pPr>
      <w:hyperlink r:id="rId16" w:history="1">
        <w:r w:rsidR="00923533" w:rsidRPr="007D1B64">
          <w:rPr>
            <w:rStyle w:val="af2"/>
            <w:rFonts w:ascii="宋体" w:eastAsia="宋体" w:hAnsi="宋体"/>
            <w:szCs w:val="21"/>
          </w:rPr>
          <w:t>http://www.thelancet.com/</w:t>
        </w:r>
      </w:hyperlink>
    </w:p>
    <w:p w14:paraId="798BC569" w14:textId="77777777" w:rsidR="00923533" w:rsidRPr="007D1B64" w:rsidRDefault="00FA52A8" w:rsidP="00923533">
      <w:pPr>
        <w:ind w:firstLineChars="336" w:firstLine="706"/>
        <w:jc w:val="left"/>
        <w:rPr>
          <w:rFonts w:ascii="宋体" w:eastAsia="宋体" w:hAnsi="宋体"/>
          <w:szCs w:val="21"/>
        </w:rPr>
      </w:pPr>
      <w:hyperlink r:id="rId17" w:history="1">
        <w:r w:rsidR="00923533" w:rsidRPr="007D1B64">
          <w:rPr>
            <w:rStyle w:val="af2"/>
            <w:rFonts w:ascii="宋体" w:eastAsia="宋体" w:hAnsi="宋体"/>
            <w:szCs w:val="21"/>
          </w:rPr>
          <w:t>http://jama.ama-assn.org/</w:t>
        </w:r>
      </w:hyperlink>
    </w:p>
    <w:p w14:paraId="022140FD" w14:textId="77777777" w:rsidR="00923533" w:rsidRDefault="00FA52A8" w:rsidP="00923533">
      <w:pPr>
        <w:ind w:firstLineChars="336" w:firstLine="706"/>
        <w:jc w:val="left"/>
        <w:rPr>
          <w:rStyle w:val="af2"/>
          <w:rFonts w:ascii="宋体" w:eastAsia="宋体" w:hAnsi="宋体"/>
          <w:szCs w:val="21"/>
        </w:rPr>
      </w:pPr>
      <w:hyperlink r:id="rId18" w:history="1">
        <w:r w:rsidR="00923533" w:rsidRPr="007D1B64">
          <w:rPr>
            <w:rStyle w:val="af2"/>
            <w:rFonts w:ascii="宋体" w:eastAsia="宋体" w:hAnsi="宋体"/>
            <w:szCs w:val="21"/>
          </w:rPr>
          <w:t>http://www.bmj.com/theBMJ</w:t>
        </w:r>
      </w:hyperlink>
    </w:p>
    <w:p w14:paraId="34508A2B" w14:textId="3697C8A2" w:rsidR="00F0222C" w:rsidRPr="00001362" w:rsidRDefault="00923533" w:rsidP="00F0222C">
      <w:pPr>
        <w:spacing w:beforeLines="50" w:before="156" w:afterLines="50" w:after="156"/>
        <w:ind w:firstLineChars="300" w:firstLine="630"/>
        <w:rPr>
          <w:rFonts w:ascii="宋体" w:eastAsia="宋体" w:hAnsi="宋体"/>
          <w:color w:val="000000" w:themeColor="text1"/>
        </w:rPr>
      </w:pPr>
      <w:r w:rsidRPr="00001362">
        <w:rPr>
          <w:rStyle w:val="af2"/>
          <w:rFonts w:ascii="宋体" w:eastAsia="宋体" w:hAnsi="宋体" w:hint="eastAsia"/>
          <w:color w:val="000000" w:themeColor="text1"/>
          <w:szCs w:val="21"/>
          <w:u w:val="none"/>
        </w:rPr>
        <w:t>13.</w:t>
      </w:r>
      <w:r w:rsidR="00F0222C" w:rsidRPr="00001362">
        <w:rPr>
          <w:rFonts w:ascii="宋体" w:eastAsia="宋体" w:hAnsi="宋体"/>
          <w:color w:val="000000" w:themeColor="text1"/>
        </w:rPr>
        <w:t xml:space="preserve"> 沈红兵，齐秀英</w:t>
      </w:r>
      <w:r w:rsidR="00F0222C" w:rsidRPr="00001362">
        <w:rPr>
          <w:rFonts w:ascii="宋体" w:eastAsia="宋体" w:hAnsi="宋体" w:hint="eastAsia"/>
          <w:color w:val="000000" w:themeColor="text1"/>
        </w:rPr>
        <w:t>.流行病学</w:t>
      </w:r>
      <w:r w:rsidR="00F0222C" w:rsidRPr="00001362">
        <w:rPr>
          <w:rFonts w:ascii="宋体" w:eastAsia="宋体" w:hAnsi="宋体"/>
          <w:color w:val="000000" w:themeColor="text1"/>
        </w:rPr>
        <w:t>[M]</w:t>
      </w:r>
      <w:r w:rsidR="00F0222C" w:rsidRPr="00001362">
        <w:rPr>
          <w:rFonts w:ascii="宋体" w:eastAsia="宋体" w:hAnsi="宋体" w:hint="eastAsia"/>
          <w:color w:val="000000" w:themeColor="text1"/>
        </w:rPr>
        <w:t>. 北京：人民卫生出版社</w:t>
      </w:r>
    </w:p>
    <w:p w14:paraId="77F8BA27" w14:textId="626A4299" w:rsidR="00F0222C" w:rsidRPr="00001362" w:rsidRDefault="00F0222C" w:rsidP="00F0222C">
      <w:pPr>
        <w:spacing w:beforeLines="50" w:before="156" w:afterLines="50" w:after="156"/>
        <w:ind w:firstLineChars="300" w:firstLine="630"/>
        <w:rPr>
          <w:rFonts w:ascii="宋体" w:eastAsia="宋体" w:hAnsi="宋体"/>
          <w:color w:val="000000" w:themeColor="text1"/>
        </w:rPr>
      </w:pPr>
      <w:r w:rsidRPr="00001362">
        <w:rPr>
          <w:rFonts w:ascii="宋体" w:eastAsia="宋体" w:hAnsi="宋体" w:hint="eastAsia"/>
          <w:color w:val="000000" w:themeColor="text1"/>
        </w:rPr>
        <w:t>1</w:t>
      </w:r>
      <w:r w:rsidRPr="00001362">
        <w:rPr>
          <w:rFonts w:ascii="宋体" w:eastAsia="宋体" w:hAnsi="宋体"/>
          <w:color w:val="000000" w:themeColor="text1"/>
        </w:rPr>
        <w:t xml:space="preserve">4. </w:t>
      </w:r>
      <w:r w:rsidR="00E85B78" w:rsidRPr="00001362">
        <w:rPr>
          <w:rFonts w:ascii="宋体" w:eastAsia="宋体" w:hAnsi="宋体" w:hint="eastAsia"/>
          <w:color w:val="000000" w:themeColor="text1"/>
        </w:rPr>
        <w:t>李立明，詹思延。临床流行病学（第2版）。北京：人民卫生出版社</w:t>
      </w:r>
    </w:p>
    <w:p w14:paraId="3BEDA871" w14:textId="4B27D400" w:rsidR="00E76E34" w:rsidRDefault="00022CBB" w:rsidP="00022CBB">
      <w:pPr>
        <w:widowControl/>
        <w:spacing w:beforeLines="50" w:before="156" w:afterLines="50" w:after="156"/>
        <w:ind w:firstLineChars="200" w:firstLine="420"/>
        <w:jc w:val="left"/>
        <w:rPr>
          <w:rFonts w:ascii="宋体" w:eastAsia="宋体" w:hAnsi="宋体"/>
        </w:rPr>
      </w:pPr>
      <w:r w:rsidRPr="007D0001">
        <w:rPr>
          <w:rFonts w:ascii="宋体" w:eastAsia="宋体" w:hAnsi="宋体" w:hint="eastAsia"/>
          <w:szCs w:val="21"/>
        </w:rPr>
        <w:t xml:space="preserve"> </w:t>
      </w:r>
      <w:r w:rsidRPr="007D0001">
        <w:rPr>
          <w:rFonts w:ascii="宋体" w:eastAsia="宋体" w:hAnsi="宋体"/>
          <w:szCs w:val="21"/>
        </w:rPr>
        <w:t xml:space="preserve">   </w:t>
      </w:r>
      <w:r w:rsidR="00E76E34" w:rsidRPr="00644943">
        <w:rPr>
          <w:rFonts w:ascii="黑体" w:eastAsia="黑体" w:hAnsi="黑体" w:hint="eastAsia"/>
          <w:b/>
          <w:sz w:val="28"/>
          <w:szCs w:val="28"/>
        </w:rPr>
        <w:t>七、教学方法</w:t>
      </w:r>
    </w:p>
    <w:p w14:paraId="2763DDC7"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262EDE8A" w14:textId="172196D8"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1．</w:t>
      </w:r>
      <w:r>
        <w:rPr>
          <w:rFonts w:ascii="宋体" w:eastAsia="宋体" w:hAnsi="宋体" w:hint="eastAsia"/>
          <w:szCs w:val="21"/>
        </w:rPr>
        <w:t>讲授</w:t>
      </w:r>
      <w:r w:rsidRPr="00383F58">
        <w:rPr>
          <w:rFonts w:ascii="宋体" w:eastAsia="宋体" w:hAnsi="宋体"/>
          <w:szCs w:val="21"/>
        </w:rPr>
        <w:t>法：如</w:t>
      </w:r>
      <w:r w:rsidR="00923533" w:rsidRPr="00923533">
        <w:rPr>
          <w:rFonts w:ascii="宋体" w:eastAsia="宋体" w:hAnsi="宋体" w:hint="eastAsia"/>
          <w:szCs w:val="21"/>
        </w:rPr>
        <w:t>讲授文献检索相关的基础理论和基本知识</w:t>
      </w:r>
      <w:r w:rsidR="00923533">
        <w:rPr>
          <w:rFonts w:ascii="宋体" w:hAnsi="宋体" w:hint="eastAsia"/>
        </w:rPr>
        <w:t>、</w:t>
      </w:r>
      <w:r w:rsidRPr="00383F58">
        <w:rPr>
          <w:rFonts w:ascii="宋体" w:eastAsia="宋体" w:hAnsi="宋体"/>
          <w:szCs w:val="21"/>
        </w:rPr>
        <w:t>讲述同质和变异、总体与样本、样本含量、参数与统计量、频率与概率、资料的类型、抽样误差等基本概念。</w:t>
      </w:r>
    </w:p>
    <w:p w14:paraId="6F1C176A" w14:textId="3D62B98F"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2．讨论法：</w:t>
      </w:r>
      <w:r w:rsidR="00923533" w:rsidRPr="00923533">
        <w:rPr>
          <w:rFonts w:ascii="宋体" w:eastAsia="宋体" w:hAnsi="宋体" w:hint="eastAsia"/>
          <w:szCs w:val="21"/>
        </w:rPr>
        <w:t>分析讨论科学论文的大意，学习论文解读方法思路；</w:t>
      </w:r>
      <w:r w:rsidRPr="00383F58">
        <w:rPr>
          <w:rFonts w:ascii="宋体" w:eastAsia="宋体" w:hAnsi="宋体"/>
          <w:szCs w:val="21"/>
        </w:rPr>
        <w:t>给出不同的研究数据，让学生们讨论究竟该如何选择合适的统计图。</w:t>
      </w:r>
    </w:p>
    <w:p w14:paraId="23BB420F" w14:textId="23390EFD"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3．案例教学法：通过给出具体的案例数据，演示</w:t>
      </w:r>
      <w:r w:rsidR="00923533">
        <w:rPr>
          <w:rFonts w:ascii="宋体" w:eastAsia="宋体" w:hAnsi="宋体" w:hint="eastAsia"/>
          <w:szCs w:val="21"/>
        </w:rPr>
        <w:t>COX</w:t>
      </w:r>
      <w:r w:rsidRPr="00383F58">
        <w:rPr>
          <w:rFonts w:ascii="宋体" w:eastAsia="宋体" w:hAnsi="宋体"/>
          <w:szCs w:val="21"/>
        </w:rPr>
        <w:t>回归进行模型变量选择的步骤。</w:t>
      </w:r>
    </w:p>
    <w:p w14:paraId="61E1F95C"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4．演示法：利用SAS软件，演示从正</w:t>
      </w:r>
      <w:proofErr w:type="gramStart"/>
      <w:r w:rsidRPr="00383F58">
        <w:rPr>
          <w:rFonts w:ascii="宋体" w:eastAsia="宋体" w:hAnsi="宋体"/>
          <w:szCs w:val="21"/>
        </w:rPr>
        <w:t>态总体</w:t>
      </w:r>
      <w:proofErr w:type="gramEnd"/>
      <w:r w:rsidRPr="00383F58">
        <w:rPr>
          <w:rFonts w:ascii="宋体" w:eastAsia="宋体" w:hAnsi="宋体"/>
          <w:szCs w:val="21"/>
        </w:rPr>
        <w:t>和非正</w:t>
      </w:r>
      <w:proofErr w:type="gramStart"/>
      <w:r w:rsidRPr="00383F58">
        <w:rPr>
          <w:rFonts w:ascii="宋体" w:eastAsia="宋体" w:hAnsi="宋体"/>
          <w:szCs w:val="21"/>
        </w:rPr>
        <w:t>态总体</w:t>
      </w:r>
      <w:proofErr w:type="gramEnd"/>
      <w:r w:rsidRPr="00383F58">
        <w:rPr>
          <w:rFonts w:ascii="宋体" w:eastAsia="宋体" w:hAnsi="宋体"/>
          <w:szCs w:val="21"/>
        </w:rPr>
        <w:t>中抽样后样本均数的分布特征，帮助学生理解t分布等抽样分布。</w:t>
      </w:r>
    </w:p>
    <w:p w14:paraId="35283C4D" w14:textId="36BBD56E"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lastRenderedPageBreak/>
        <w:t>5. PBL教学法：</w:t>
      </w:r>
      <w:r w:rsidR="00923533">
        <w:rPr>
          <w:rFonts w:ascii="宋体" w:eastAsia="宋体" w:hAnsi="宋体"/>
          <w:szCs w:val="21"/>
        </w:rPr>
        <w:t>分组后，每个小组</w:t>
      </w:r>
      <w:r w:rsidRPr="00383F58">
        <w:rPr>
          <w:rFonts w:ascii="宋体" w:eastAsia="宋体" w:hAnsi="宋体"/>
          <w:szCs w:val="21"/>
        </w:rPr>
        <w:t>教师给出具体的</w:t>
      </w:r>
      <w:r w:rsidR="00923533">
        <w:rPr>
          <w:rFonts w:ascii="宋体" w:eastAsia="宋体" w:hAnsi="宋体"/>
          <w:szCs w:val="21"/>
        </w:rPr>
        <w:t>课题，</w:t>
      </w:r>
      <w:r w:rsidRPr="00383F58">
        <w:rPr>
          <w:rFonts w:ascii="宋体" w:eastAsia="宋体" w:hAnsi="宋体"/>
          <w:szCs w:val="21"/>
        </w:rPr>
        <w:t>学生分组后</w:t>
      </w:r>
      <w:r w:rsidR="00923533">
        <w:rPr>
          <w:rFonts w:ascii="宋体" w:eastAsia="宋体" w:hAnsi="宋体"/>
          <w:szCs w:val="21"/>
        </w:rPr>
        <w:t>分别完成综述和小组论文，每个小组</w:t>
      </w:r>
      <w:r w:rsidRPr="00383F58">
        <w:rPr>
          <w:rFonts w:ascii="宋体" w:eastAsia="宋体" w:hAnsi="宋体"/>
          <w:szCs w:val="21"/>
        </w:rPr>
        <w:t>轮流介绍</w:t>
      </w:r>
      <w:r w:rsidR="00923533">
        <w:rPr>
          <w:rFonts w:ascii="宋体" w:eastAsia="宋体" w:hAnsi="宋体"/>
          <w:szCs w:val="21"/>
        </w:rPr>
        <w:t>小组论文</w:t>
      </w:r>
      <w:r w:rsidRPr="00383F58">
        <w:rPr>
          <w:rFonts w:ascii="宋体" w:eastAsia="宋体" w:hAnsi="宋体"/>
          <w:szCs w:val="21"/>
        </w:rPr>
        <w:t>，让学生进一步掌握</w:t>
      </w:r>
      <w:r w:rsidR="00923533">
        <w:rPr>
          <w:rFonts w:ascii="宋体" w:eastAsia="宋体" w:hAnsi="宋体"/>
          <w:szCs w:val="21"/>
        </w:rPr>
        <w:t>医学科研方法的全部过程</w:t>
      </w:r>
      <w:r w:rsidRPr="00383F58">
        <w:rPr>
          <w:rFonts w:ascii="宋体" w:eastAsia="宋体" w:hAnsi="宋体"/>
          <w:szCs w:val="21"/>
        </w:rPr>
        <w:t>。</w:t>
      </w:r>
    </w:p>
    <w:p w14:paraId="0885BE71"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6. 翻转课堂法：让学生总结选择统计分析方法的依据。</w:t>
      </w:r>
    </w:p>
    <w:p w14:paraId="298452EE" w14:textId="130F78C7" w:rsidR="00D417A1" w:rsidRPr="00F56396" w:rsidRDefault="00022CBB" w:rsidP="00383F5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46E484E" w14:textId="20C20608"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00482635">
        <w:rPr>
          <w:rFonts w:ascii="宋体" w:eastAsia="宋体" w:hAnsi="宋体" w:hint="eastAsia"/>
          <w:szCs w:val="21"/>
        </w:rPr>
        <w:t xml:space="preserve"> </w:t>
      </w:r>
    </w:p>
    <w:p w14:paraId="25D8BBFE" w14:textId="75240AD1"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5B6A70">
        <w:rPr>
          <w:rFonts w:ascii="宋体" w:eastAsia="宋体" w:hAnsi="宋体" w:hint="eastAsia"/>
          <w:b/>
          <w:szCs w:val="21"/>
        </w:rPr>
        <w:t>5</w:t>
      </w:r>
      <w:r w:rsidRPr="00D504B7">
        <w:rPr>
          <w:rFonts w:ascii="宋体" w:eastAsia="宋体" w:hAnsi="宋体" w:hint="eastAsia"/>
          <w:b/>
          <w:szCs w:val="21"/>
        </w:rPr>
        <w:t>：课程考核与课程目标的对应关系表</w:t>
      </w:r>
      <w:r w:rsidR="00482635">
        <w:rPr>
          <w:rFonts w:ascii="宋体" w:eastAsia="宋体" w:hAnsi="宋体" w:hint="eastAsia"/>
          <w:szCs w:val="21"/>
        </w:rPr>
        <w:t xml:space="preserve">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E5C15C7" w14:textId="77777777" w:rsidTr="00274A90">
        <w:trPr>
          <w:trHeight w:val="567"/>
          <w:jc w:val="center"/>
        </w:trPr>
        <w:tc>
          <w:tcPr>
            <w:tcW w:w="2847" w:type="dxa"/>
            <w:vAlign w:val="center"/>
          </w:tcPr>
          <w:p w14:paraId="06B0C91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71EDAE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5BFE90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DD7623D" w14:textId="77777777" w:rsidTr="00274A90">
        <w:trPr>
          <w:trHeight w:val="567"/>
          <w:jc w:val="center"/>
        </w:trPr>
        <w:tc>
          <w:tcPr>
            <w:tcW w:w="2847" w:type="dxa"/>
            <w:vAlign w:val="center"/>
          </w:tcPr>
          <w:p w14:paraId="1DBC316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BC5DA69" w14:textId="03B244C7" w:rsidR="00377B69" w:rsidRDefault="00377B69" w:rsidP="00377B69">
            <w:pPr>
              <w:pStyle w:val="a3"/>
              <w:spacing w:beforeLines="50" w:before="156" w:afterLines="50" w:after="156"/>
              <w:jc w:val="left"/>
              <w:rPr>
                <w:rFonts w:hAnsi="宋体"/>
              </w:rPr>
            </w:pPr>
            <w:r>
              <w:rPr>
                <w:rFonts w:hAnsi="宋体" w:hint="eastAsia"/>
              </w:rPr>
              <w:t>1.</w:t>
            </w:r>
            <w:r w:rsidR="00675F33">
              <w:rPr>
                <w:rFonts w:hAnsi="宋体" w:hint="eastAsia"/>
              </w:rPr>
              <w:t>医学科研方法的基本框架</w:t>
            </w:r>
          </w:p>
          <w:p w14:paraId="57C052DF" w14:textId="25DF73BF" w:rsidR="00D417A1" w:rsidRPr="00377B69" w:rsidRDefault="00377B69" w:rsidP="00377B69">
            <w:pPr>
              <w:pStyle w:val="a3"/>
              <w:spacing w:beforeLines="50" w:before="156" w:afterLines="50" w:after="156"/>
              <w:jc w:val="left"/>
              <w:rPr>
                <w:rFonts w:hAnsi="宋体"/>
              </w:rPr>
            </w:pPr>
            <w:r>
              <w:rPr>
                <w:rFonts w:hAnsi="宋体" w:hint="eastAsia"/>
              </w:rPr>
              <w:t>2</w:t>
            </w:r>
            <w:r>
              <w:rPr>
                <w:rFonts w:hAnsi="宋体"/>
              </w:rPr>
              <w:t>.</w:t>
            </w:r>
            <w:r w:rsidR="00675F33">
              <w:rPr>
                <w:rFonts w:hAnsi="宋体" w:hint="eastAsia"/>
              </w:rPr>
              <w:t>西方医学科研发展史</w:t>
            </w:r>
          </w:p>
        </w:tc>
        <w:tc>
          <w:tcPr>
            <w:tcW w:w="2849" w:type="dxa"/>
            <w:vAlign w:val="center"/>
          </w:tcPr>
          <w:p w14:paraId="64C616DF" w14:textId="08ACB737" w:rsidR="00CC3B35" w:rsidRDefault="00AA3113" w:rsidP="00AA3113">
            <w:pPr>
              <w:pStyle w:val="a3"/>
              <w:spacing w:beforeLines="50" w:before="156" w:afterLines="50" w:after="156"/>
              <w:jc w:val="left"/>
              <w:rPr>
                <w:rFonts w:hAnsi="宋体"/>
              </w:rPr>
            </w:pPr>
            <w:r>
              <w:rPr>
                <w:rFonts w:hAnsi="宋体" w:hint="eastAsia"/>
              </w:rPr>
              <w:t>平时成绩</w:t>
            </w:r>
            <w:r w:rsidR="00CC3B35">
              <w:rPr>
                <w:rFonts w:hAnsi="宋体" w:hint="eastAsia"/>
              </w:rPr>
              <w:t>：课堂表现、课后作业、实习作业。</w:t>
            </w:r>
          </w:p>
          <w:p w14:paraId="08382B07" w14:textId="64FD809C" w:rsidR="00D417A1" w:rsidRPr="00377B69" w:rsidRDefault="00BD5C72" w:rsidP="00AA3113">
            <w:pPr>
              <w:pStyle w:val="a3"/>
              <w:spacing w:beforeLines="50" w:before="156" w:afterLines="50" w:after="156"/>
              <w:jc w:val="left"/>
              <w:rPr>
                <w:rFonts w:hAnsi="宋体"/>
              </w:rPr>
            </w:pPr>
            <w:r w:rsidRPr="00377B69">
              <w:rPr>
                <w:rFonts w:hAnsi="宋体" w:hint="eastAsia"/>
              </w:rPr>
              <w:t>闭卷考试。</w:t>
            </w:r>
          </w:p>
        </w:tc>
      </w:tr>
      <w:tr w:rsidR="00D417A1" w14:paraId="5AD15B68" w14:textId="77777777" w:rsidTr="00274A90">
        <w:trPr>
          <w:trHeight w:val="567"/>
          <w:jc w:val="center"/>
        </w:trPr>
        <w:tc>
          <w:tcPr>
            <w:tcW w:w="2847" w:type="dxa"/>
            <w:vAlign w:val="center"/>
          </w:tcPr>
          <w:p w14:paraId="7AE0AEE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47BEED63" w14:textId="3070C0EB" w:rsidR="00675F33" w:rsidRPr="007D1B64" w:rsidRDefault="00675F33" w:rsidP="00675F33">
            <w:pPr>
              <w:pStyle w:val="a3"/>
              <w:spacing w:beforeLines="50" w:before="156" w:afterLines="50" w:after="156"/>
              <w:rPr>
                <w:rFonts w:hAnsi="宋体" w:cs="宋体"/>
              </w:rPr>
            </w:pPr>
            <w:r>
              <w:rPr>
                <w:rFonts w:hAnsi="宋体" w:cs="宋体" w:hint="eastAsia"/>
              </w:rPr>
              <w:t>1.</w:t>
            </w:r>
            <w:r w:rsidRPr="007D1B64">
              <w:rPr>
                <w:rFonts w:hAnsi="宋体" w:cs="宋体" w:hint="eastAsia"/>
              </w:rPr>
              <w:t>科学文献类型</w:t>
            </w:r>
            <w:r>
              <w:rPr>
                <w:rFonts w:hAnsi="宋体" w:cs="宋体" w:hint="eastAsia"/>
              </w:rPr>
              <w:t>和</w:t>
            </w:r>
            <w:r w:rsidRPr="007D1B64">
              <w:rPr>
                <w:rFonts w:hAnsi="宋体" w:cs="宋体" w:hint="eastAsia"/>
              </w:rPr>
              <w:t>代表性的自然科学期刊</w:t>
            </w:r>
            <w:r w:rsidRPr="007D1B64">
              <w:rPr>
                <w:rFonts w:hAnsi="宋体" w:hint="eastAsia"/>
                <w:szCs w:val="21"/>
              </w:rPr>
              <w:t>；</w:t>
            </w:r>
          </w:p>
          <w:p w14:paraId="02A5C669" w14:textId="35E3A13F" w:rsidR="00675F33" w:rsidRPr="007D1B64" w:rsidRDefault="00675F33" w:rsidP="00675F33">
            <w:pPr>
              <w:pStyle w:val="a3"/>
              <w:spacing w:beforeLines="50" w:before="156" w:afterLines="50" w:after="156"/>
              <w:rPr>
                <w:rFonts w:hAnsi="宋体"/>
                <w:szCs w:val="21"/>
              </w:rPr>
            </w:pPr>
            <w:r>
              <w:rPr>
                <w:rFonts w:hAnsi="宋体" w:cs="宋体" w:hint="eastAsia"/>
              </w:rPr>
              <w:t>2.</w:t>
            </w:r>
            <w:r w:rsidRPr="007D1B64">
              <w:rPr>
                <w:rFonts w:hAnsi="宋体" w:cs="宋体" w:hint="eastAsia"/>
              </w:rPr>
              <w:t>熟悉常用中文和英文科学文献数据库、搜索引擎</w:t>
            </w:r>
            <w:r w:rsidRPr="007D1B64">
              <w:rPr>
                <w:rFonts w:hAnsi="宋体" w:hint="eastAsia"/>
                <w:szCs w:val="21"/>
              </w:rPr>
              <w:t>；</w:t>
            </w:r>
          </w:p>
          <w:p w14:paraId="2CB95CA6" w14:textId="4AE0ABB6" w:rsidR="00675F33" w:rsidRPr="007D1B64" w:rsidRDefault="00675F33" w:rsidP="00675F33">
            <w:pPr>
              <w:pStyle w:val="a3"/>
              <w:spacing w:beforeLines="50" w:before="156" w:afterLines="50" w:after="156"/>
              <w:rPr>
                <w:rFonts w:hAnsi="宋体" w:cs="宋体"/>
              </w:rPr>
            </w:pPr>
            <w:r>
              <w:rPr>
                <w:rFonts w:hAnsi="宋体" w:hint="eastAsia"/>
                <w:szCs w:val="21"/>
              </w:rPr>
              <w:t>3.</w:t>
            </w:r>
            <w:r w:rsidRPr="007D1B64">
              <w:rPr>
                <w:rFonts w:hAnsi="宋体" w:cs="宋体" w:hint="eastAsia"/>
              </w:rPr>
              <w:t>熟悉常用</w:t>
            </w:r>
            <w:r>
              <w:rPr>
                <w:rFonts w:hAnsi="宋体" w:cs="宋体" w:hint="eastAsia"/>
              </w:rPr>
              <w:t>的</w:t>
            </w:r>
            <w:r w:rsidRPr="007D1B64">
              <w:rPr>
                <w:rFonts w:hAnsi="宋体" w:cs="宋体" w:hint="eastAsia"/>
              </w:rPr>
              <w:t>文献管理软件并了解其主要功能</w:t>
            </w:r>
            <w:r>
              <w:rPr>
                <w:rFonts w:hAnsi="宋体" w:hint="eastAsia"/>
                <w:szCs w:val="21"/>
              </w:rPr>
              <w:t>；</w:t>
            </w:r>
          </w:p>
          <w:p w14:paraId="5E24101E" w14:textId="2D00D7C9" w:rsidR="00675F33" w:rsidRPr="007D1B64" w:rsidRDefault="00675F33" w:rsidP="00675F33">
            <w:pPr>
              <w:pStyle w:val="a3"/>
              <w:spacing w:beforeLines="50" w:before="156" w:afterLines="50" w:after="156"/>
              <w:rPr>
                <w:rFonts w:hAnsi="宋体" w:cs="宋体"/>
              </w:rPr>
            </w:pPr>
            <w:r>
              <w:rPr>
                <w:rFonts w:hAnsi="宋体" w:cs="宋体" w:hint="eastAsia"/>
              </w:rPr>
              <w:t>4</w:t>
            </w:r>
            <w:r w:rsidRPr="007D1B64">
              <w:rPr>
                <w:rFonts w:hAnsi="宋体" w:cs="宋体" w:hint="eastAsia"/>
              </w:rPr>
              <w:t>能正确地检索中文和英文文献数据库</w:t>
            </w:r>
            <w:r w:rsidRPr="007D1B64">
              <w:rPr>
                <w:rFonts w:hAnsi="宋体" w:hint="eastAsia"/>
                <w:szCs w:val="21"/>
              </w:rPr>
              <w:t>；</w:t>
            </w:r>
          </w:p>
          <w:p w14:paraId="288B2824" w14:textId="37D85247" w:rsidR="00675F33" w:rsidRPr="007D1B64" w:rsidRDefault="00675F33" w:rsidP="00675F33">
            <w:pPr>
              <w:pStyle w:val="a3"/>
              <w:spacing w:beforeLines="50" w:before="156" w:afterLines="50" w:after="156"/>
              <w:rPr>
                <w:rFonts w:hAnsi="宋体" w:cs="宋体"/>
              </w:rPr>
            </w:pPr>
            <w:r>
              <w:rPr>
                <w:rFonts w:hAnsi="宋体" w:cs="宋体" w:hint="eastAsia"/>
              </w:rPr>
              <w:t>5</w:t>
            </w:r>
            <w:r w:rsidRPr="007D1B64">
              <w:rPr>
                <w:rFonts w:hAnsi="宋体" w:cs="宋体" w:hint="eastAsia"/>
              </w:rPr>
              <w:t>能科学分析文献检索结果</w:t>
            </w:r>
            <w:r w:rsidRPr="007D1B64">
              <w:rPr>
                <w:rFonts w:hAnsi="宋体" w:hint="eastAsia"/>
                <w:szCs w:val="21"/>
              </w:rPr>
              <w:t>；</w:t>
            </w:r>
          </w:p>
          <w:p w14:paraId="7D8FAD5D" w14:textId="558A1983" w:rsidR="00675F33" w:rsidRPr="007D1B64" w:rsidRDefault="00675F33" w:rsidP="00675F33">
            <w:pPr>
              <w:pStyle w:val="a3"/>
              <w:spacing w:beforeLines="50" w:before="156" w:afterLines="50" w:after="156"/>
              <w:rPr>
                <w:rFonts w:hAnsi="宋体" w:cs="宋体"/>
              </w:rPr>
            </w:pPr>
            <w:r>
              <w:rPr>
                <w:rFonts w:hAnsi="宋体" w:cs="宋体" w:hint="eastAsia"/>
              </w:rPr>
              <w:t>6</w:t>
            </w:r>
            <w:r w:rsidRPr="007D1B64">
              <w:rPr>
                <w:rFonts w:hAnsi="宋体" w:cs="宋体" w:hint="eastAsia"/>
                <w:szCs w:val="21"/>
              </w:rPr>
              <w:t>能解读</w:t>
            </w:r>
            <w:r>
              <w:rPr>
                <w:rFonts w:hAnsi="宋体" w:cs="宋体" w:hint="eastAsia"/>
                <w:szCs w:val="21"/>
              </w:rPr>
              <w:t>英文</w:t>
            </w:r>
            <w:r w:rsidRPr="007D1B64">
              <w:rPr>
                <w:rFonts w:hAnsi="宋体" w:cs="宋体" w:hint="eastAsia"/>
                <w:szCs w:val="21"/>
              </w:rPr>
              <w:t>文献并把握大意</w:t>
            </w:r>
            <w:r>
              <w:rPr>
                <w:rFonts w:hAnsi="宋体" w:hint="eastAsia"/>
                <w:szCs w:val="21"/>
              </w:rPr>
              <w:t>；</w:t>
            </w:r>
          </w:p>
          <w:p w14:paraId="18A3A22D" w14:textId="0E327D20" w:rsidR="00377B69" w:rsidRPr="00A57E52" w:rsidRDefault="00675F33" w:rsidP="00675F33">
            <w:pPr>
              <w:pStyle w:val="a3"/>
              <w:spacing w:beforeLines="50" w:before="156" w:afterLines="50" w:after="156"/>
              <w:jc w:val="left"/>
              <w:rPr>
                <w:rFonts w:hAnsi="宋体"/>
              </w:rPr>
            </w:pPr>
            <w:r>
              <w:rPr>
                <w:rFonts w:hAnsi="宋体" w:cs="宋体" w:hint="eastAsia"/>
                <w:b/>
              </w:rPr>
              <w:t>7.</w:t>
            </w:r>
            <w:r w:rsidRPr="007D1B64">
              <w:rPr>
                <w:rFonts w:hAnsi="宋体" w:cs="宋体" w:hint="eastAsia"/>
              </w:rPr>
              <w:t>能应用文献</w:t>
            </w:r>
            <w:r>
              <w:rPr>
                <w:rFonts w:hAnsi="宋体" w:cs="宋体" w:hint="eastAsia"/>
              </w:rPr>
              <w:t>资源和</w:t>
            </w:r>
            <w:r w:rsidRPr="007D1B64">
              <w:rPr>
                <w:rFonts w:hAnsi="宋体" w:cs="宋体" w:hint="eastAsia"/>
              </w:rPr>
              <w:t>管理软件协助科学论文写作</w:t>
            </w:r>
          </w:p>
        </w:tc>
        <w:tc>
          <w:tcPr>
            <w:tcW w:w="2849" w:type="dxa"/>
            <w:vAlign w:val="center"/>
          </w:tcPr>
          <w:p w14:paraId="5891575C" w14:textId="2F6F15A8" w:rsidR="00D417A1" w:rsidRPr="00377B69" w:rsidRDefault="00AA3113" w:rsidP="00EB6F0E">
            <w:pPr>
              <w:pStyle w:val="a3"/>
              <w:spacing w:beforeLines="50" w:before="156" w:afterLines="50" w:after="156"/>
              <w:jc w:val="left"/>
              <w:rPr>
                <w:rFonts w:hAnsi="宋体"/>
              </w:rPr>
            </w:pPr>
            <w:r>
              <w:rPr>
                <w:rFonts w:hAnsi="宋体" w:hint="eastAsia"/>
              </w:rPr>
              <w:t>平时成绩</w:t>
            </w:r>
            <w:r w:rsidR="00EB6F0E">
              <w:rPr>
                <w:rFonts w:hAnsi="宋体" w:hint="eastAsia"/>
              </w:rPr>
              <w:t>+形成性评价考试成绩和期末考试</w:t>
            </w:r>
            <w:r>
              <w:rPr>
                <w:rFonts w:hAnsi="宋体" w:hint="eastAsia"/>
              </w:rPr>
              <w:t>。</w:t>
            </w:r>
          </w:p>
        </w:tc>
      </w:tr>
      <w:tr w:rsidR="00D417A1" w14:paraId="397C5B03" w14:textId="77777777" w:rsidTr="00274A90">
        <w:trPr>
          <w:trHeight w:val="567"/>
          <w:jc w:val="center"/>
        </w:trPr>
        <w:tc>
          <w:tcPr>
            <w:tcW w:w="2847" w:type="dxa"/>
            <w:vAlign w:val="center"/>
          </w:tcPr>
          <w:p w14:paraId="2CAC8FB5"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0B3D98F" w14:textId="47C632DF" w:rsidR="00CC3B35" w:rsidRDefault="00CC3B35" w:rsidP="00377B69">
            <w:pPr>
              <w:pStyle w:val="a3"/>
              <w:spacing w:beforeLines="50" w:before="156" w:afterLines="50" w:after="156"/>
              <w:jc w:val="left"/>
              <w:rPr>
                <w:rFonts w:hAnsi="宋体"/>
              </w:rPr>
            </w:pPr>
            <w:r>
              <w:rPr>
                <w:rFonts w:hAnsi="宋体" w:hint="eastAsia"/>
              </w:rPr>
              <w:t>1、</w:t>
            </w:r>
            <w:r w:rsidR="00EB6F0E">
              <w:rPr>
                <w:rFonts w:hAnsi="宋体" w:hint="eastAsia"/>
              </w:rPr>
              <w:t>医学统计学的基本概念</w:t>
            </w:r>
          </w:p>
          <w:p w14:paraId="7D21A724" w14:textId="77777777" w:rsidR="00BE641C" w:rsidRDefault="00CC3B35" w:rsidP="00377B69">
            <w:pPr>
              <w:pStyle w:val="a3"/>
              <w:spacing w:beforeLines="50" w:before="156" w:afterLines="50" w:after="156"/>
              <w:jc w:val="left"/>
              <w:rPr>
                <w:rFonts w:hAnsi="宋体"/>
              </w:rPr>
            </w:pPr>
            <w:r>
              <w:rPr>
                <w:rFonts w:hAnsi="宋体"/>
              </w:rPr>
              <w:t>2</w:t>
            </w:r>
            <w:r>
              <w:rPr>
                <w:rFonts w:hAnsi="宋体" w:hint="eastAsia"/>
              </w:rPr>
              <w:t>、</w:t>
            </w:r>
            <w:r w:rsidR="00EB6F0E">
              <w:rPr>
                <w:rFonts w:hAnsi="宋体" w:hint="eastAsia"/>
              </w:rPr>
              <w:t>常用的统计方法及SAS应用</w:t>
            </w:r>
          </w:p>
          <w:p w14:paraId="554A109F" w14:textId="77777777" w:rsidR="00EB6F0E" w:rsidRDefault="00EB6F0E" w:rsidP="00377B69">
            <w:pPr>
              <w:pStyle w:val="a3"/>
              <w:spacing w:beforeLines="50" w:before="156" w:afterLines="50" w:after="156"/>
              <w:jc w:val="left"/>
              <w:rPr>
                <w:rFonts w:hAnsi="宋体"/>
              </w:rPr>
            </w:pPr>
            <w:r>
              <w:rPr>
                <w:rFonts w:hAnsi="宋体" w:hint="eastAsia"/>
              </w:rPr>
              <w:t>3、SAS基础理论和实践</w:t>
            </w:r>
          </w:p>
          <w:p w14:paraId="7311CDF2" w14:textId="4213B03D" w:rsidR="00EB6F0E" w:rsidRPr="00377B69" w:rsidRDefault="00EB6F0E" w:rsidP="00377B69">
            <w:pPr>
              <w:pStyle w:val="a3"/>
              <w:spacing w:beforeLines="50" w:before="156" w:afterLines="50" w:after="156"/>
              <w:jc w:val="left"/>
              <w:rPr>
                <w:rFonts w:hAnsi="宋体"/>
              </w:rPr>
            </w:pPr>
            <w:r>
              <w:rPr>
                <w:rFonts w:hAnsi="宋体" w:hint="eastAsia"/>
              </w:rPr>
              <w:t>4、生存分析的基本理论和方法及SAS操作</w:t>
            </w:r>
          </w:p>
        </w:tc>
        <w:tc>
          <w:tcPr>
            <w:tcW w:w="2849" w:type="dxa"/>
            <w:vAlign w:val="center"/>
          </w:tcPr>
          <w:p w14:paraId="0D16A9CA" w14:textId="08E178FC" w:rsidR="00D417A1" w:rsidRPr="00377B69" w:rsidRDefault="00CC3B35" w:rsidP="00EB6F0E">
            <w:pPr>
              <w:pStyle w:val="a3"/>
              <w:spacing w:beforeLines="50" w:before="156" w:afterLines="50" w:after="156"/>
              <w:jc w:val="left"/>
              <w:rPr>
                <w:rFonts w:hAnsi="宋体"/>
              </w:rPr>
            </w:pPr>
            <w:r w:rsidRPr="00CC3B35">
              <w:rPr>
                <w:rFonts w:hAnsi="宋体" w:hint="eastAsia"/>
              </w:rPr>
              <w:t>平时成绩</w:t>
            </w:r>
            <w:r w:rsidR="00EB6F0E">
              <w:rPr>
                <w:rFonts w:hAnsi="宋体" w:hint="eastAsia"/>
              </w:rPr>
              <w:t>+形成性评价上机考试和</w:t>
            </w:r>
            <w:r w:rsidRPr="00CC3B35">
              <w:rPr>
                <w:rFonts w:hAnsi="宋体" w:hint="eastAsia"/>
              </w:rPr>
              <w:t>闭卷考试。</w:t>
            </w:r>
          </w:p>
        </w:tc>
      </w:tr>
      <w:tr w:rsidR="00EB6F0E" w14:paraId="27BF512A" w14:textId="77777777" w:rsidTr="00274A90">
        <w:trPr>
          <w:trHeight w:val="567"/>
          <w:jc w:val="center"/>
        </w:trPr>
        <w:tc>
          <w:tcPr>
            <w:tcW w:w="2847" w:type="dxa"/>
            <w:vAlign w:val="center"/>
          </w:tcPr>
          <w:p w14:paraId="663E422F" w14:textId="3E7D9F68" w:rsidR="00EB6F0E" w:rsidRPr="00001362" w:rsidRDefault="00EB6F0E" w:rsidP="00DD7B5F">
            <w:pPr>
              <w:pStyle w:val="a3"/>
              <w:spacing w:beforeLines="50" w:before="156" w:afterLines="50" w:after="156"/>
              <w:jc w:val="center"/>
              <w:rPr>
                <w:rFonts w:hAnsi="宋体"/>
                <w:color w:val="000000" w:themeColor="text1"/>
              </w:rPr>
            </w:pPr>
            <w:r w:rsidRPr="00001362">
              <w:rPr>
                <w:rFonts w:hAnsi="宋体" w:hint="eastAsia"/>
                <w:color w:val="000000" w:themeColor="text1"/>
              </w:rPr>
              <w:t>课程目标4</w:t>
            </w:r>
          </w:p>
        </w:tc>
        <w:tc>
          <w:tcPr>
            <w:tcW w:w="2849" w:type="dxa"/>
            <w:vAlign w:val="center"/>
          </w:tcPr>
          <w:p w14:paraId="13BC384D" w14:textId="77777777" w:rsidR="00EB6F0E" w:rsidRPr="00001362" w:rsidRDefault="00DA1893" w:rsidP="008367CB">
            <w:pPr>
              <w:pStyle w:val="a3"/>
              <w:numPr>
                <w:ilvl w:val="0"/>
                <w:numId w:val="56"/>
              </w:numPr>
              <w:spacing w:beforeLines="50" w:before="156" w:afterLines="50" w:after="156"/>
              <w:jc w:val="left"/>
              <w:rPr>
                <w:rFonts w:hAnsi="宋体"/>
                <w:color w:val="000000" w:themeColor="text1"/>
              </w:rPr>
            </w:pPr>
            <w:r w:rsidRPr="00001362">
              <w:rPr>
                <w:rFonts w:hAnsi="宋体" w:hint="eastAsia"/>
                <w:color w:val="000000" w:themeColor="text1"/>
              </w:rPr>
              <w:t>疾病分布</w:t>
            </w:r>
          </w:p>
          <w:p w14:paraId="3FA29E05" w14:textId="77777777" w:rsidR="00DA1893" w:rsidRPr="00001362" w:rsidRDefault="00DA1893" w:rsidP="008367CB">
            <w:pPr>
              <w:pStyle w:val="a3"/>
              <w:numPr>
                <w:ilvl w:val="0"/>
                <w:numId w:val="56"/>
              </w:numPr>
              <w:spacing w:beforeLines="50" w:before="156" w:afterLines="50" w:after="156"/>
              <w:jc w:val="left"/>
              <w:rPr>
                <w:rFonts w:hAnsi="宋体"/>
                <w:color w:val="000000" w:themeColor="text1"/>
              </w:rPr>
            </w:pPr>
            <w:r w:rsidRPr="00001362">
              <w:rPr>
                <w:rFonts w:hAnsi="宋体" w:hint="eastAsia"/>
                <w:color w:val="000000" w:themeColor="text1"/>
              </w:rPr>
              <w:lastRenderedPageBreak/>
              <w:t>病因推断</w:t>
            </w:r>
          </w:p>
          <w:p w14:paraId="64823D27" w14:textId="77777777" w:rsidR="00DA1893" w:rsidRPr="00001362" w:rsidRDefault="00DA1893" w:rsidP="008367CB">
            <w:pPr>
              <w:pStyle w:val="a3"/>
              <w:numPr>
                <w:ilvl w:val="0"/>
                <w:numId w:val="56"/>
              </w:numPr>
              <w:spacing w:beforeLines="50" w:before="156" w:afterLines="50" w:after="156"/>
              <w:jc w:val="left"/>
              <w:rPr>
                <w:rFonts w:hAnsi="宋体"/>
                <w:color w:val="000000" w:themeColor="text1"/>
              </w:rPr>
            </w:pPr>
            <w:r w:rsidRPr="00001362">
              <w:rPr>
                <w:rFonts w:hAnsi="宋体" w:hint="eastAsia"/>
                <w:color w:val="000000" w:themeColor="text1"/>
              </w:rPr>
              <w:t>医学研究方法</w:t>
            </w:r>
          </w:p>
          <w:p w14:paraId="7D7DE56E" w14:textId="601F037D" w:rsidR="00DA1893" w:rsidRPr="00001362" w:rsidRDefault="00DA1893" w:rsidP="008367CB">
            <w:pPr>
              <w:pStyle w:val="a3"/>
              <w:numPr>
                <w:ilvl w:val="0"/>
                <w:numId w:val="56"/>
              </w:numPr>
              <w:spacing w:beforeLines="50" w:before="156" w:afterLines="50" w:after="156"/>
              <w:jc w:val="left"/>
              <w:rPr>
                <w:rFonts w:hAnsi="宋体"/>
                <w:color w:val="000000" w:themeColor="text1"/>
              </w:rPr>
            </w:pPr>
            <w:r w:rsidRPr="00001362">
              <w:rPr>
                <w:rFonts w:hAnsi="宋体" w:hint="eastAsia"/>
                <w:color w:val="000000" w:themeColor="text1"/>
              </w:rPr>
              <w:t>医学研究方法在慢病及传染病中的应用</w:t>
            </w:r>
          </w:p>
        </w:tc>
        <w:tc>
          <w:tcPr>
            <w:tcW w:w="2849" w:type="dxa"/>
            <w:vAlign w:val="center"/>
          </w:tcPr>
          <w:p w14:paraId="61D79D6D" w14:textId="298F42E8" w:rsidR="00EB6F0E" w:rsidRPr="00001362" w:rsidRDefault="00CA7FB3" w:rsidP="00EB6F0E">
            <w:pPr>
              <w:pStyle w:val="a3"/>
              <w:spacing w:beforeLines="50" w:before="156" w:afterLines="50" w:after="156"/>
              <w:jc w:val="left"/>
              <w:rPr>
                <w:rFonts w:hAnsi="宋体"/>
                <w:color w:val="000000" w:themeColor="text1"/>
              </w:rPr>
            </w:pPr>
            <w:r w:rsidRPr="00001362">
              <w:rPr>
                <w:rFonts w:hAnsi="宋体" w:hint="eastAsia"/>
                <w:color w:val="000000" w:themeColor="text1"/>
              </w:rPr>
              <w:lastRenderedPageBreak/>
              <w:t>形成性评价考试成绩和期末考试。</w:t>
            </w:r>
          </w:p>
        </w:tc>
      </w:tr>
      <w:tr w:rsidR="00EB6F0E" w14:paraId="0E25AA60" w14:textId="77777777" w:rsidTr="00274A90">
        <w:trPr>
          <w:trHeight w:val="567"/>
          <w:jc w:val="center"/>
        </w:trPr>
        <w:tc>
          <w:tcPr>
            <w:tcW w:w="2847" w:type="dxa"/>
            <w:vAlign w:val="center"/>
          </w:tcPr>
          <w:p w14:paraId="66594D0F" w14:textId="38D01BBC" w:rsidR="00EB6F0E" w:rsidRDefault="00EB6F0E" w:rsidP="00DD7B5F">
            <w:pPr>
              <w:pStyle w:val="a3"/>
              <w:spacing w:beforeLines="50" w:before="156" w:afterLines="50" w:after="156"/>
              <w:jc w:val="center"/>
              <w:rPr>
                <w:rFonts w:hAnsi="宋体"/>
              </w:rPr>
            </w:pPr>
            <w:r>
              <w:rPr>
                <w:rFonts w:hAnsi="宋体" w:hint="eastAsia"/>
              </w:rPr>
              <w:t>课程目标5</w:t>
            </w:r>
          </w:p>
        </w:tc>
        <w:tc>
          <w:tcPr>
            <w:tcW w:w="2849" w:type="dxa"/>
            <w:vAlign w:val="center"/>
          </w:tcPr>
          <w:p w14:paraId="7E46C82D" w14:textId="77777777" w:rsidR="00EB6F0E" w:rsidRDefault="00EB6F0E" w:rsidP="00377B69">
            <w:pPr>
              <w:pStyle w:val="a3"/>
              <w:spacing w:beforeLines="50" w:before="156" w:afterLines="50" w:after="156"/>
              <w:jc w:val="left"/>
              <w:rPr>
                <w:rFonts w:hAnsi="宋体"/>
              </w:rPr>
            </w:pPr>
            <w:r>
              <w:rPr>
                <w:rFonts w:hAnsi="宋体" w:hint="eastAsia"/>
              </w:rPr>
              <w:t>1.文献综述的写作</w:t>
            </w:r>
          </w:p>
          <w:p w14:paraId="0AEE198F" w14:textId="304C1818" w:rsidR="00EB6F0E" w:rsidRDefault="00EB6F0E" w:rsidP="00377B69">
            <w:pPr>
              <w:pStyle w:val="a3"/>
              <w:spacing w:beforeLines="50" w:before="156" w:afterLines="50" w:after="156"/>
              <w:jc w:val="left"/>
              <w:rPr>
                <w:rFonts w:hAnsi="宋体"/>
              </w:rPr>
            </w:pPr>
            <w:r>
              <w:rPr>
                <w:rFonts w:hAnsi="宋体" w:hint="eastAsia"/>
              </w:rPr>
              <w:t>2.小组论文的写作与汇报</w:t>
            </w:r>
          </w:p>
        </w:tc>
        <w:tc>
          <w:tcPr>
            <w:tcW w:w="2849" w:type="dxa"/>
            <w:vAlign w:val="center"/>
          </w:tcPr>
          <w:p w14:paraId="6B574602" w14:textId="353147ED" w:rsidR="00EB6F0E" w:rsidRPr="00CC3B35" w:rsidRDefault="00EB6F0E" w:rsidP="00EB6F0E">
            <w:pPr>
              <w:pStyle w:val="a3"/>
              <w:spacing w:beforeLines="50" w:before="156" w:afterLines="50" w:after="156"/>
              <w:jc w:val="left"/>
              <w:rPr>
                <w:rFonts w:hAnsi="宋体"/>
              </w:rPr>
            </w:pPr>
            <w:r>
              <w:rPr>
                <w:rFonts w:hAnsi="宋体" w:hint="eastAsia"/>
              </w:rPr>
              <w:t>提交综述和小组论文及进行汇报，综合评分</w:t>
            </w:r>
          </w:p>
        </w:tc>
      </w:tr>
    </w:tbl>
    <w:p w14:paraId="410CE51F" w14:textId="53992BEE"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6BEBD11" w14:textId="363727CC"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9606F37" w14:textId="77777777" w:rsidR="00923533" w:rsidRDefault="0092353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采取形成性的评价方法</w:t>
      </w:r>
    </w:p>
    <w:p w14:paraId="0E7495C8" w14:textId="63B1536A" w:rsidR="00137283" w:rsidRDefault="0013728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平时成绩（作业完成情况10%）</w:t>
      </w:r>
    </w:p>
    <w:p w14:paraId="67EB354B" w14:textId="2E7D2EA6" w:rsidR="00923533" w:rsidRDefault="0092353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医学文献检索形成性评价10%</w:t>
      </w:r>
      <w:r w:rsidR="00137283">
        <w:rPr>
          <w:rFonts w:ascii="宋体" w:eastAsia="宋体" w:hAnsi="宋体" w:hint="eastAsia"/>
        </w:rPr>
        <w:t>（理论考试）</w:t>
      </w:r>
      <w:r>
        <w:rPr>
          <w:rFonts w:ascii="宋体" w:eastAsia="宋体" w:hAnsi="宋体" w:hint="eastAsia"/>
        </w:rPr>
        <w:t>；</w:t>
      </w:r>
    </w:p>
    <w:p w14:paraId="4DD7851F" w14:textId="731D5774" w:rsidR="00923533" w:rsidRDefault="0092353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医学统计学形成性评价</w:t>
      </w:r>
      <w:r w:rsidR="00137283">
        <w:rPr>
          <w:rFonts w:ascii="宋体" w:eastAsia="宋体" w:hAnsi="宋体" w:hint="eastAsia"/>
        </w:rPr>
        <w:t>15</w:t>
      </w:r>
      <w:r>
        <w:rPr>
          <w:rFonts w:ascii="宋体" w:eastAsia="宋体" w:hAnsi="宋体" w:hint="eastAsia"/>
        </w:rPr>
        <w:t>%</w:t>
      </w:r>
      <w:r w:rsidR="00137283">
        <w:rPr>
          <w:rFonts w:ascii="宋体" w:eastAsia="宋体" w:hAnsi="宋体" w:hint="eastAsia"/>
        </w:rPr>
        <w:t>（上机考试）</w:t>
      </w:r>
    </w:p>
    <w:p w14:paraId="6F309D35" w14:textId="7E2B6E81" w:rsidR="00923533" w:rsidRDefault="0092353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流行病学形成性评价</w:t>
      </w:r>
      <w:r w:rsidR="00137283">
        <w:rPr>
          <w:rFonts w:ascii="宋体" w:eastAsia="宋体" w:hAnsi="宋体" w:hint="eastAsia"/>
        </w:rPr>
        <w:t>15</w:t>
      </w:r>
      <w:r>
        <w:rPr>
          <w:rFonts w:ascii="宋体" w:eastAsia="宋体" w:hAnsi="宋体" w:hint="eastAsia"/>
        </w:rPr>
        <w:t>%</w:t>
      </w:r>
      <w:r w:rsidR="00137283">
        <w:rPr>
          <w:rFonts w:ascii="宋体" w:eastAsia="宋体" w:hAnsi="宋体" w:hint="eastAsia"/>
        </w:rPr>
        <w:t>（理论考试）</w:t>
      </w:r>
    </w:p>
    <w:p w14:paraId="79B1C617" w14:textId="01876B66" w:rsidR="00137283" w:rsidRDefault="0092353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文献综述</w:t>
      </w:r>
      <w:r w:rsidR="00137283">
        <w:rPr>
          <w:rFonts w:ascii="宋体" w:eastAsia="宋体" w:hAnsi="宋体" w:hint="eastAsia"/>
        </w:rPr>
        <w:t>5%（提交报告</w:t>
      </w:r>
      <w:r w:rsidR="00137283">
        <w:rPr>
          <w:rFonts w:ascii="宋体" w:eastAsia="宋体" w:hAnsi="宋体"/>
        </w:rPr>
        <w:t>）</w:t>
      </w:r>
    </w:p>
    <w:p w14:paraId="06145296" w14:textId="1F43FE04" w:rsidR="00137283" w:rsidRDefault="0013728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小组论文10%（提交报告和汇报</w:t>
      </w:r>
      <w:r>
        <w:rPr>
          <w:rFonts w:ascii="宋体" w:eastAsia="宋体" w:hAnsi="宋体"/>
        </w:rPr>
        <w:t>）</w:t>
      </w:r>
    </w:p>
    <w:p w14:paraId="44B8C569" w14:textId="77777777" w:rsidR="00137283" w:rsidRDefault="00137283"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期末考试35%</w:t>
      </w:r>
    </w:p>
    <w:p w14:paraId="5B79DF60" w14:textId="0FDB0297" w:rsidR="00137283" w:rsidRDefault="00C71D0D" w:rsidP="0074591F">
      <w:pPr>
        <w:widowControl/>
        <w:spacing w:beforeLines="50" w:before="156" w:afterLines="50" w:after="156"/>
        <w:ind w:firstLineChars="400" w:firstLine="840"/>
        <w:jc w:val="left"/>
        <w:rPr>
          <w:rFonts w:ascii="宋体" w:eastAsia="宋体" w:hAnsi="宋体"/>
        </w:rPr>
      </w:pPr>
      <w:r>
        <w:rPr>
          <w:rFonts w:ascii="宋体" w:eastAsia="宋体" w:hAnsi="宋体" w:hint="eastAsia"/>
        </w:rPr>
        <w:t>注：如实施化过程</w:t>
      </w:r>
      <w:r w:rsidR="00BB6991">
        <w:rPr>
          <w:rFonts w:ascii="宋体" w:eastAsia="宋体" w:hAnsi="宋体" w:hint="eastAsia"/>
        </w:rPr>
        <w:t>化</w:t>
      </w:r>
      <w:r>
        <w:rPr>
          <w:rFonts w:ascii="宋体" w:eastAsia="宋体" w:hAnsi="宋体" w:hint="eastAsia"/>
        </w:rPr>
        <w:t>考核，则每次过程化考试成绩占总成绩的5</w:t>
      </w:r>
      <w:r>
        <w:rPr>
          <w:rFonts w:ascii="宋体" w:eastAsia="宋体" w:hAnsi="宋体"/>
        </w:rPr>
        <w:t>-10%</w:t>
      </w:r>
      <w:r>
        <w:rPr>
          <w:rFonts w:ascii="宋体" w:eastAsia="宋体" w:hAnsi="宋体" w:hint="eastAsia"/>
        </w:rPr>
        <w:t>。</w:t>
      </w:r>
    </w:p>
    <w:p w14:paraId="748B925F" w14:textId="7CFE8AE2"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297B2F57" w14:textId="32CCC1F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w:t>
      </w:r>
      <w:r w:rsidR="005B6A70">
        <w:rPr>
          <w:rFonts w:ascii="宋体" w:eastAsia="宋体" w:hAnsi="宋体" w:hint="eastAsia"/>
          <w:b/>
        </w:rPr>
        <w:t>6</w:t>
      </w:r>
      <w:r w:rsidRPr="00D504B7">
        <w:rPr>
          <w:rFonts w:ascii="宋体" w:eastAsia="宋体" w:hAnsi="宋体" w:hint="eastAsia"/>
          <w:b/>
        </w:rPr>
        <w:t>：课程目标的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39B224E" w14:textId="77777777" w:rsidTr="00285327">
        <w:trPr>
          <w:jc w:val="center"/>
        </w:trPr>
        <w:tc>
          <w:tcPr>
            <w:tcW w:w="2122" w:type="dxa"/>
            <w:tcBorders>
              <w:tl2br w:val="single" w:sz="4" w:space="0" w:color="auto"/>
            </w:tcBorders>
            <w:shd w:val="clear" w:color="auto" w:fill="auto"/>
            <w:vAlign w:val="center"/>
          </w:tcPr>
          <w:p w14:paraId="75D3D493"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A8EFF8A"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AEE3FF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1183FE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A58F0C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119533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9F5BAC" w:rsidRPr="002F4D99" w14:paraId="016AEFE4" w14:textId="77777777" w:rsidTr="00285327">
        <w:trPr>
          <w:trHeight w:val="620"/>
          <w:jc w:val="center"/>
        </w:trPr>
        <w:tc>
          <w:tcPr>
            <w:tcW w:w="2122" w:type="dxa"/>
            <w:shd w:val="clear" w:color="auto" w:fill="auto"/>
            <w:vAlign w:val="center"/>
          </w:tcPr>
          <w:p w14:paraId="717FC753" w14:textId="77777777" w:rsidR="009F5BAC" w:rsidRPr="00322986" w:rsidRDefault="009F5BAC"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E0EB5CF" w14:textId="4F65B103"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2561AD61" w14:textId="2048F94D"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2F451A49" w14:textId="6918D7CB"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val="restart"/>
            <w:shd w:val="clear" w:color="auto" w:fill="auto"/>
            <w:vAlign w:val="center"/>
          </w:tcPr>
          <w:p w14:paraId="090E3744" w14:textId="0A207016" w:rsidR="009F5BAC" w:rsidRPr="00322986" w:rsidRDefault="009F5BAC" w:rsidP="00EB6F0E">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hint="eastAsia"/>
                <w:kern w:val="0"/>
                <w:szCs w:val="21"/>
              </w:rPr>
              <w:t>4</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9F5BAC" w:rsidRPr="002F4D99" w14:paraId="7279D568" w14:textId="77777777" w:rsidTr="00285327">
        <w:trPr>
          <w:trHeight w:val="679"/>
          <w:jc w:val="center"/>
        </w:trPr>
        <w:tc>
          <w:tcPr>
            <w:tcW w:w="2122" w:type="dxa"/>
            <w:shd w:val="clear" w:color="auto" w:fill="auto"/>
            <w:vAlign w:val="center"/>
          </w:tcPr>
          <w:p w14:paraId="7E81BC8A" w14:textId="77777777" w:rsidR="009F5BAC" w:rsidRPr="00322986" w:rsidRDefault="009F5BAC"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22AFB9C" w14:textId="61761545"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56037041" w14:textId="035195D5" w:rsidR="009F5BAC" w:rsidRPr="00322986" w:rsidRDefault="009F5BA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5CF64C9F" w14:textId="2B0D23E4"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6FE655E3" w14:textId="77777777" w:rsidR="009F5BAC" w:rsidRPr="00322986" w:rsidRDefault="009F5BAC" w:rsidP="00DD7B5F">
            <w:pPr>
              <w:spacing w:beforeLines="50" w:before="156" w:afterLines="50" w:after="156"/>
              <w:rPr>
                <w:rFonts w:ascii="宋体" w:eastAsia="宋体" w:hAnsi="宋体"/>
                <w:kern w:val="0"/>
                <w:szCs w:val="21"/>
              </w:rPr>
            </w:pPr>
          </w:p>
        </w:tc>
      </w:tr>
      <w:tr w:rsidR="009F5BAC" w:rsidRPr="002F4D99" w14:paraId="198FB565" w14:textId="77777777" w:rsidTr="00285327">
        <w:trPr>
          <w:trHeight w:val="755"/>
          <w:jc w:val="center"/>
        </w:trPr>
        <w:tc>
          <w:tcPr>
            <w:tcW w:w="2122" w:type="dxa"/>
            <w:shd w:val="clear" w:color="auto" w:fill="auto"/>
            <w:vAlign w:val="center"/>
          </w:tcPr>
          <w:p w14:paraId="46FCDF02" w14:textId="77777777" w:rsidR="009F5BAC" w:rsidRPr="00322986" w:rsidRDefault="009F5BAC"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E041CAD" w14:textId="446626C3"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2ECD0798" w14:textId="573C5186" w:rsidR="009F5BAC" w:rsidRPr="00322986" w:rsidRDefault="009F5BA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0AA917AE" w14:textId="0DE71B40" w:rsidR="009F5BAC" w:rsidRPr="00322986"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13FE304D" w14:textId="77777777" w:rsidR="009F5BAC" w:rsidRPr="00322986" w:rsidRDefault="009F5BAC" w:rsidP="00DD7B5F">
            <w:pPr>
              <w:spacing w:beforeLines="50" w:before="156" w:afterLines="50" w:after="156"/>
              <w:rPr>
                <w:rFonts w:ascii="宋体" w:eastAsia="宋体" w:hAnsi="宋体"/>
                <w:kern w:val="0"/>
                <w:szCs w:val="21"/>
              </w:rPr>
            </w:pPr>
          </w:p>
        </w:tc>
      </w:tr>
      <w:tr w:rsidR="009F5BAC" w:rsidRPr="002F4D99" w14:paraId="411E1090" w14:textId="77777777" w:rsidTr="00285327">
        <w:trPr>
          <w:trHeight w:val="755"/>
          <w:jc w:val="center"/>
        </w:trPr>
        <w:tc>
          <w:tcPr>
            <w:tcW w:w="2122" w:type="dxa"/>
            <w:shd w:val="clear" w:color="auto" w:fill="auto"/>
            <w:vAlign w:val="center"/>
          </w:tcPr>
          <w:p w14:paraId="5BBA40EB" w14:textId="724765D8" w:rsidR="009F5BAC" w:rsidRPr="00322986" w:rsidRDefault="009F5BAC" w:rsidP="00EB6F0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4</w:t>
            </w:r>
          </w:p>
        </w:tc>
        <w:tc>
          <w:tcPr>
            <w:tcW w:w="858" w:type="dxa"/>
            <w:shd w:val="clear" w:color="auto" w:fill="auto"/>
            <w:vAlign w:val="center"/>
          </w:tcPr>
          <w:p w14:paraId="13594D18" w14:textId="4A942BD1" w:rsidR="009F5BAC"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63EF3D66" w14:textId="3161D8ED" w:rsidR="009F5BAC"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6C136E49" w14:textId="72BFE249" w:rsidR="009F5BAC"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407AC681" w14:textId="77777777" w:rsidR="009F5BAC" w:rsidRPr="00322986" w:rsidRDefault="009F5BAC" w:rsidP="00DD7B5F">
            <w:pPr>
              <w:spacing w:beforeLines="50" w:before="156" w:afterLines="50" w:after="156"/>
              <w:rPr>
                <w:rFonts w:ascii="宋体" w:eastAsia="宋体" w:hAnsi="宋体"/>
                <w:kern w:val="0"/>
                <w:szCs w:val="21"/>
              </w:rPr>
            </w:pPr>
          </w:p>
        </w:tc>
      </w:tr>
      <w:tr w:rsidR="009F5BAC" w:rsidRPr="002F4D99" w14:paraId="75787CCC" w14:textId="77777777" w:rsidTr="00285327">
        <w:trPr>
          <w:trHeight w:val="755"/>
          <w:jc w:val="center"/>
        </w:trPr>
        <w:tc>
          <w:tcPr>
            <w:tcW w:w="2122" w:type="dxa"/>
            <w:shd w:val="clear" w:color="auto" w:fill="auto"/>
            <w:vAlign w:val="center"/>
          </w:tcPr>
          <w:p w14:paraId="396E4C04" w14:textId="68D79883" w:rsidR="009F5BAC" w:rsidRPr="00322986" w:rsidRDefault="009F5BAC" w:rsidP="00EB6F0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5</w:t>
            </w:r>
          </w:p>
        </w:tc>
        <w:tc>
          <w:tcPr>
            <w:tcW w:w="858" w:type="dxa"/>
            <w:shd w:val="clear" w:color="auto" w:fill="auto"/>
            <w:vAlign w:val="center"/>
          </w:tcPr>
          <w:p w14:paraId="5766F7EA" w14:textId="5944F294" w:rsidR="009F5BAC"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2441AA45" w14:textId="451AF61A" w:rsidR="009F5BAC"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062DDFE1" w14:textId="61B524AD" w:rsidR="009F5BAC" w:rsidRDefault="009F5BAC" w:rsidP="00EB6F0E">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28F260CE" w14:textId="77777777" w:rsidR="009F5BAC" w:rsidRPr="00322986" w:rsidRDefault="009F5BAC" w:rsidP="00DD7B5F">
            <w:pPr>
              <w:spacing w:beforeLines="50" w:before="156" w:afterLines="50" w:after="156"/>
              <w:rPr>
                <w:rFonts w:ascii="宋体" w:eastAsia="宋体" w:hAnsi="宋体"/>
                <w:kern w:val="0"/>
                <w:szCs w:val="21"/>
              </w:rPr>
            </w:pPr>
          </w:p>
        </w:tc>
      </w:tr>
    </w:tbl>
    <w:p w14:paraId="023D7EB1" w14:textId="732EE05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36D860A" w14:textId="77777777" w:rsidTr="0059278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C320852"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675F83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6C089A7"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54A2B5E" w14:textId="77777777" w:rsidTr="0059278B">
        <w:trPr>
          <w:trHeight w:val="454"/>
          <w:tblHeader/>
          <w:jc w:val="center"/>
        </w:trPr>
        <w:tc>
          <w:tcPr>
            <w:tcW w:w="993" w:type="dxa"/>
            <w:vMerge/>
            <w:tcBorders>
              <w:left w:val="single" w:sz="4" w:space="0" w:color="auto"/>
              <w:right w:val="single" w:sz="4" w:space="0" w:color="auto"/>
            </w:tcBorders>
            <w:vAlign w:val="center"/>
          </w:tcPr>
          <w:p w14:paraId="5BBBF43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94BFD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99171F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CE64D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7FFE1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E80911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5C880BE" w14:textId="77777777" w:rsidTr="0059278B">
        <w:trPr>
          <w:trHeight w:val="449"/>
          <w:tblHeader/>
          <w:jc w:val="center"/>
        </w:trPr>
        <w:tc>
          <w:tcPr>
            <w:tcW w:w="993" w:type="dxa"/>
            <w:vMerge/>
            <w:tcBorders>
              <w:left w:val="single" w:sz="4" w:space="0" w:color="auto"/>
              <w:right w:val="single" w:sz="4" w:space="0" w:color="auto"/>
            </w:tcBorders>
            <w:vAlign w:val="center"/>
          </w:tcPr>
          <w:p w14:paraId="296E881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67DD7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BA88C9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C25DBE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371704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1EE15D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A98F6C6" w14:textId="77777777" w:rsidTr="0059278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FFD63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CA942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2A1E27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77A1B0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26C3BB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D3C3A6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1E3DA3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401213"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A023E6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32053DA" w14:textId="66444406" w:rsidR="000118B7" w:rsidRPr="00F56396" w:rsidRDefault="00965302" w:rsidP="000118B7">
            <w:pPr>
              <w:spacing w:beforeLines="50" w:before="156" w:afterLines="50" w:after="156"/>
              <w:rPr>
                <w:rFonts w:ascii="宋体" w:eastAsia="宋体" w:hAnsi="宋体"/>
                <w:szCs w:val="21"/>
              </w:rPr>
            </w:pPr>
            <w:r>
              <w:rPr>
                <w:rFonts w:ascii="宋体" w:eastAsia="宋体" w:hAnsi="宋体" w:hint="eastAsia"/>
                <w:szCs w:val="21"/>
              </w:rPr>
              <w:t>非常熟练掌握</w:t>
            </w:r>
            <w:r w:rsidR="005B6A70">
              <w:rPr>
                <w:rFonts w:ascii="宋体" w:eastAsia="宋体" w:hAnsi="宋体" w:hint="eastAsia"/>
                <w:szCs w:val="21"/>
              </w:rPr>
              <w:t>医学科研方法</w:t>
            </w:r>
            <w:r w:rsidR="000118B7" w:rsidRPr="000118B7">
              <w:rPr>
                <w:rFonts w:ascii="宋体" w:eastAsia="宋体" w:hAnsi="宋体"/>
                <w:szCs w:val="21"/>
              </w:rPr>
              <w:t>基本概念和理论</w:t>
            </w:r>
            <w:r w:rsidR="00A57E52">
              <w:rPr>
                <w:rFonts w:ascii="宋体" w:eastAsia="宋体" w:hAnsi="宋体" w:hint="eastAsia"/>
                <w:szCs w:val="21"/>
              </w:rPr>
              <w:t>；非常熟练</w:t>
            </w:r>
            <w:r w:rsidR="006962FD">
              <w:rPr>
                <w:rFonts w:ascii="宋体" w:eastAsia="宋体" w:hAnsi="宋体" w:hint="eastAsia"/>
                <w:szCs w:val="21"/>
              </w:rPr>
              <w:t>掌握</w:t>
            </w:r>
            <w:r w:rsidR="000118B7">
              <w:rPr>
                <w:rFonts w:ascii="宋体" w:eastAsia="宋体" w:hAnsi="宋体" w:hint="eastAsia"/>
                <w:szCs w:val="21"/>
              </w:rPr>
              <w:t>常用</w:t>
            </w:r>
            <w:r w:rsidR="005B6A70">
              <w:rPr>
                <w:rFonts w:ascii="宋体" w:eastAsia="宋体" w:hAnsi="宋体" w:hint="eastAsia"/>
                <w:szCs w:val="21"/>
              </w:rPr>
              <w:t>医学科研方法</w:t>
            </w:r>
            <w:r w:rsidR="000118B7">
              <w:rPr>
                <w:rFonts w:ascii="宋体" w:eastAsia="宋体" w:hAnsi="宋体" w:hint="eastAsia"/>
                <w:szCs w:val="21"/>
              </w:rPr>
              <w:t>分析</w:t>
            </w:r>
            <w:r w:rsidR="006962FD">
              <w:rPr>
                <w:rFonts w:ascii="宋体" w:eastAsia="宋体" w:hAnsi="宋体" w:hint="eastAsia"/>
                <w:szCs w:val="21"/>
              </w:rPr>
              <w:t>方法</w:t>
            </w:r>
            <w:r w:rsidR="0081100A">
              <w:rPr>
                <w:rFonts w:ascii="宋体" w:eastAsia="宋体" w:hAnsi="宋体" w:hint="eastAsia"/>
                <w:szCs w:val="21"/>
              </w:rPr>
              <w:t>的理论和步骤</w:t>
            </w:r>
            <w:r w:rsidR="000118B7">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A3D9DA6" w14:textId="26CBEFF6"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能</w:t>
            </w:r>
            <w:r w:rsidR="00965302">
              <w:rPr>
                <w:rFonts w:ascii="宋体" w:eastAsia="宋体" w:hAnsi="宋体" w:hint="eastAsia"/>
                <w:szCs w:val="21"/>
              </w:rPr>
              <w:t>熟练掌握</w:t>
            </w:r>
            <w:r w:rsidR="005B6A70">
              <w:rPr>
                <w:rFonts w:ascii="宋体" w:eastAsia="宋体" w:hAnsi="宋体" w:hint="eastAsia"/>
                <w:szCs w:val="21"/>
              </w:rPr>
              <w:t>医学科研方法</w:t>
            </w:r>
            <w:r w:rsidRPr="0000623A">
              <w:rPr>
                <w:rFonts w:ascii="宋体" w:eastAsia="宋体" w:hAnsi="宋体" w:hint="eastAsia"/>
                <w:szCs w:val="21"/>
              </w:rPr>
              <w:t>基本概念和理论</w:t>
            </w:r>
            <w:r w:rsidR="00F97DBE">
              <w:rPr>
                <w:rFonts w:ascii="宋体" w:eastAsia="宋体" w:hAnsi="宋体" w:hint="eastAsia"/>
                <w:szCs w:val="21"/>
              </w:rPr>
              <w:t>；</w:t>
            </w:r>
            <w:r w:rsidR="006962FD">
              <w:rPr>
                <w:rFonts w:ascii="宋体" w:eastAsia="宋体" w:hAnsi="宋体" w:hint="eastAsia"/>
                <w:szCs w:val="21"/>
              </w:rPr>
              <w:t>能</w:t>
            </w:r>
            <w:r w:rsidR="006962FD" w:rsidRPr="006962FD">
              <w:rPr>
                <w:rFonts w:ascii="宋体" w:eastAsia="宋体" w:hAnsi="宋体" w:hint="eastAsia"/>
                <w:szCs w:val="21"/>
              </w:rPr>
              <w:t>熟练掌握常用</w:t>
            </w:r>
            <w:r w:rsidR="005B6A70">
              <w:rPr>
                <w:rFonts w:ascii="宋体" w:eastAsia="宋体" w:hAnsi="宋体" w:hint="eastAsia"/>
                <w:szCs w:val="21"/>
              </w:rPr>
              <w:t>医学科研方法</w:t>
            </w:r>
            <w:r w:rsidR="006962FD" w:rsidRPr="006962FD">
              <w:rPr>
                <w:rFonts w:ascii="宋体" w:eastAsia="宋体" w:hAnsi="宋体" w:hint="eastAsia"/>
                <w:szCs w:val="21"/>
              </w:rPr>
              <w:t>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08D5BFC7" w14:textId="16916CAF"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能</w:t>
            </w:r>
            <w:r w:rsidR="00965302">
              <w:rPr>
                <w:rFonts w:ascii="宋体" w:eastAsia="宋体" w:hAnsi="宋体" w:hint="eastAsia"/>
                <w:szCs w:val="21"/>
              </w:rPr>
              <w:t>掌握</w:t>
            </w:r>
            <w:r w:rsidR="005B6A70">
              <w:rPr>
                <w:rFonts w:ascii="宋体" w:eastAsia="宋体" w:hAnsi="宋体" w:hint="eastAsia"/>
                <w:szCs w:val="21"/>
              </w:rPr>
              <w:t>医学科研方法</w:t>
            </w:r>
            <w:r w:rsidRPr="0000623A">
              <w:rPr>
                <w:rFonts w:ascii="宋体" w:eastAsia="宋体" w:hAnsi="宋体" w:hint="eastAsia"/>
                <w:szCs w:val="21"/>
              </w:rPr>
              <w:t>基本概念和理论</w:t>
            </w:r>
            <w:r w:rsidR="00F97DBE">
              <w:rPr>
                <w:rFonts w:ascii="宋体" w:eastAsia="宋体" w:hAnsi="宋体" w:hint="eastAsia"/>
                <w:szCs w:val="21"/>
              </w:rPr>
              <w:t>；</w:t>
            </w:r>
            <w:r w:rsidR="006962FD">
              <w:rPr>
                <w:rFonts w:ascii="宋体" w:eastAsia="宋体" w:hAnsi="宋体" w:hint="eastAsia"/>
                <w:szCs w:val="21"/>
              </w:rPr>
              <w:t>能</w:t>
            </w:r>
            <w:r w:rsidR="006962FD" w:rsidRPr="006962FD">
              <w:rPr>
                <w:rFonts w:ascii="宋体" w:eastAsia="宋体" w:hAnsi="宋体" w:hint="eastAsia"/>
                <w:szCs w:val="21"/>
              </w:rPr>
              <w:t>掌握</w:t>
            </w:r>
            <w:r w:rsidR="005B6A70">
              <w:rPr>
                <w:rFonts w:ascii="宋体" w:eastAsia="宋体" w:hAnsi="宋体" w:hint="eastAsia"/>
                <w:szCs w:val="21"/>
              </w:rPr>
              <w:t>医学科研方法</w:t>
            </w:r>
            <w:r w:rsidR="006962FD" w:rsidRPr="006962FD">
              <w:rPr>
                <w:rFonts w:ascii="宋体" w:eastAsia="宋体" w:hAnsi="宋体" w:hint="eastAsia"/>
                <w:szCs w:val="21"/>
              </w:rPr>
              <w:t>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B2AD9F0" w14:textId="773CE4B9" w:rsidR="00DE7849" w:rsidRPr="00F56396" w:rsidRDefault="00965302" w:rsidP="00DE7849">
            <w:pPr>
              <w:spacing w:beforeLines="50" w:before="156" w:afterLines="50" w:after="156"/>
              <w:rPr>
                <w:rFonts w:ascii="宋体" w:eastAsia="宋体" w:hAnsi="宋体"/>
                <w:szCs w:val="21"/>
              </w:rPr>
            </w:pPr>
            <w:r>
              <w:rPr>
                <w:rFonts w:ascii="宋体" w:eastAsia="宋体" w:hAnsi="宋体" w:hint="eastAsia"/>
                <w:szCs w:val="21"/>
              </w:rPr>
              <w:t>基本掌握</w:t>
            </w:r>
            <w:r w:rsidR="005B6A70">
              <w:rPr>
                <w:rFonts w:ascii="宋体" w:eastAsia="宋体" w:hAnsi="宋体" w:hint="eastAsia"/>
                <w:szCs w:val="21"/>
              </w:rPr>
              <w:t>医学科研方法</w:t>
            </w:r>
            <w:r w:rsidR="0000623A" w:rsidRPr="0000623A">
              <w:rPr>
                <w:rFonts w:ascii="宋体" w:eastAsia="宋体" w:hAnsi="宋体" w:hint="eastAsia"/>
                <w:szCs w:val="21"/>
              </w:rPr>
              <w:t>基本概念和理论</w:t>
            </w:r>
            <w:r w:rsidR="00F97DBE">
              <w:rPr>
                <w:rFonts w:ascii="宋体" w:eastAsia="宋体" w:hAnsi="宋体" w:hint="eastAsia"/>
                <w:szCs w:val="21"/>
              </w:rPr>
              <w:t>；</w:t>
            </w:r>
            <w:r w:rsidR="006962FD">
              <w:rPr>
                <w:rFonts w:ascii="宋体" w:eastAsia="宋体" w:hAnsi="宋体" w:hint="eastAsia"/>
                <w:szCs w:val="21"/>
              </w:rPr>
              <w:t>基本能</w:t>
            </w:r>
            <w:r w:rsidR="006962FD" w:rsidRPr="006962FD">
              <w:rPr>
                <w:rFonts w:ascii="宋体" w:eastAsia="宋体" w:hAnsi="宋体" w:hint="eastAsia"/>
                <w:szCs w:val="21"/>
              </w:rPr>
              <w:t>掌握常用</w:t>
            </w:r>
            <w:r w:rsidR="005B6A70">
              <w:rPr>
                <w:rFonts w:ascii="宋体" w:eastAsia="宋体" w:hAnsi="宋体" w:hint="eastAsia"/>
                <w:szCs w:val="21"/>
              </w:rPr>
              <w:t>医学科研方法</w:t>
            </w:r>
            <w:r w:rsidR="006962FD" w:rsidRPr="006962FD">
              <w:rPr>
                <w:rFonts w:ascii="宋体" w:eastAsia="宋体" w:hAnsi="宋体" w:hint="eastAsia"/>
                <w:szCs w:val="21"/>
              </w:rPr>
              <w:t>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5F778D9" w14:textId="4DA70AB2" w:rsidR="00DE7849" w:rsidRPr="00F56396" w:rsidRDefault="00965302" w:rsidP="00DE7849">
            <w:pPr>
              <w:spacing w:beforeLines="50" w:before="156" w:afterLines="50" w:after="156"/>
              <w:rPr>
                <w:rFonts w:ascii="宋体" w:eastAsia="宋体" w:hAnsi="宋体"/>
                <w:szCs w:val="21"/>
              </w:rPr>
            </w:pPr>
            <w:r>
              <w:rPr>
                <w:rFonts w:ascii="宋体" w:eastAsia="宋体" w:hAnsi="宋体" w:hint="eastAsia"/>
                <w:szCs w:val="21"/>
              </w:rPr>
              <w:t>未</w:t>
            </w:r>
            <w:r w:rsidR="0000623A">
              <w:rPr>
                <w:rFonts w:ascii="宋体" w:eastAsia="宋体" w:hAnsi="宋体" w:hint="eastAsia"/>
                <w:szCs w:val="21"/>
              </w:rPr>
              <w:t>能</w:t>
            </w:r>
            <w:r>
              <w:rPr>
                <w:rFonts w:ascii="宋体" w:eastAsia="宋体" w:hAnsi="宋体" w:hint="eastAsia"/>
                <w:szCs w:val="21"/>
              </w:rPr>
              <w:t>掌握</w:t>
            </w:r>
            <w:r w:rsidR="005B6A70">
              <w:rPr>
                <w:rFonts w:ascii="宋体" w:eastAsia="宋体" w:hAnsi="宋体" w:hint="eastAsia"/>
                <w:szCs w:val="21"/>
              </w:rPr>
              <w:t>医学科研方法</w:t>
            </w:r>
            <w:r w:rsidR="0000623A" w:rsidRPr="0000623A">
              <w:rPr>
                <w:rFonts w:ascii="宋体" w:eastAsia="宋体" w:hAnsi="宋体" w:hint="eastAsia"/>
                <w:szCs w:val="21"/>
              </w:rPr>
              <w:t>基本概念和理论</w:t>
            </w:r>
            <w:r w:rsidR="00F97DBE">
              <w:rPr>
                <w:rFonts w:ascii="宋体" w:eastAsia="宋体" w:hAnsi="宋体" w:hint="eastAsia"/>
                <w:szCs w:val="21"/>
              </w:rPr>
              <w:t>；不能</w:t>
            </w:r>
            <w:r w:rsidR="006962FD" w:rsidRPr="006962FD">
              <w:rPr>
                <w:rFonts w:ascii="宋体" w:eastAsia="宋体" w:hAnsi="宋体" w:hint="eastAsia"/>
                <w:szCs w:val="21"/>
              </w:rPr>
              <w:t>掌握常用</w:t>
            </w:r>
            <w:r w:rsidR="005B6A70">
              <w:rPr>
                <w:rFonts w:ascii="宋体" w:eastAsia="宋体" w:hAnsi="宋体" w:hint="eastAsia"/>
                <w:szCs w:val="21"/>
              </w:rPr>
              <w:t>医学科研方法</w:t>
            </w:r>
            <w:r w:rsidR="006962FD" w:rsidRPr="006962FD">
              <w:rPr>
                <w:rFonts w:ascii="宋体" w:eastAsia="宋体" w:hAnsi="宋体" w:hint="eastAsia"/>
                <w:szCs w:val="21"/>
              </w:rPr>
              <w:t>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r>
      <w:tr w:rsidR="0000739C" w:rsidRPr="002F4D99" w14:paraId="3BABC81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36A74D" w14:textId="77777777" w:rsidR="0000739C" w:rsidRDefault="0000739C" w:rsidP="0000739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BD0778" w14:textId="77777777" w:rsidR="0000739C" w:rsidRPr="00F56396" w:rsidRDefault="0000739C" w:rsidP="00EB6F0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43DA113" w14:textId="77777777" w:rsidR="0000739C" w:rsidRPr="007D1B64" w:rsidRDefault="0000739C" w:rsidP="00791310">
            <w:pPr>
              <w:rPr>
                <w:rFonts w:ascii="宋体" w:eastAsia="宋体" w:hAnsi="宋体"/>
                <w:szCs w:val="21"/>
              </w:rPr>
            </w:pPr>
            <w:r w:rsidRPr="007D1B64">
              <w:rPr>
                <w:rFonts w:ascii="宋体" w:eastAsia="宋体" w:hAnsi="宋体" w:hint="eastAsia"/>
                <w:szCs w:val="21"/>
              </w:rPr>
              <w:t>熟悉科学文献类型和自然科学期刊；熟悉多种常用的中文和英文科学文献数据库和搜索引擎；熟悉常用的科学文献管理软件并了解其主要功能。</w:t>
            </w:r>
          </w:p>
          <w:p w14:paraId="72D476E9" w14:textId="6F24E8BA" w:rsidR="0000739C" w:rsidRPr="00F56396" w:rsidRDefault="0000739C" w:rsidP="00EB6F0E">
            <w:pPr>
              <w:rPr>
                <w:rFonts w:ascii="宋体" w:eastAsia="宋体" w:hAnsi="宋体"/>
                <w:szCs w:val="21"/>
              </w:rPr>
            </w:pPr>
            <w:r w:rsidRPr="007D1B64">
              <w:rPr>
                <w:rFonts w:ascii="宋体" w:eastAsia="宋体" w:hAnsi="宋体" w:hint="eastAsia"/>
                <w:szCs w:val="21"/>
              </w:rPr>
              <w:t>能正确地检索中文和英文文献数据库；能科学分析文献检索结果</w:t>
            </w:r>
            <w:r>
              <w:rPr>
                <w:rFonts w:ascii="宋体" w:eastAsia="宋体" w:hAnsi="宋体" w:hint="eastAsia"/>
                <w:szCs w:val="21"/>
              </w:rPr>
              <w:t>。</w:t>
            </w:r>
            <w:r w:rsidRPr="007D1B64">
              <w:rPr>
                <w:rFonts w:ascii="宋体" w:eastAsia="宋体" w:hAnsi="宋体" w:hint="eastAsia"/>
                <w:bCs/>
                <w:szCs w:val="21"/>
              </w:rPr>
              <w:t>能快速解读</w:t>
            </w:r>
            <w:r>
              <w:rPr>
                <w:rFonts w:ascii="宋体" w:eastAsia="宋体" w:hAnsi="宋体" w:hint="eastAsia"/>
                <w:bCs/>
                <w:szCs w:val="21"/>
              </w:rPr>
              <w:t>期刊论文</w:t>
            </w:r>
            <w:r w:rsidRPr="007D1B64">
              <w:rPr>
                <w:rFonts w:ascii="宋体" w:eastAsia="宋体" w:hAnsi="宋体" w:hint="eastAsia"/>
                <w:bCs/>
                <w:szCs w:val="21"/>
              </w:rPr>
              <w:t>并把握大意。</w:t>
            </w:r>
            <w:r w:rsidRPr="007D1B64">
              <w:rPr>
                <w:rFonts w:ascii="宋体" w:eastAsia="宋体" w:hAnsi="宋体" w:hint="eastAsia"/>
                <w:szCs w:val="21"/>
              </w:rPr>
              <w:t>能熟练地应用文献</w:t>
            </w:r>
            <w:r>
              <w:rPr>
                <w:rFonts w:ascii="宋体" w:eastAsia="宋体" w:hAnsi="宋体" w:hint="eastAsia"/>
                <w:szCs w:val="21"/>
              </w:rPr>
              <w:t>资源和</w:t>
            </w:r>
            <w:r w:rsidRPr="007D1B64">
              <w:rPr>
                <w:rFonts w:ascii="宋体" w:eastAsia="宋体" w:hAnsi="宋体" w:hint="eastAsia"/>
                <w:szCs w:val="21"/>
              </w:rPr>
              <w:t>管理软件协助论文写作。</w:t>
            </w:r>
          </w:p>
        </w:tc>
        <w:tc>
          <w:tcPr>
            <w:tcW w:w="1984" w:type="dxa"/>
            <w:tcBorders>
              <w:top w:val="single" w:sz="4" w:space="0" w:color="auto"/>
              <w:left w:val="single" w:sz="4" w:space="0" w:color="auto"/>
              <w:bottom w:val="single" w:sz="4" w:space="0" w:color="auto"/>
              <w:right w:val="single" w:sz="4" w:space="0" w:color="auto"/>
            </w:tcBorders>
          </w:tcPr>
          <w:p w14:paraId="0F14C21A" w14:textId="51BFC898" w:rsidR="0000739C" w:rsidRPr="007D1B64" w:rsidRDefault="0000739C" w:rsidP="00EB6F0E">
            <w:pPr>
              <w:rPr>
                <w:rFonts w:ascii="宋体" w:eastAsia="宋体" w:hAnsi="宋体"/>
                <w:szCs w:val="21"/>
              </w:rPr>
            </w:pPr>
            <w:r>
              <w:rPr>
                <w:rFonts w:ascii="宋体" w:eastAsia="宋体" w:hAnsi="宋体" w:hint="eastAsia"/>
                <w:szCs w:val="21"/>
              </w:rPr>
              <w:t>能较</w:t>
            </w:r>
            <w:r w:rsidRPr="007D1B64">
              <w:rPr>
                <w:rFonts w:ascii="宋体" w:eastAsia="宋体" w:hAnsi="宋体" w:hint="eastAsia"/>
                <w:szCs w:val="21"/>
              </w:rPr>
              <w:t>熟悉科学文献类型和自然科学期刊；熟悉多种常用的中文和英文科学文献数据库和搜索引擎；熟悉常用的科学文献管理软件并了解其主要功能。</w:t>
            </w:r>
          </w:p>
          <w:p w14:paraId="5BE2AD32" w14:textId="5C08618B" w:rsidR="0000739C" w:rsidRPr="00F56396" w:rsidRDefault="0000739C" w:rsidP="0000739C">
            <w:pPr>
              <w:spacing w:beforeLines="50" w:before="156" w:afterLines="50" w:after="156"/>
              <w:rPr>
                <w:rFonts w:ascii="宋体" w:eastAsia="宋体" w:hAnsi="宋体"/>
                <w:szCs w:val="21"/>
              </w:rPr>
            </w:pPr>
            <w:r w:rsidRPr="007D1B64">
              <w:rPr>
                <w:rFonts w:ascii="宋体" w:eastAsia="宋体" w:hAnsi="宋体" w:hint="eastAsia"/>
                <w:szCs w:val="21"/>
              </w:rPr>
              <w:t>能</w:t>
            </w:r>
            <w:r>
              <w:rPr>
                <w:rFonts w:ascii="宋体" w:eastAsia="宋体" w:hAnsi="宋体" w:hint="eastAsia"/>
                <w:szCs w:val="21"/>
              </w:rPr>
              <w:t>较</w:t>
            </w:r>
            <w:r w:rsidRPr="007D1B64">
              <w:rPr>
                <w:rFonts w:ascii="宋体" w:eastAsia="宋体" w:hAnsi="宋体" w:hint="eastAsia"/>
                <w:szCs w:val="21"/>
              </w:rPr>
              <w:t>正确地检索中文和英文文献数据库；能科学分析文献检索结果</w:t>
            </w:r>
            <w:r>
              <w:rPr>
                <w:rFonts w:ascii="宋体" w:eastAsia="宋体" w:hAnsi="宋体" w:hint="eastAsia"/>
                <w:szCs w:val="21"/>
              </w:rPr>
              <w:t>。</w:t>
            </w:r>
            <w:r w:rsidRPr="007D1B64">
              <w:rPr>
                <w:rFonts w:ascii="宋体" w:eastAsia="宋体" w:hAnsi="宋体" w:hint="eastAsia"/>
                <w:bCs/>
                <w:szCs w:val="21"/>
              </w:rPr>
              <w:t>能快速解读</w:t>
            </w:r>
            <w:r>
              <w:rPr>
                <w:rFonts w:ascii="宋体" w:eastAsia="宋体" w:hAnsi="宋体" w:hint="eastAsia"/>
                <w:bCs/>
                <w:szCs w:val="21"/>
              </w:rPr>
              <w:t>期刊论文</w:t>
            </w:r>
            <w:r w:rsidRPr="007D1B64">
              <w:rPr>
                <w:rFonts w:ascii="宋体" w:eastAsia="宋体" w:hAnsi="宋体" w:hint="eastAsia"/>
                <w:bCs/>
                <w:szCs w:val="21"/>
              </w:rPr>
              <w:t>并把握大意。</w:t>
            </w:r>
            <w:r w:rsidRPr="007D1B64">
              <w:rPr>
                <w:rFonts w:ascii="宋体" w:eastAsia="宋体" w:hAnsi="宋体" w:hint="eastAsia"/>
                <w:szCs w:val="21"/>
              </w:rPr>
              <w:t>能</w:t>
            </w:r>
            <w:r>
              <w:rPr>
                <w:rFonts w:ascii="宋体" w:eastAsia="宋体" w:hAnsi="宋体" w:hint="eastAsia"/>
                <w:szCs w:val="21"/>
              </w:rPr>
              <w:t>较</w:t>
            </w:r>
            <w:r w:rsidRPr="007D1B64">
              <w:rPr>
                <w:rFonts w:ascii="宋体" w:eastAsia="宋体" w:hAnsi="宋体" w:hint="eastAsia"/>
                <w:szCs w:val="21"/>
              </w:rPr>
              <w:t>熟练地应用文献</w:t>
            </w:r>
            <w:r>
              <w:rPr>
                <w:rFonts w:ascii="宋体" w:eastAsia="宋体" w:hAnsi="宋体" w:hint="eastAsia"/>
                <w:szCs w:val="21"/>
              </w:rPr>
              <w:t>资源和</w:t>
            </w:r>
            <w:r w:rsidRPr="007D1B64">
              <w:rPr>
                <w:rFonts w:ascii="宋体" w:eastAsia="宋体" w:hAnsi="宋体" w:hint="eastAsia"/>
                <w:szCs w:val="21"/>
              </w:rPr>
              <w:t>管理软件协助论文写作。</w:t>
            </w:r>
          </w:p>
        </w:tc>
        <w:tc>
          <w:tcPr>
            <w:tcW w:w="1843" w:type="dxa"/>
            <w:tcBorders>
              <w:top w:val="single" w:sz="4" w:space="0" w:color="auto"/>
              <w:left w:val="single" w:sz="4" w:space="0" w:color="auto"/>
              <w:bottom w:val="single" w:sz="4" w:space="0" w:color="auto"/>
              <w:right w:val="single" w:sz="4" w:space="0" w:color="auto"/>
            </w:tcBorders>
          </w:tcPr>
          <w:p w14:paraId="6D86DC7A" w14:textId="77777777" w:rsidR="0000739C" w:rsidRPr="007D1B64" w:rsidRDefault="0000739C" w:rsidP="00791310">
            <w:pPr>
              <w:rPr>
                <w:rFonts w:ascii="宋体" w:eastAsia="宋体" w:hAnsi="宋体"/>
                <w:szCs w:val="21"/>
              </w:rPr>
            </w:pPr>
            <w:r w:rsidRPr="007D1B64">
              <w:rPr>
                <w:rFonts w:ascii="宋体" w:eastAsia="宋体" w:hAnsi="宋体" w:hint="eastAsia"/>
                <w:szCs w:val="21"/>
              </w:rPr>
              <w:t>基本了解科学文献类型和自然科学期刊；基本了解常用的中文和英文科学文献数据库和搜索引擎；基本了解常用的科学文献管理软件及其主要功能。</w:t>
            </w:r>
          </w:p>
          <w:p w14:paraId="221B4E61" w14:textId="3672905C" w:rsidR="0000739C" w:rsidRPr="0000623A" w:rsidRDefault="0000739C" w:rsidP="00EB6F0E">
            <w:pPr>
              <w:rPr>
                <w:rFonts w:ascii="宋体" w:eastAsia="宋体" w:hAnsi="宋体"/>
                <w:szCs w:val="21"/>
              </w:rPr>
            </w:pPr>
            <w:r w:rsidRPr="007D1B64">
              <w:rPr>
                <w:rFonts w:ascii="宋体" w:eastAsia="宋体" w:hAnsi="宋体" w:hint="eastAsia"/>
                <w:szCs w:val="21"/>
              </w:rPr>
              <w:t>基本上能正确地检索中文和英文文献数据库；基本上能科学分析文献检索结果</w:t>
            </w:r>
            <w:r>
              <w:rPr>
                <w:rFonts w:ascii="宋体" w:eastAsia="宋体" w:hAnsi="宋体" w:hint="eastAsia"/>
                <w:szCs w:val="21"/>
              </w:rPr>
              <w:t>。</w:t>
            </w:r>
            <w:r w:rsidRPr="007D1B64">
              <w:rPr>
                <w:rFonts w:ascii="宋体" w:eastAsia="宋体" w:hAnsi="宋体" w:hint="eastAsia"/>
                <w:bCs/>
                <w:szCs w:val="21"/>
              </w:rPr>
              <w:t>基本上能解读</w:t>
            </w:r>
            <w:r>
              <w:rPr>
                <w:rFonts w:ascii="宋体" w:eastAsia="宋体" w:hAnsi="宋体" w:hint="eastAsia"/>
                <w:bCs/>
                <w:szCs w:val="21"/>
              </w:rPr>
              <w:t>期刊论文</w:t>
            </w:r>
            <w:r w:rsidRPr="007D1B64">
              <w:rPr>
                <w:rFonts w:ascii="宋体" w:eastAsia="宋体" w:hAnsi="宋体" w:hint="eastAsia"/>
                <w:bCs/>
                <w:szCs w:val="21"/>
              </w:rPr>
              <w:t>并了解大意。</w:t>
            </w:r>
            <w:r>
              <w:rPr>
                <w:rFonts w:ascii="宋体" w:eastAsia="宋体" w:hAnsi="宋体" w:hint="eastAsia"/>
                <w:bCs/>
                <w:szCs w:val="21"/>
              </w:rPr>
              <w:t xml:space="preserve"> </w:t>
            </w:r>
            <w:r w:rsidRPr="007D1B64">
              <w:rPr>
                <w:rFonts w:ascii="宋体" w:eastAsia="宋体" w:hAnsi="宋体" w:hint="eastAsia"/>
                <w:szCs w:val="21"/>
              </w:rPr>
              <w:t>基本上能应用文献</w:t>
            </w:r>
            <w:r>
              <w:rPr>
                <w:rFonts w:ascii="宋体" w:eastAsia="宋体" w:hAnsi="宋体" w:hint="eastAsia"/>
                <w:szCs w:val="21"/>
              </w:rPr>
              <w:t>资源和</w:t>
            </w:r>
            <w:r w:rsidRPr="007D1B64">
              <w:rPr>
                <w:rFonts w:ascii="宋体" w:eastAsia="宋体" w:hAnsi="宋体" w:hint="eastAsia"/>
                <w:szCs w:val="21"/>
              </w:rPr>
              <w:t>管理软件协助论文写作。</w:t>
            </w:r>
          </w:p>
        </w:tc>
        <w:tc>
          <w:tcPr>
            <w:tcW w:w="1779" w:type="dxa"/>
            <w:tcBorders>
              <w:top w:val="single" w:sz="4" w:space="0" w:color="auto"/>
              <w:left w:val="single" w:sz="4" w:space="0" w:color="auto"/>
              <w:bottom w:val="single" w:sz="4" w:space="0" w:color="auto"/>
              <w:right w:val="single" w:sz="4" w:space="0" w:color="auto"/>
            </w:tcBorders>
          </w:tcPr>
          <w:p w14:paraId="56A4930F" w14:textId="6C69F864" w:rsidR="0000739C" w:rsidRPr="007D1B64" w:rsidRDefault="0000739C" w:rsidP="00EB6F0E">
            <w:pPr>
              <w:rPr>
                <w:rFonts w:ascii="宋体" w:eastAsia="宋体" w:hAnsi="宋体"/>
                <w:szCs w:val="21"/>
              </w:rPr>
            </w:pPr>
            <w:r>
              <w:rPr>
                <w:rFonts w:ascii="宋体" w:eastAsia="宋体" w:hAnsi="宋体" w:hint="eastAsia"/>
                <w:szCs w:val="21"/>
              </w:rPr>
              <w:t>稍微</w:t>
            </w:r>
            <w:r w:rsidRPr="007D1B64">
              <w:rPr>
                <w:rFonts w:ascii="宋体" w:eastAsia="宋体" w:hAnsi="宋体" w:hint="eastAsia"/>
                <w:szCs w:val="21"/>
              </w:rPr>
              <w:t>基本了解科学文献类型和自然科学期刊；基本了解常用的中文和英文科学文献数据库和搜索引擎；基本了解常用的科学文献管理软件及其主要功能。</w:t>
            </w:r>
          </w:p>
          <w:p w14:paraId="0C9A9258" w14:textId="3E242F89" w:rsidR="0000739C" w:rsidRPr="00F56396" w:rsidRDefault="0000739C" w:rsidP="0000739C">
            <w:pPr>
              <w:spacing w:beforeLines="50" w:before="156" w:afterLines="50" w:after="156"/>
              <w:rPr>
                <w:rFonts w:ascii="宋体" w:eastAsia="宋体" w:hAnsi="宋体"/>
                <w:szCs w:val="21"/>
              </w:rPr>
            </w:pPr>
            <w:r>
              <w:rPr>
                <w:rFonts w:ascii="宋体" w:eastAsia="宋体" w:hAnsi="宋体" w:hint="eastAsia"/>
                <w:szCs w:val="21"/>
              </w:rPr>
              <w:t>稍微</w:t>
            </w:r>
            <w:r w:rsidRPr="007D1B64">
              <w:rPr>
                <w:rFonts w:ascii="宋体" w:eastAsia="宋体" w:hAnsi="宋体" w:hint="eastAsia"/>
                <w:szCs w:val="21"/>
              </w:rPr>
              <w:t>基本上能正确地检索中文和英文文献数据库；基本上能科学分析文献检索结果</w:t>
            </w:r>
            <w:r>
              <w:rPr>
                <w:rFonts w:ascii="宋体" w:eastAsia="宋体" w:hAnsi="宋体" w:hint="eastAsia"/>
                <w:szCs w:val="21"/>
              </w:rPr>
              <w:t>。稍微</w:t>
            </w:r>
            <w:r w:rsidRPr="007D1B64">
              <w:rPr>
                <w:rFonts w:ascii="宋体" w:eastAsia="宋体" w:hAnsi="宋体" w:hint="eastAsia"/>
                <w:bCs/>
                <w:szCs w:val="21"/>
              </w:rPr>
              <w:t>基本上能解读</w:t>
            </w:r>
            <w:r>
              <w:rPr>
                <w:rFonts w:ascii="宋体" w:eastAsia="宋体" w:hAnsi="宋体" w:hint="eastAsia"/>
                <w:bCs/>
                <w:szCs w:val="21"/>
              </w:rPr>
              <w:t>期刊论文</w:t>
            </w:r>
            <w:r w:rsidRPr="007D1B64">
              <w:rPr>
                <w:rFonts w:ascii="宋体" w:eastAsia="宋体" w:hAnsi="宋体" w:hint="eastAsia"/>
                <w:bCs/>
                <w:szCs w:val="21"/>
              </w:rPr>
              <w:t>并了解大意。</w:t>
            </w:r>
            <w:r>
              <w:rPr>
                <w:rFonts w:ascii="宋体" w:eastAsia="宋体" w:hAnsi="宋体" w:hint="eastAsia"/>
                <w:bCs/>
                <w:szCs w:val="21"/>
              </w:rPr>
              <w:t xml:space="preserve"> </w:t>
            </w:r>
            <w:r w:rsidRPr="007D1B64">
              <w:rPr>
                <w:rFonts w:ascii="宋体" w:eastAsia="宋体" w:hAnsi="宋体" w:hint="eastAsia"/>
                <w:szCs w:val="21"/>
              </w:rPr>
              <w:t>基本上能应用文献</w:t>
            </w:r>
            <w:r>
              <w:rPr>
                <w:rFonts w:ascii="宋体" w:eastAsia="宋体" w:hAnsi="宋体" w:hint="eastAsia"/>
                <w:szCs w:val="21"/>
              </w:rPr>
              <w:t>资源和</w:t>
            </w:r>
            <w:r w:rsidRPr="007D1B64">
              <w:rPr>
                <w:rFonts w:ascii="宋体" w:eastAsia="宋体" w:hAnsi="宋体" w:hint="eastAsia"/>
                <w:szCs w:val="21"/>
              </w:rPr>
              <w:t>管理软件协助论文写作</w:t>
            </w:r>
          </w:p>
        </w:tc>
        <w:tc>
          <w:tcPr>
            <w:tcW w:w="1779" w:type="dxa"/>
            <w:tcBorders>
              <w:top w:val="single" w:sz="4" w:space="0" w:color="auto"/>
              <w:left w:val="single" w:sz="4" w:space="0" w:color="auto"/>
              <w:bottom w:val="single" w:sz="4" w:space="0" w:color="auto"/>
              <w:right w:val="single" w:sz="4" w:space="0" w:color="auto"/>
            </w:tcBorders>
          </w:tcPr>
          <w:p w14:paraId="3B0DE0D3" w14:textId="77777777" w:rsidR="0000739C" w:rsidRPr="007D1B64" w:rsidRDefault="0000739C" w:rsidP="00791310">
            <w:pPr>
              <w:rPr>
                <w:rFonts w:ascii="宋体" w:eastAsia="宋体" w:hAnsi="宋体"/>
                <w:szCs w:val="21"/>
              </w:rPr>
            </w:pPr>
            <w:r w:rsidRPr="007D1B64">
              <w:rPr>
                <w:rFonts w:ascii="宋体" w:eastAsia="宋体" w:hAnsi="宋体" w:hint="eastAsia"/>
                <w:szCs w:val="21"/>
              </w:rPr>
              <w:t>不了解科学文献类型和自然科学期刊；不了解常用的中文和英文科学文献数据库和搜索引擎；不了解常用的科学文献管理软件及其主要功能。</w:t>
            </w:r>
          </w:p>
          <w:p w14:paraId="20ECE8CD" w14:textId="1AFE4938" w:rsidR="0000739C" w:rsidRPr="00F56396" w:rsidRDefault="0000739C" w:rsidP="0000739C">
            <w:pPr>
              <w:rPr>
                <w:rFonts w:ascii="宋体" w:eastAsia="宋体" w:hAnsi="宋体"/>
                <w:szCs w:val="21"/>
              </w:rPr>
            </w:pPr>
            <w:r w:rsidRPr="007D1B64">
              <w:rPr>
                <w:rFonts w:ascii="宋体" w:eastAsia="宋体" w:hAnsi="宋体" w:hint="eastAsia"/>
                <w:szCs w:val="21"/>
              </w:rPr>
              <w:t>不能正确地检索中文和英文文献数据库；不能科学分析文献检索结果</w:t>
            </w:r>
            <w:r>
              <w:rPr>
                <w:rFonts w:ascii="宋体" w:eastAsia="宋体" w:hAnsi="宋体" w:hint="eastAsia"/>
                <w:szCs w:val="21"/>
              </w:rPr>
              <w:t>。</w:t>
            </w:r>
            <w:r w:rsidRPr="007D1B64">
              <w:rPr>
                <w:rFonts w:ascii="宋体" w:eastAsia="宋体" w:hAnsi="宋体" w:hint="eastAsia"/>
                <w:bCs/>
                <w:szCs w:val="21"/>
              </w:rPr>
              <w:t>不会解读</w:t>
            </w:r>
            <w:r>
              <w:rPr>
                <w:rFonts w:ascii="宋体" w:eastAsia="宋体" w:hAnsi="宋体" w:hint="eastAsia"/>
                <w:bCs/>
                <w:szCs w:val="21"/>
              </w:rPr>
              <w:t>期刊论文、</w:t>
            </w:r>
            <w:r w:rsidRPr="007D1B64">
              <w:rPr>
                <w:rFonts w:ascii="宋体" w:eastAsia="宋体" w:hAnsi="宋体" w:hint="eastAsia"/>
                <w:bCs/>
                <w:szCs w:val="21"/>
              </w:rPr>
              <w:t>不了解大意。</w:t>
            </w:r>
            <w:r w:rsidRPr="007D1B64">
              <w:rPr>
                <w:rFonts w:ascii="宋体" w:eastAsia="宋体" w:hAnsi="宋体" w:hint="eastAsia"/>
                <w:szCs w:val="21"/>
              </w:rPr>
              <w:t>不能应用文献</w:t>
            </w:r>
            <w:r>
              <w:rPr>
                <w:rFonts w:ascii="宋体" w:eastAsia="宋体" w:hAnsi="宋体" w:hint="eastAsia"/>
                <w:szCs w:val="21"/>
              </w:rPr>
              <w:t>资源和</w:t>
            </w:r>
            <w:r w:rsidRPr="007D1B64">
              <w:rPr>
                <w:rFonts w:ascii="宋体" w:eastAsia="宋体" w:hAnsi="宋体" w:hint="eastAsia"/>
                <w:szCs w:val="21"/>
              </w:rPr>
              <w:t>管理软件</w:t>
            </w:r>
            <w:r>
              <w:rPr>
                <w:rFonts w:ascii="宋体" w:eastAsia="宋体" w:hAnsi="宋体" w:hint="eastAsia"/>
                <w:szCs w:val="21"/>
              </w:rPr>
              <w:t>进行</w:t>
            </w:r>
            <w:r w:rsidRPr="007D1B64">
              <w:rPr>
                <w:rFonts w:ascii="宋体" w:eastAsia="宋体" w:hAnsi="宋体" w:hint="eastAsia"/>
                <w:szCs w:val="21"/>
              </w:rPr>
              <w:t>论文写作。</w:t>
            </w:r>
          </w:p>
        </w:tc>
      </w:tr>
      <w:tr w:rsidR="0000739C" w:rsidRPr="002F4D99" w14:paraId="6AF46FF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8288029" w14:textId="77777777" w:rsidR="0000739C" w:rsidRDefault="0000739C" w:rsidP="0000739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C98241" w14:textId="77777777" w:rsidR="0000739C" w:rsidRPr="00F56396" w:rsidRDefault="0000739C" w:rsidP="0000739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196DDE4" w14:textId="7802BE87" w:rsidR="0000739C" w:rsidRPr="00F56396" w:rsidRDefault="0000739C" w:rsidP="0000739C">
            <w:pPr>
              <w:spacing w:beforeLines="50" w:before="156" w:afterLines="50" w:after="156"/>
              <w:rPr>
                <w:rFonts w:ascii="宋体" w:eastAsia="宋体" w:hAnsi="宋体"/>
                <w:szCs w:val="21"/>
              </w:rPr>
            </w:pPr>
            <w:r>
              <w:rPr>
                <w:rFonts w:ascii="宋体" w:eastAsia="宋体" w:hAnsi="宋体" w:hint="eastAsia"/>
                <w:szCs w:val="21"/>
              </w:rPr>
              <w:t>非常</w:t>
            </w:r>
            <w:r w:rsidRPr="0000623A">
              <w:rPr>
                <w:rFonts w:ascii="宋体" w:eastAsia="宋体" w:hAnsi="宋体" w:hint="eastAsia"/>
                <w:szCs w:val="21"/>
              </w:rPr>
              <w:t>熟悉</w:t>
            </w:r>
            <w:r>
              <w:rPr>
                <w:rFonts w:ascii="宋体" w:eastAsia="宋体" w:hAnsi="宋体" w:hint="eastAsia"/>
                <w:szCs w:val="21"/>
              </w:rPr>
              <w:t>医学</w:t>
            </w:r>
            <w:r w:rsidRPr="0000623A">
              <w:rPr>
                <w:rFonts w:ascii="宋体" w:eastAsia="宋体" w:hAnsi="宋体" w:hint="eastAsia"/>
                <w:szCs w:val="21"/>
              </w:rPr>
              <w:t>统计学方法和基本理论，</w:t>
            </w:r>
            <w:r>
              <w:rPr>
                <w:rFonts w:ascii="宋体" w:eastAsia="宋体" w:hAnsi="宋体" w:hint="eastAsia"/>
                <w:szCs w:val="21"/>
              </w:rPr>
              <w:t>能非常熟练应用SAS软件进行分</w:t>
            </w:r>
            <w:r>
              <w:rPr>
                <w:rFonts w:ascii="宋体" w:eastAsia="宋体" w:hAnsi="宋体" w:hint="eastAsia"/>
                <w:szCs w:val="21"/>
              </w:rPr>
              <w:lastRenderedPageBreak/>
              <w:t>析；</w:t>
            </w:r>
            <w:r w:rsidRPr="00F56396">
              <w:rPr>
                <w:rFonts w:ascii="宋体" w:eastAsia="宋体" w:hAnsi="宋体"/>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23CB4B59" w14:textId="21D80330" w:rsidR="0000739C" w:rsidRPr="00F56396" w:rsidRDefault="0000739C" w:rsidP="0000739C">
            <w:pPr>
              <w:spacing w:beforeLines="50" w:before="156" w:afterLines="50" w:after="156"/>
              <w:rPr>
                <w:rFonts w:ascii="宋体" w:eastAsia="宋体" w:hAnsi="宋体"/>
                <w:szCs w:val="21"/>
              </w:rPr>
            </w:pPr>
            <w:r w:rsidRPr="0000623A">
              <w:rPr>
                <w:rFonts w:ascii="宋体" w:eastAsia="宋体" w:hAnsi="宋体" w:hint="eastAsia"/>
                <w:szCs w:val="21"/>
              </w:rPr>
              <w:lastRenderedPageBreak/>
              <w:t>熟悉</w:t>
            </w:r>
            <w:r>
              <w:rPr>
                <w:rFonts w:ascii="宋体" w:eastAsia="宋体" w:hAnsi="宋体" w:hint="eastAsia"/>
                <w:szCs w:val="21"/>
              </w:rPr>
              <w:t>医学</w:t>
            </w:r>
            <w:r w:rsidRPr="0000623A">
              <w:rPr>
                <w:rFonts w:ascii="宋体" w:eastAsia="宋体" w:hAnsi="宋体" w:hint="eastAsia"/>
                <w:szCs w:val="21"/>
              </w:rPr>
              <w:t>统计学方法和基本</w:t>
            </w:r>
            <w:r>
              <w:rPr>
                <w:rFonts w:ascii="宋体" w:eastAsia="宋体" w:hAnsi="宋体" w:hint="eastAsia"/>
                <w:szCs w:val="21"/>
              </w:rPr>
              <w:t>理论，</w:t>
            </w:r>
            <w:r w:rsidRPr="0081100A">
              <w:rPr>
                <w:rFonts w:ascii="宋体" w:eastAsia="宋体" w:hAnsi="宋体" w:hint="eastAsia"/>
                <w:szCs w:val="21"/>
              </w:rPr>
              <w:t>能熟练应用</w:t>
            </w:r>
            <w:r w:rsidRPr="0081100A">
              <w:rPr>
                <w:rFonts w:ascii="宋体" w:eastAsia="宋体" w:hAnsi="宋体"/>
                <w:szCs w:val="21"/>
              </w:rPr>
              <w:t>SAS软件进行分析；</w:t>
            </w:r>
            <w:r w:rsidRPr="00F56396">
              <w:rPr>
                <w:rFonts w:ascii="宋体" w:eastAsia="宋体" w:hAnsi="宋体"/>
                <w:szCs w:val="21"/>
              </w:rPr>
              <w:t xml:space="preserve"> </w:t>
            </w:r>
          </w:p>
        </w:tc>
        <w:tc>
          <w:tcPr>
            <w:tcW w:w="1843" w:type="dxa"/>
            <w:tcBorders>
              <w:top w:val="single" w:sz="4" w:space="0" w:color="auto"/>
              <w:left w:val="single" w:sz="4" w:space="0" w:color="auto"/>
              <w:bottom w:val="single" w:sz="4" w:space="0" w:color="auto"/>
              <w:right w:val="single" w:sz="4" w:space="0" w:color="auto"/>
            </w:tcBorders>
          </w:tcPr>
          <w:p w14:paraId="49164ECD" w14:textId="0FB9FF10" w:rsidR="0000739C" w:rsidRPr="00F56396" w:rsidRDefault="0000739C" w:rsidP="0000739C">
            <w:pPr>
              <w:spacing w:beforeLines="50" w:before="156" w:afterLines="50" w:after="156"/>
              <w:rPr>
                <w:rFonts w:ascii="宋体" w:eastAsia="宋体" w:hAnsi="宋体"/>
                <w:szCs w:val="21"/>
              </w:rPr>
            </w:pPr>
            <w:r>
              <w:rPr>
                <w:rFonts w:ascii="宋体" w:eastAsia="宋体" w:hAnsi="宋体" w:hint="eastAsia"/>
                <w:szCs w:val="21"/>
              </w:rPr>
              <w:t>了解医学</w:t>
            </w:r>
            <w:r w:rsidRPr="0000623A">
              <w:rPr>
                <w:rFonts w:ascii="宋体" w:eastAsia="宋体" w:hAnsi="宋体" w:hint="eastAsia"/>
                <w:szCs w:val="21"/>
              </w:rPr>
              <w:t>统计学方法和基本理论，</w:t>
            </w:r>
            <w:r w:rsidRPr="0081100A">
              <w:rPr>
                <w:rFonts w:ascii="宋体" w:eastAsia="宋体" w:hAnsi="宋体" w:hint="eastAsia"/>
                <w:szCs w:val="21"/>
              </w:rPr>
              <w:t>能应用</w:t>
            </w:r>
            <w:r w:rsidRPr="0081100A">
              <w:rPr>
                <w:rFonts w:ascii="宋体" w:eastAsia="宋体" w:hAnsi="宋体"/>
                <w:szCs w:val="21"/>
              </w:rPr>
              <w:t>SAS软件进行分析；</w:t>
            </w:r>
            <w:r w:rsidRPr="00F56396">
              <w:rPr>
                <w:rFonts w:ascii="宋体" w:eastAsia="宋体" w:hAnsi="宋体"/>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14:paraId="77D9F486" w14:textId="5C9A02EF" w:rsidR="0000739C" w:rsidRPr="00F56396" w:rsidRDefault="0000739C" w:rsidP="0000739C">
            <w:pPr>
              <w:spacing w:beforeLines="50" w:before="156" w:afterLines="50" w:after="156"/>
              <w:rPr>
                <w:rFonts w:ascii="宋体" w:eastAsia="宋体" w:hAnsi="宋体"/>
                <w:szCs w:val="21"/>
              </w:rPr>
            </w:pPr>
            <w:r>
              <w:rPr>
                <w:rFonts w:ascii="宋体" w:eastAsia="宋体" w:hAnsi="宋体" w:hint="eastAsia"/>
                <w:szCs w:val="21"/>
              </w:rPr>
              <w:t>基本了解医学</w:t>
            </w:r>
            <w:r w:rsidRPr="0000623A">
              <w:rPr>
                <w:rFonts w:ascii="宋体" w:eastAsia="宋体" w:hAnsi="宋体" w:hint="eastAsia"/>
                <w:szCs w:val="21"/>
              </w:rPr>
              <w:t>统计学方法和基本理论</w:t>
            </w:r>
            <w:r>
              <w:rPr>
                <w:rFonts w:ascii="宋体" w:eastAsia="宋体" w:hAnsi="宋体" w:hint="eastAsia"/>
                <w:szCs w:val="21"/>
              </w:rPr>
              <w:t>，基本</w:t>
            </w:r>
            <w:r w:rsidRPr="0081100A">
              <w:rPr>
                <w:rFonts w:ascii="宋体" w:eastAsia="宋体" w:hAnsi="宋体" w:hint="eastAsia"/>
                <w:szCs w:val="21"/>
              </w:rPr>
              <w:t>能应用</w:t>
            </w:r>
            <w:r w:rsidRPr="0081100A">
              <w:rPr>
                <w:rFonts w:ascii="宋体" w:eastAsia="宋体" w:hAnsi="宋体"/>
                <w:szCs w:val="21"/>
              </w:rPr>
              <w:t>SAS软件进行</w:t>
            </w:r>
            <w:r w:rsidRPr="0081100A">
              <w:rPr>
                <w:rFonts w:ascii="宋体" w:eastAsia="宋体" w:hAnsi="宋体"/>
                <w:szCs w:val="21"/>
              </w:rPr>
              <w:lastRenderedPageBreak/>
              <w:t>分析；</w:t>
            </w:r>
            <w:r w:rsidRPr="00F56396">
              <w:rPr>
                <w:rFonts w:ascii="宋体" w:eastAsia="宋体" w:hAnsi="宋体"/>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14:paraId="3761DD53" w14:textId="46FB196B" w:rsidR="0000739C" w:rsidRDefault="0000739C" w:rsidP="00DE7849">
            <w:pPr>
              <w:spacing w:beforeLines="50" w:before="156" w:afterLines="50" w:after="156"/>
              <w:rPr>
                <w:rFonts w:ascii="宋体" w:eastAsia="宋体" w:hAnsi="宋体"/>
                <w:szCs w:val="21"/>
              </w:rPr>
            </w:pPr>
            <w:r>
              <w:rPr>
                <w:rFonts w:ascii="宋体" w:eastAsia="宋体" w:hAnsi="宋体" w:hint="eastAsia"/>
                <w:szCs w:val="21"/>
              </w:rPr>
              <w:lastRenderedPageBreak/>
              <w:t>不了解医学</w:t>
            </w:r>
            <w:r w:rsidRPr="0000623A">
              <w:rPr>
                <w:rFonts w:ascii="宋体" w:eastAsia="宋体" w:hAnsi="宋体" w:hint="eastAsia"/>
                <w:szCs w:val="21"/>
              </w:rPr>
              <w:t>统计学方法和基本理论，</w:t>
            </w:r>
            <w:r>
              <w:rPr>
                <w:rFonts w:ascii="宋体" w:eastAsia="宋体" w:hAnsi="宋体" w:hint="eastAsia"/>
                <w:szCs w:val="21"/>
              </w:rPr>
              <w:t>不能</w:t>
            </w:r>
            <w:r w:rsidRPr="0081100A">
              <w:rPr>
                <w:rFonts w:ascii="宋体" w:eastAsia="宋体" w:hAnsi="宋体" w:hint="eastAsia"/>
                <w:szCs w:val="21"/>
              </w:rPr>
              <w:t>应用</w:t>
            </w:r>
            <w:r w:rsidRPr="0081100A">
              <w:rPr>
                <w:rFonts w:ascii="宋体" w:eastAsia="宋体" w:hAnsi="宋体"/>
                <w:szCs w:val="21"/>
              </w:rPr>
              <w:t>SAS软件进行分析；</w:t>
            </w:r>
          </w:p>
          <w:p w14:paraId="7F86A1A7" w14:textId="2A0B0619" w:rsidR="0000739C" w:rsidRPr="00F56396" w:rsidRDefault="0000739C" w:rsidP="00DE7849">
            <w:pPr>
              <w:spacing w:beforeLines="50" w:before="156" w:afterLines="50" w:after="156"/>
              <w:rPr>
                <w:rFonts w:ascii="宋体" w:eastAsia="宋体" w:hAnsi="宋体"/>
                <w:szCs w:val="21"/>
              </w:rPr>
            </w:pPr>
          </w:p>
        </w:tc>
      </w:tr>
      <w:tr w:rsidR="00176218" w:rsidRPr="000C487E" w14:paraId="18AC5FF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095A91" w14:textId="392B1725" w:rsidR="0000739C" w:rsidRPr="000C487E" w:rsidRDefault="0000739C" w:rsidP="0000739C">
            <w:pPr>
              <w:spacing w:beforeLines="50" w:before="156" w:afterLines="50" w:after="156"/>
              <w:jc w:val="center"/>
              <w:rPr>
                <w:rFonts w:ascii="宋体" w:eastAsia="宋体" w:hAnsi="宋体"/>
                <w:b/>
                <w:bCs/>
                <w:color w:val="000000" w:themeColor="text1"/>
                <w:kern w:val="0"/>
                <w:szCs w:val="21"/>
              </w:rPr>
            </w:pPr>
            <w:r w:rsidRPr="000C487E">
              <w:rPr>
                <w:rFonts w:ascii="宋体" w:eastAsia="宋体" w:hAnsi="宋体" w:hint="eastAsia"/>
                <w:b/>
                <w:bCs/>
                <w:color w:val="000000" w:themeColor="text1"/>
                <w:kern w:val="0"/>
                <w:szCs w:val="21"/>
              </w:rPr>
              <w:lastRenderedPageBreak/>
              <w:t>课程目标4</w:t>
            </w:r>
          </w:p>
        </w:tc>
        <w:tc>
          <w:tcPr>
            <w:tcW w:w="1984" w:type="dxa"/>
            <w:tcBorders>
              <w:top w:val="single" w:sz="4" w:space="0" w:color="auto"/>
              <w:left w:val="single" w:sz="4" w:space="0" w:color="auto"/>
              <w:bottom w:val="single" w:sz="4" w:space="0" w:color="auto"/>
              <w:right w:val="single" w:sz="4" w:space="0" w:color="auto"/>
            </w:tcBorders>
          </w:tcPr>
          <w:p w14:paraId="0DE47712" w14:textId="02A4C411" w:rsidR="0000739C" w:rsidRPr="000C487E" w:rsidRDefault="00925D0D" w:rsidP="0000739C">
            <w:pPr>
              <w:spacing w:beforeLines="50" w:before="156" w:afterLines="50" w:after="156"/>
              <w:rPr>
                <w:rFonts w:ascii="宋体" w:eastAsia="宋体" w:hAnsi="宋体"/>
                <w:color w:val="000000" w:themeColor="text1"/>
                <w:szCs w:val="21"/>
              </w:rPr>
            </w:pPr>
            <w:r w:rsidRPr="000C487E">
              <w:rPr>
                <w:rFonts w:ascii="宋体" w:eastAsia="宋体" w:hAnsi="宋体" w:hint="eastAsia"/>
                <w:color w:val="000000" w:themeColor="text1"/>
                <w:szCs w:val="21"/>
              </w:rPr>
              <w:t>非常熟练掌握</w:t>
            </w:r>
            <w:r w:rsidR="00343DD7">
              <w:rPr>
                <w:rFonts w:ascii="宋体" w:eastAsia="宋体" w:hAnsi="宋体" w:hint="eastAsia"/>
                <w:color w:val="000000" w:themeColor="text1"/>
                <w:szCs w:val="21"/>
              </w:rPr>
              <w:t>流行病学</w:t>
            </w:r>
            <w:r w:rsidRPr="000C487E">
              <w:rPr>
                <w:rFonts w:ascii="宋体" w:eastAsia="宋体" w:hAnsi="宋体"/>
                <w:color w:val="000000" w:themeColor="text1"/>
                <w:szCs w:val="21"/>
              </w:rPr>
              <w:t>基本概念和理论</w:t>
            </w:r>
            <w:r w:rsidRPr="000C487E">
              <w:rPr>
                <w:rFonts w:ascii="宋体" w:eastAsia="宋体" w:hAnsi="宋体" w:hint="eastAsia"/>
                <w:color w:val="000000" w:themeColor="text1"/>
                <w:szCs w:val="21"/>
              </w:rPr>
              <w:t>；</w:t>
            </w:r>
            <w:r w:rsidR="009D7F7D" w:rsidRPr="000C487E">
              <w:rPr>
                <w:rFonts w:ascii="宋体" w:eastAsia="宋体" w:hAnsi="宋体" w:hint="eastAsia"/>
                <w:color w:val="000000" w:themeColor="text1"/>
                <w:szCs w:val="21"/>
              </w:rPr>
              <w:t>能够独立提出医学科研问题</w:t>
            </w:r>
            <w:r w:rsidRPr="000C487E">
              <w:rPr>
                <w:rFonts w:ascii="宋体" w:eastAsia="宋体" w:hAnsi="宋体" w:hint="eastAsia"/>
                <w:color w:val="000000" w:themeColor="text1"/>
                <w:szCs w:val="21"/>
              </w:rPr>
              <w:t>；熟练掌握各种常见医学科研设计的适用情况，</w:t>
            </w:r>
            <w:r w:rsidR="009D7F7D" w:rsidRPr="000C487E">
              <w:rPr>
                <w:rFonts w:ascii="宋体" w:eastAsia="宋体" w:hAnsi="宋体" w:hint="eastAsia"/>
                <w:color w:val="000000" w:themeColor="text1"/>
                <w:szCs w:val="21"/>
              </w:rPr>
              <w:t>回答的问题，自身设计</w:t>
            </w:r>
            <w:r w:rsidRPr="000C487E">
              <w:rPr>
                <w:rFonts w:ascii="宋体" w:eastAsia="宋体" w:hAnsi="宋体" w:hint="eastAsia"/>
                <w:color w:val="000000" w:themeColor="text1"/>
                <w:szCs w:val="21"/>
              </w:rPr>
              <w:t>优缺点， 质量控制</w:t>
            </w:r>
            <w:r w:rsidR="009D7F7D" w:rsidRPr="000C487E">
              <w:rPr>
                <w:rFonts w:ascii="宋体" w:eastAsia="宋体" w:hAnsi="宋体" w:hint="eastAsia"/>
                <w:color w:val="000000" w:themeColor="text1"/>
                <w:szCs w:val="21"/>
              </w:rPr>
              <w:t>及</w:t>
            </w:r>
            <w:r w:rsidRPr="000C487E">
              <w:rPr>
                <w:rFonts w:ascii="宋体" w:eastAsia="宋体" w:hAnsi="宋体" w:hint="eastAsia"/>
                <w:color w:val="000000" w:themeColor="text1"/>
                <w:szCs w:val="21"/>
              </w:rPr>
              <w:t>因果推断力度。</w:t>
            </w:r>
          </w:p>
        </w:tc>
        <w:tc>
          <w:tcPr>
            <w:tcW w:w="1984" w:type="dxa"/>
            <w:tcBorders>
              <w:top w:val="single" w:sz="4" w:space="0" w:color="auto"/>
              <w:left w:val="single" w:sz="4" w:space="0" w:color="auto"/>
              <w:bottom w:val="single" w:sz="4" w:space="0" w:color="auto"/>
              <w:right w:val="single" w:sz="4" w:space="0" w:color="auto"/>
            </w:tcBorders>
          </w:tcPr>
          <w:p w14:paraId="10B8B3E6" w14:textId="5A09B01A" w:rsidR="0000739C" w:rsidRPr="000C487E" w:rsidRDefault="0078438F" w:rsidP="0000739C">
            <w:pPr>
              <w:spacing w:beforeLines="50" w:before="156" w:afterLines="50" w:after="156"/>
              <w:rPr>
                <w:rFonts w:ascii="宋体" w:eastAsia="宋体" w:hAnsi="宋体"/>
                <w:color w:val="000000" w:themeColor="text1"/>
                <w:szCs w:val="21"/>
              </w:rPr>
            </w:pPr>
            <w:r w:rsidRPr="000C487E">
              <w:rPr>
                <w:rFonts w:ascii="宋体" w:eastAsia="宋体" w:hAnsi="宋体" w:hint="eastAsia"/>
                <w:color w:val="000000" w:themeColor="text1"/>
                <w:szCs w:val="21"/>
              </w:rPr>
              <w:t>比较好的掌握</w:t>
            </w:r>
            <w:r w:rsidR="00343DD7">
              <w:rPr>
                <w:rFonts w:ascii="宋体" w:eastAsia="宋体" w:hAnsi="宋体" w:hint="eastAsia"/>
                <w:color w:val="000000" w:themeColor="text1"/>
                <w:szCs w:val="21"/>
              </w:rPr>
              <w:t>流行病学</w:t>
            </w:r>
            <w:r w:rsidRPr="000C487E">
              <w:rPr>
                <w:rFonts w:ascii="宋体" w:eastAsia="宋体" w:hAnsi="宋体"/>
                <w:color w:val="000000" w:themeColor="text1"/>
                <w:szCs w:val="21"/>
              </w:rPr>
              <w:t>基本概念和理论</w:t>
            </w:r>
            <w:r w:rsidRPr="000C487E">
              <w:rPr>
                <w:rFonts w:ascii="宋体" w:eastAsia="宋体" w:hAnsi="宋体" w:hint="eastAsia"/>
                <w:color w:val="000000" w:themeColor="text1"/>
                <w:szCs w:val="21"/>
              </w:rPr>
              <w:t>；能够提出医学科研问题；掌握各种常见医学科研设计的适用情况，回答的问题，自身设计优缺点， 质量控制及因果推断力度。</w:t>
            </w:r>
          </w:p>
        </w:tc>
        <w:tc>
          <w:tcPr>
            <w:tcW w:w="1843" w:type="dxa"/>
            <w:tcBorders>
              <w:top w:val="single" w:sz="4" w:space="0" w:color="auto"/>
              <w:left w:val="single" w:sz="4" w:space="0" w:color="auto"/>
              <w:bottom w:val="single" w:sz="4" w:space="0" w:color="auto"/>
              <w:right w:val="single" w:sz="4" w:space="0" w:color="auto"/>
            </w:tcBorders>
          </w:tcPr>
          <w:p w14:paraId="18DA478A" w14:textId="144A8E25" w:rsidR="0000739C" w:rsidRPr="000C487E" w:rsidRDefault="003540D0" w:rsidP="0000739C">
            <w:pPr>
              <w:spacing w:beforeLines="50" w:before="156" w:afterLines="50" w:after="156"/>
              <w:rPr>
                <w:rFonts w:ascii="宋体" w:eastAsia="宋体" w:hAnsi="宋体"/>
                <w:color w:val="000000" w:themeColor="text1"/>
                <w:szCs w:val="21"/>
              </w:rPr>
            </w:pPr>
            <w:r w:rsidRPr="000C487E">
              <w:rPr>
                <w:rFonts w:ascii="宋体" w:eastAsia="宋体" w:hAnsi="宋体" w:hint="eastAsia"/>
                <w:color w:val="000000" w:themeColor="text1"/>
                <w:szCs w:val="21"/>
              </w:rPr>
              <w:t>能够掌握</w:t>
            </w:r>
            <w:r w:rsidR="00343DD7">
              <w:rPr>
                <w:rFonts w:ascii="宋体" w:eastAsia="宋体" w:hAnsi="宋体" w:hint="eastAsia"/>
                <w:color w:val="000000" w:themeColor="text1"/>
                <w:szCs w:val="21"/>
              </w:rPr>
              <w:t>流行病学</w:t>
            </w:r>
            <w:r w:rsidRPr="000C487E">
              <w:rPr>
                <w:rFonts w:ascii="宋体" w:eastAsia="宋体" w:hAnsi="宋体"/>
                <w:color w:val="000000" w:themeColor="text1"/>
                <w:szCs w:val="21"/>
              </w:rPr>
              <w:t>基本概念和理论</w:t>
            </w:r>
            <w:r w:rsidRPr="000C487E">
              <w:rPr>
                <w:rFonts w:ascii="宋体" w:eastAsia="宋体" w:hAnsi="宋体" w:hint="eastAsia"/>
                <w:color w:val="000000" w:themeColor="text1"/>
                <w:szCs w:val="21"/>
              </w:rPr>
              <w:t>；能够提出医学科研问题；熟练掌握各种常见医学科研设计的适用情况，回答的问题，自身设计优缺点， 质量控制及因果推断力度。</w:t>
            </w:r>
          </w:p>
        </w:tc>
        <w:tc>
          <w:tcPr>
            <w:tcW w:w="1779" w:type="dxa"/>
            <w:tcBorders>
              <w:top w:val="single" w:sz="4" w:space="0" w:color="auto"/>
              <w:left w:val="single" w:sz="4" w:space="0" w:color="auto"/>
              <w:bottom w:val="single" w:sz="4" w:space="0" w:color="auto"/>
              <w:right w:val="single" w:sz="4" w:space="0" w:color="auto"/>
            </w:tcBorders>
          </w:tcPr>
          <w:p w14:paraId="08F72977" w14:textId="137AB4FE" w:rsidR="0000739C" w:rsidRPr="000C487E" w:rsidRDefault="003540D0" w:rsidP="0000739C">
            <w:pPr>
              <w:spacing w:beforeLines="50" w:before="156" w:afterLines="50" w:after="156"/>
              <w:rPr>
                <w:rFonts w:ascii="宋体" w:eastAsia="宋体" w:hAnsi="宋体"/>
                <w:color w:val="000000" w:themeColor="text1"/>
                <w:szCs w:val="21"/>
              </w:rPr>
            </w:pPr>
            <w:r w:rsidRPr="000C487E">
              <w:rPr>
                <w:rFonts w:ascii="宋体" w:eastAsia="宋体" w:hAnsi="宋体" w:hint="eastAsia"/>
                <w:color w:val="000000" w:themeColor="text1"/>
                <w:szCs w:val="21"/>
              </w:rPr>
              <w:t>基本掌握</w:t>
            </w:r>
            <w:r w:rsidR="00343DD7">
              <w:rPr>
                <w:rFonts w:ascii="宋体" w:eastAsia="宋体" w:hAnsi="宋体" w:hint="eastAsia"/>
                <w:color w:val="000000" w:themeColor="text1"/>
                <w:szCs w:val="21"/>
              </w:rPr>
              <w:t>流行病学</w:t>
            </w:r>
            <w:r w:rsidRPr="000C487E">
              <w:rPr>
                <w:rFonts w:ascii="宋体" w:eastAsia="宋体" w:hAnsi="宋体"/>
                <w:color w:val="000000" w:themeColor="text1"/>
                <w:szCs w:val="21"/>
              </w:rPr>
              <w:t>基本概念和理论</w:t>
            </w:r>
            <w:r w:rsidRPr="000C487E">
              <w:rPr>
                <w:rFonts w:ascii="宋体" w:eastAsia="宋体" w:hAnsi="宋体" w:hint="eastAsia"/>
                <w:color w:val="000000" w:themeColor="text1"/>
                <w:szCs w:val="21"/>
              </w:rPr>
              <w:t>；能够提出医学科研问题；熟练掌握各种常见医学科研设计的适用情况，回答的问题，自身设计优缺点， 质量控制及因果推断力度。</w:t>
            </w:r>
          </w:p>
        </w:tc>
        <w:tc>
          <w:tcPr>
            <w:tcW w:w="1779" w:type="dxa"/>
            <w:tcBorders>
              <w:top w:val="single" w:sz="4" w:space="0" w:color="auto"/>
              <w:left w:val="single" w:sz="4" w:space="0" w:color="auto"/>
              <w:bottom w:val="single" w:sz="4" w:space="0" w:color="auto"/>
              <w:right w:val="single" w:sz="4" w:space="0" w:color="auto"/>
            </w:tcBorders>
          </w:tcPr>
          <w:p w14:paraId="0CFE73C7" w14:textId="33D341E8" w:rsidR="0000739C" w:rsidRPr="000C487E" w:rsidRDefault="003540D0" w:rsidP="00DE7849">
            <w:pPr>
              <w:spacing w:beforeLines="50" w:before="156" w:afterLines="50" w:after="156"/>
              <w:rPr>
                <w:rFonts w:ascii="宋体" w:eastAsia="宋体" w:hAnsi="宋体"/>
                <w:color w:val="000000" w:themeColor="text1"/>
                <w:szCs w:val="21"/>
              </w:rPr>
            </w:pPr>
            <w:r w:rsidRPr="000C487E">
              <w:rPr>
                <w:rFonts w:ascii="宋体" w:eastAsia="宋体" w:hAnsi="宋体" w:hint="eastAsia"/>
                <w:color w:val="000000" w:themeColor="text1"/>
                <w:szCs w:val="21"/>
              </w:rPr>
              <w:t>不能按照课程要求掌握</w:t>
            </w:r>
            <w:r w:rsidR="00343DD7">
              <w:rPr>
                <w:rFonts w:ascii="宋体" w:eastAsia="宋体" w:hAnsi="宋体" w:hint="eastAsia"/>
                <w:color w:val="000000" w:themeColor="text1"/>
                <w:szCs w:val="21"/>
              </w:rPr>
              <w:t>流行病学</w:t>
            </w:r>
            <w:r w:rsidRPr="000C487E">
              <w:rPr>
                <w:rFonts w:ascii="宋体" w:eastAsia="宋体" w:hAnsi="宋体"/>
                <w:color w:val="000000" w:themeColor="text1"/>
                <w:szCs w:val="21"/>
              </w:rPr>
              <w:t>基本概念和理论</w:t>
            </w:r>
            <w:r w:rsidRPr="000C487E">
              <w:rPr>
                <w:rFonts w:ascii="宋体" w:eastAsia="宋体" w:hAnsi="宋体" w:hint="eastAsia"/>
                <w:color w:val="000000" w:themeColor="text1"/>
                <w:szCs w:val="21"/>
              </w:rPr>
              <w:t>，不能有效地掌握课程涉及的相关知识点。</w:t>
            </w:r>
          </w:p>
        </w:tc>
      </w:tr>
      <w:tr w:rsidR="0000739C" w:rsidRPr="002F4D99" w14:paraId="220C03F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AD1B641" w14:textId="7A29915C" w:rsidR="0000739C" w:rsidRDefault="0000739C" w:rsidP="000073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课程目标5</w:t>
            </w:r>
          </w:p>
        </w:tc>
        <w:tc>
          <w:tcPr>
            <w:tcW w:w="1984" w:type="dxa"/>
            <w:tcBorders>
              <w:top w:val="single" w:sz="4" w:space="0" w:color="auto"/>
              <w:left w:val="single" w:sz="4" w:space="0" w:color="auto"/>
              <w:bottom w:val="single" w:sz="4" w:space="0" w:color="auto"/>
              <w:right w:val="single" w:sz="4" w:space="0" w:color="auto"/>
            </w:tcBorders>
          </w:tcPr>
          <w:p w14:paraId="3A49BDC5" w14:textId="27A68FAC" w:rsidR="0000739C" w:rsidRDefault="0000739C" w:rsidP="0000739C">
            <w:pPr>
              <w:spacing w:beforeLines="50" w:before="156" w:afterLines="50" w:after="156"/>
              <w:rPr>
                <w:rFonts w:ascii="宋体" w:eastAsia="宋体" w:hAnsi="宋体"/>
                <w:szCs w:val="21"/>
              </w:rPr>
            </w:pPr>
            <w:r>
              <w:rPr>
                <w:rFonts w:ascii="宋体" w:eastAsia="宋体" w:hAnsi="宋体" w:hint="eastAsia"/>
                <w:szCs w:val="21"/>
              </w:rPr>
              <w:t>非常</w:t>
            </w:r>
            <w:r w:rsidRPr="0000623A">
              <w:rPr>
                <w:rFonts w:ascii="宋体" w:eastAsia="宋体" w:hAnsi="宋体" w:hint="eastAsia"/>
                <w:szCs w:val="21"/>
              </w:rPr>
              <w:t>熟悉</w:t>
            </w:r>
            <w:r>
              <w:rPr>
                <w:rFonts w:ascii="宋体" w:eastAsia="宋体" w:hAnsi="宋体" w:hint="eastAsia"/>
                <w:szCs w:val="21"/>
              </w:rPr>
              <w:t>医学综述和论文写作</w:t>
            </w:r>
          </w:p>
        </w:tc>
        <w:tc>
          <w:tcPr>
            <w:tcW w:w="1984" w:type="dxa"/>
            <w:tcBorders>
              <w:top w:val="single" w:sz="4" w:space="0" w:color="auto"/>
              <w:left w:val="single" w:sz="4" w:space="0" w:color="auto"/>
              <w:bottom w:val="single" w:sz="4" w:space="0" w:color="auto"/>
              <w:right w:val="single" w:sz="4" w:space="0" w:color="auto"/>
            </w:tcBorders>
          </w:tcPr>
          <w:p w14:paraId="3A020675" w14:textId="6133D3E7" w:rsidR="0000739C" w:rsidRPr="0000623A" w:rsidRDefault="0000739C" w:rsidP="0000739C">
            <w:pPr>
              <w:spacing w:beforeLines="50" w:before="156" w:afterLines="50" w:after="156"/>
              <w:rPr>
                <w:rFonts w:ascii="宋体" w:eastAsia="宋体" w:hAnsi="宋体"/>
                <w:szCs w:val="21"/>
              </w:rPr>
            </w:pPr>
            <w:r w:rsidRPr="0000623A">
              <w:rPr>
                <w:rFonts w:ascii="宋体" w:eastAsia="宋体" w:hAnsi="宋体" w:hint="eastAsia"/>
                <w:szCs w:val="21"/>
              </w:rPr>
              <w:t>熟悉</w:t>
            </w:r>
            <w:r>
              <w:rPr>
                <w:rFonts w:ascii="宋体" w:eastAsia="宋体" w:hAnsi="宋体" w:hint="eastAsia"/>
                <w:szCs w:val="21"/>
              </w:rPr>
              <w:t>医学综述和论文写作</w:t>
            </w:r>
          </w:p>
        </w:tc>
        <w:tc>
          <w:tcPr>
            <w:tcW w:w="1843" w:type="dxa"/>
            <w:tcBorders>
              <w:top w:val="single" w:sz="4" w:space="0" w:color="auto"/>
              <w:left w:val="single" w:sz="4" w:space="0" w:color="auto"/>
              <w:bottom w:val="single" w:sz="4" w:space="0" w:color="auto"/>
              <w:right w:val="single" w:sz="4" w:space="0" w:color="auto"/>
            </w:tcBorders>
          </w:tcPr>
          <w:p w14:paraId="7ABE92D0" w14:textId="08CA4131" w:rsidR="0000739C" w:rsidRDefault="0000739C" w:rsidP="0000739C">
            <w:pPr>
              <w:spacing w:beforeLines="50" w:before="156" w:afterLines="50" w:after="156"/>
              <w:rPr>
                <w:rFonts w:ascii="宋体" w:eastAsia="宋体" w:hAnsi="宋体"/>
                <w:szCs w:val="21"/>
              </w:rPr>
            </w:pPr>
            <w:r>
              <w:rPr>
                <w:rFonts w:ascii="宋体" w:eastAsia="宋体" w:hAnsi="宋体" w:hint="eastAsia"/>
                <w:szCs w:val="21"/>
              </w:rPr>
              <w:t>了解医学综述和论文写作</w:t>
            </w:r>
          </w:p>
        </w:tc>
        <w:tc>
          <w:tcPr>
            <w:tcW w:w="1779" w:type="dxa"/>
            <w:tcBorders>
              <w:top w:val="single" w:sz="4" w:space="0" w:color="auto"/>
              <w:left w:val="single" w:sz="4" w:space="0" w:color="auto"/>
              <w:bottom w:val="single" w:sz="4" w:space="0" w:color="auto"/>
              <w:right w:val="single" w:sz="4" w:space="0" w:color="auto"/>
            </w:tcBorders>
          </w:tcPr>
          <w:p w14:paraId="7C132D5F" w14:textId="03FAD685" w:rsidR="0000739C" w:rsidRDefault="0000739C" w:rsidP="0000739C">
            <w:pPr>
              <w:spacing w:beforeLines="50" w:before="156" w:afterLines="50" w:after="156"/>
              <w:rPr>
                <w:rFonts w:ascii="宋体" w:eastAsia="宋体" w:hAnsi="宋体"/>
                <w:szCs w:val="21"/>
              </w:rPr>
            </w:pPr>
            <w:r>
              <w:rPr>
                <w:rFonts w:ascii="宋体" w:eastAsia="宋体" w:hAnsi="宋体" w:hint="eastAsia"/>
                <w:szCs w:val="21"/>
              </w:rPr>
              <w:t>基本了解医学综述和论文写作</w:t>
            </w:r>
          </w:p>
        </w:tc>
        <w:tc>
          <w:tcPr>
            <w:tcW w:w="1779" w:type="dxa"/>
            <w:tcBorders>
              <w:top w:val="single" w:sz="4" w:space="0" w:color="auto"/>
              <w:left w:val="single" w:sz="4" w:space="0" w:color="auto"/>
              <w:bottom w:val="single" w:sz="4" w:space="0" w:color="auto"/>
              <w:right w:val="single" w:sz="4" w:space="0" w:color="auto"/>
            </w:tcBorders>
          </w:tcPr>
          <w:p w14:paraId="06C08070" w14:textId="69ECF209" w:rsidR="0000739C" w:rsidRDefault="0000739C" w:rsidP="00DE7849">
            <w:pPr>
              <w:spacing w:beforeLines="50" w:before="156" w:afterLines="50" w:after="156"/>
              <w:rPr>
                <w:rFonts w:ascii="宋体" w:eastAsia="宋体" w:hAnsi="宋体"/>
                <w:szCs w:val="21"/>
              </w:rPr>
            </w:pPr>
            <w:r>
              <w:rPr>
                <w:rFonts w:ascii="宋体" w:eastAsia="宋体" w:hAnsi="宋体" w:hint="eastAsia"/>
                <w:szCs w:val="21"/>
              </w:rPr>
              <w:t>不了解医学综述和论文写作</w:t>
            </w:r>
          </w:p>
        </w:tc>
      </w:tr>
    </w:tbl>
    <w:p w14:paraId="2EDB90E8" w14:textId="4F1B0DC8" w:rsidR="00584D96" w:rsidRDefault="00584D96">
      <w:pPr>
        <w:widowControl/>
        <w:jc w:val="left"/>
        <w:rPr>
          <w:rFonts w:ascii="宋体" w:eastAsia="宋体" w:hAnsi="宋体"/>
        </w:rPr>
      </w:pPr>
    </w:p>
    <w:sectPr w:rsidR="00584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363C8" w14:textId="77777777" w:rsidR="00FA52A8" w:rsidRDefault="00FA52A8" w:rsidP="00AA630A">
      <w:r>
        <w:separator/>
      </w:r>
    </w:p>
  </w:endnote>
  <w:endnote w:type="continuationSeparator" w:id="0">
    <w:p w14:paraId="2F7AD791" w14:textId="77777777" w:rsidR="00FA52A8" w:rsidRDefault="00FA52A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43047" w14:textId="77777777" w:rsidR="00FA52A8" w:rsidRDefault="00FA52A8" w:rsidP="00AA630A">
      <w:r>
        <w:separator/>
      </w:r>
    </w:p>
  </w:footnote>
  <w:footnote w:type="continuationSeparator" w:id="0">
    <w:p w14:paraId="0A1F0C1D" w14:textId="77777777" w:rsidR="00FA52A8" w:rsidRDefault="00FA52A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4D29"/>
    <w:multiLevelType w:val="hybridMultilevel"/>
    <w:tmpl w:val="40D0BD94"/>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 w15:restartNumberingAfterBreak="0">
    <w:nsid w:val="016B2613"/>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19F4FD7"/>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29A6E6F"/>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03772942"/>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 w15:restartNumberingAfterBreak="0">
    <w:nsid w:val="03C25C3C"/>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6" w15:restartNumberingAfterBreak="0">
    <w:nsid w:val="046D763B"/>
    <w:multiLevelType w:val="hybridMultilevel"/>
    <w:tmpl w:val="9D24ECE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7" w15:restartNumberingAfterBreak="0">
    <w:nsid w:val="05931B5B"/>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4377F6"/>
    <w:multiLevelType w:val="hybridMultilevel"/>
    <w:tmpl w:val="34D40224"/>
    <w:lvl w:ilvl="0" w:tplc="E1A04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87A5517"/>
    <w:multiLevelType w:val="hybridMultilevel"/>
    <w:tmpl w:val="BF58161C"/>
    <w:lvl w:ilvl="0" w:tplc="1D106DB4">
      <w:start w:val="1"/>
      <w:numFmt w:val="decimal"/>
      <w:lvlText w:val="（%1）"/>
      <w:lvlJc w:val="left"/>
      <w:pPr>
        <w:ind w:left="1129" w:hanging="420"/>
      </w:pPr>
    </w:lvl>
    <w:lvl w:ilvl="1" w:tplc="B366C670">
      <w:start w:val="1"/>
      <w:numFmt w:val="lowerRoman"/>
      <w:lvlText w:val="%2）"/>
      <w:lvlJc w:val="left"/>
      <w:pPr>
        <w:ind w:left="1920" w:hanging="7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0" w15:restartNumberingAfterBreak="0">
    <w:nsid w:val="08C223E6"/>
    <w:multiLevelType w:val="hybridMultilevel"/>
    <w:tmpl w:val="50309A5E"/>
    <w:lvl w:ilvl="0" w:tplc="FA32D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2E54F0"/>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09827766"/>
    <w:multiLevelType w:val="hybridMultilevel"/>
    <w:tmpl w:val="CA388180"/>
    <w:lvl w:ilvl="0" w:tplc="0A3AC580">
      <w:start w:val="1"/>
      <w:numFmt w:val="decimal"/>
      <w:lvlText w:val="（%1）"/>
      <w:lvlJc w:val="left"/>
      <w:pPr>
        <w:ind w:left="1129" w:hanging="420"/>
      </w:pPr>
      <w:rPr>
        <w:rFonts w:hint="default"/>
        <w:lang w:val="en-US"/>
      </w:rPr>
    </w:lvl>
    <w:lvl w:ilvl="1" w:tplc="71961C1E">
      <w:start w:val="1"/>
      <w:numFmt w:val="decimal"/>
      <w:lvlText w:val="（%2）"/>
      <w:lvlJc w:val="left"/>
      <w:pPr>
        <w:ind w:left="1429" w:hanging="720"/>
      </w:pPr>
      <w:rPr>
        <w:rFonts w:hint="default"/>
      </w:r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13" w15:restartNumberingAfterBreak="0">
    <w:nsid w:val="0A8B3042"/>
    <w:multiLevelType w:val="hybridMultilevel"/>
    <w:tmpl w:val="2F8A3120"/>
    <w:lvl w:ilvl="0" w:tplc="0409001B">
      <w:start w:val="1"/>
      <w:numFmt w:val="lowerRoman"/>
      <w:lvlText w:val="%1."/>
      <w:lvlJc w:val="right"/>
      <w:pPr>
        <w:ind w:left="1375" w:hanging="420"/>
      </w:pPr>
    </w:lvl>
    <w:lvl w:ilvl="1" w:tplc="04090019">
      <w:start w:val="1"/>
      <w:numFmt w:val="lowerLetter"/>
      <w:lvlText w:val="%2)"/>
      <w:lvlJc w:val="left"/>
      <w:pPr>
        <w:ind w:left="1795" w:hanging="420"/>
      </w:pPr>
    </w:lvl>
    <w:lvl w:ilvl="2" w:tplc="0409001B">
      <w:start w:val="1"/>
      <w:numFmt w:val="lowerRoman"/>
      <w:lvlText w:val="%3."/>
      <w:lvlJc w:val="right"/>
      <w:pPr>
        <w:ind w:left="2215" w:hanging="420"/>
      </w:pPr>
      <w:rPr>
        <w:rFonts w:cs="Times New Roman"/>
      </w:rPr>
    </w:lvl>
    <w:lvl w:ilvl="3" w:tplc="0409000F">
      <w:start w:val="1"/>
      <w:numFmt w:val="decimal"/>
      <w:lvlText w:val="%4."/>
      <w:lvlJc w:val="left"/>
      <w:pPr>
        <w:ind w:left="2635" w:hanging="420"/>
      </w:pPr>
      <w:rPr>
        <w:rFonts w:cs="Times New Roman"/>
      </w:rPr>
    </w:lvl>
    <w:lvl w:ilvl="4" w:tplc="04090019">
      <w:start w:val="1"/>
      <w:numFmt w:val="lowerLetter"/>
      <w:lvlText w:val="%5)"/>
      <w:lvlJc w:val="left"/>
      <w:pPr>
        <w:ind w:left="3055" w:hanging="420"/>
      </w:pPr>
      <w:rPr>
        <w:rFonts w:cs="Times New Roman"/>
      </w:rPr>
    </w:lvl>
    <w:lvl w:ilvl="5" w:tplc="0409001B">
      <w:start w:val="1"/>
      <w:numFmt w:val="lowerRoman"/>
      <w:lvlText w:val="%6."/>
      <w:lvlJc w:val="right"/>
      <w:pPr>
        <w:ind w:left="3475" w:hanging="420"/>
      </w:pPr>
      <w:rPr>
        <w:rFonts w:cs="Times New Roman"/>
      </w:rPr>
    </w:lvl>
    <w:lvl w:ilvl="6" w:tplc="0409000F">
      <w:start w:val="1"/>
      <w:numFmt w:val="decimal"/>
      <w:lvlText w:val="%7."/>
      <w:lvlJc w:val="left"/>
      <w:pPr>
        <w:ind w:left="3895" w:hanging="420"/>
      </w:pPr>
      <w:rPr>
        <w:rFonts w:cs="Times New Roman"/>
      </w:rPr>
    </w:lvl>
    <w:lvl w:ilvl="7" w:tplc="04090019">
      <w:start w:val="1"/>
      <w:numFmt w:val="lowerLetter"/>
      <w:lvlText w:val="%8)"/>
      <w:lvlJc w:val="left"/>
      <w:pPr>
        <w:ind w:left="4315" w:hanging="420"/>
      </w:pPr>
      <w:rPr>
        <w:rFonts w:cs="Times New Roman"/>
      </w:rPr>
    </w:lvl>
    <w:lvl w:ilvl="8" w:tplc="0409001B">
      <w:start w:val="1"/>
      <w:numFmt w:val="lowerRoman"/>
      <w:lvlText w:val="%9."/>
      <w:lvlJc w:val="right"/>
      <w:pPr>
        <w:ind w:left="4735" w:hanging="420"/>
      </w:pPr>
      <w:rPr>
        <w:rFonts w:cs="Times New Roman"/>
      </w:rPr>
    </w:lvl>
  </w:abstractNum>
  <w:abstractNum w:abstractNumId="14" w15:restartNumberingAfterBreak="0">
    <w:nsid w:val="0D175008"/>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0D4D04F0"/>
    <w:multiLevelType w:val="hybridMultilevel"/>
    <w:tmpl w:val="1A36D07C"/>
    <w:lvl w:ilvl="0" w:tplc="E1A040D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D896411"/>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17" w15:restartNumberingAfterBreak="0">
    <w:nsid w:val="0E104003"/>
    <w:multiLevelType w:val="hybridMultilevel"/>
    <w:tmpl w:val="FC82D208"/>
    <w:lvl w:ilvl="0" w:tplc="04090011">
      <w:start w:val="1"/>
      <w:numFmt w:val="decimal"/>
      <w:lvlText w:val="%1)"/>
      <w:lvlJc w:val="left"/>
      <w:pPr>
        <w:ind w:left="420" w:hanging="420"/>
      </w:pPr>
      <w:rPr>
        <w:rFonts w:cs="Times New Roman"/>
        <w:b w:val="0"/>
        <w:sz w:val="21"/>
        <w:szCs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116C0713"/>
    <w:multiLevelType w:val="hybridMultilevel"/>
    <w:tmpl w:val="BF58161C"/>
    <w:lvl w:ilvl="0" w:tplc="1D106DB4">
      <w:start w:val="1"/>
      <w:numFmt w:val="decimal"/>
      <w:lvlText w:val="（%1）"/>
      <w:lvlJc w:val="left"/>
      <w:pPr>
        <w:ind w:left="1129" w:hanging="420"/>
      </w:pPr>
    </w:lvl>
    <w:lvl w:ilvl="1" w:tplc="B366C670">
      <w:start w:val="1"/>
      <w:numFmt w:val="lowerRoman"/>
      <w:lvlText w:val="%2）"/>
      <w:lvlJc w:val="left"/>
      <w:pPr>
        <w:ind w:left="1920" w:hanging="7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9" w15:restartNumberingAfterBreak="0">
    <w:nsid w:val="1298108E"/>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13316097"/>
    <w:multiLevelType w:val="hybridMultilevel"/>
    <w:tmpl w:val="70CA924A"/>
    <w:lvl w:ilvl="0" w:tplc="EFD2E55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17654177"/>
    <w:multiLevelType w:val="hybridMultilevel"/>
    <w:tmpl w:val="79D2D6BA"/>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1871573C"/>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194E74B1"/>
    <w:multiLevelType w:val="hybridMultilevel"/>
    <w:tmpl w:val="1A36D07C"/>
    <w:lvl w:ilvl="0" w:tplc="E1A040D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9C3159D"/>
    <w:multiLevelType w:val="hybridMultilevel"/>
    <w:tmpl w:val="C8341FCE"/>
    <w:lvl w:ilvl="0" w:tplc="0BE2630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1D2E1A1E"/>
    <w:multiLevelType w:val="multilevel"/>
    <w:tmpl w:val="28A8FF5A"/>
    <w:lvl w:ilvl="0">
      <w:start w:val="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1D6E4ECF"/>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27" w15:restartNumberingAfterBreak="0">
    <w:nsid w:val="1D945C8B"/>
    <w:multiLevelType w:val="hybridMultilevel"/>
    <w:tmpl w:val="6F72D0F8"/>
    <w:lvl w:ilvl="0" w:tplc="9384D588">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21FD2940"/>
    <w:multiLevelType w:val="hybridMultilevel"/>
    <w:tmpl w:val="608C582E"/>
    <w:lvl w:ilvl="0" w:tplc="1D106DB4">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5E501A5"/>
    <w:multiLevelType w:val="hybridMultilevel"/>
    <w:tmpl w:val="1B7823CA"/>
    <w:lvl w:ilvl="0" w:tplc="68423704">
      <w:start w:val="1"/>
      <w:numFmt w:val="decimal"/>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28214299"/>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8450A48"/>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32" w15:restartNumberingAfterBreak="0">
    <w:nsid w:val="2A181F71"/>
    <w:multiLevelType w:val="hybridMultilevel"/>
    <w:tmpl w:val="49ACDBDE"/>
    <w:lvl w:ilvl="0" w:tplc="A9B2B1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0C1E42"/>
    <w:multiLevelType w:val="hybridMultilevel"/>
    <w:tmpl w:val="015A396A"/>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2B5A4A42"/>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2E2D2AAF"/>
    <w:multiLevelType w:val="hybridMultilevel"/>
    <w:tmpl w:val="49ACDBDE"/>
    <w:lvl w:ilvl="0" w:tplc="A9B2B1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20A5D62"/>
    <w:multiLevelType w:val="hybridMultilevel"/>
    <w:tmpl w:val="68A63B64"/>
    <w:lvl w:ilvl="0" w:tplc="E5A0E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2CC0751"/>
    <w:multiLevelType w:val="hybridMultilevel"/>
    <w:tmpl w:val="40D0BD94"/>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38" w15:restartNumberingAfterBreak="0">
    <w:nsid w:val="35541810"/>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39" w15:restartNumberingAfterBreak="0">
    <w:nsid w:val="35FF4448"/>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40" w15:restartNumberingAfterBreak="0">
    <w:nsid w:val="398614D2"/>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39EB3543"/>
    <w:multiLevelType w:val="hybridMultilevel"/>
    <w:tmpl w:val="D1703126"/>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42" w15:restartNumberingAfterBreak="0">
    <w:nsid w:val="3B4D4865"/>
    <w:multiLevelType w:val="hybridMultilevel"/>
    <w:tmpl w:val="12FE0668"/>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3" w15:restartNumberingAfterBreak="0">
    <w:nsid w:val="3C1A6FAE"/>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44" w15:restartNumberingAfterBreak="0">
    <w:nsid w:val="3D4B3197"/>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5" w15:restartNumberingAfterBreak="0">
    <w:nsid w:val="3E2F4EB6"/>
    <w:multiLevelType w:val="hybridMultilevel"/>
    <w:tmpl w:val="31562B86"/>
    <w:lvl w:ilvl="0" w:tplc="D75C6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982047"/>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47" w15:restartNumberingAfterBreak="0">
    <w:nsid w:val="41103763"/>
    <w:multiLevelType w:val="hybridMultilevel"/>
    <w:tmpl w:val="FF864988"/>
    <w:lvl w:ilvl="0" w:tplc="1D106DB4">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435606D5"/>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9" w15:restartNumberingAfterBreak="0">
    <w:nsid w:val="43DF0B05"/>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4D5599F"/>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1" w15:restartNumberingAfterBreak="0">
    <w:nsid w:val="480935A9"/>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2" w15:restartNumberingAfterBreak="0">
    <w:nsid w:val="48F532B9"/>
    <w:multiLevelType w:val="hybridMultilevel"/>
    <w:tmpl w:val="DD5E17A0"/>
    <w:lvl w:ilvl="0" w:tplc="04090019">
      <w:start w:val="1"/>
      <w:numFmt w:val="lowerLetter"/>
      <w:lvlText w:val="%1)"/>
      <w:lvlJc w:val="left"/>
      <w:pPr>
        <w:ind w:left="1140" w:hanging="420"/>
      </w:pPr>
    </w:lvl>
    <w:lvl w:ilvl="1" w:tplc="04090019">
      <w:start w:val="1"/>
      <w:numFmt w:val="lowerLetter"/>
      <w:lvlText w:val="%2)"/>
      <w:lvlJc w:val="left"/>
      <w:pPr>
        <w:ind w:left="1560" w:hanging="420"/>
      </w:pPr>
      <w:rPr>
        <w:rFonts w:cs="Times New Roman"/>
      </w:rPr>
    </w:lvl>
    <w:lvl w:ilvl="2" w:tplc="0409001B">
      <w:start w:val="1"/>
      <w:numFmt w:val="lowerRoman"/>
      <w:lvlText w:val="%3."/>
      <w:lvlJc w:val="right"/>
      <w:pPr>
        <w:ind w:left="1980" w:hanging="420"/>
      </w:pPr>
      <w:rPr>
        <w:rFonts w:cs="Times New Roman"/>
      </w:rPr>
    </w:lvl>
    <w:lvl w:ilvl="3" w:tplc="0409000F">
      <w:start w:val="1"/>
      <w:numFmt w:val="decimal"/>
      <w:lvlText w:val="%4."/>
      <w:lvlJc w:val="left"/>
      <w:pPr>
        <w:ind w:left="2400" w:hanging="420"/>
      </w:pPr>
      <w:rPr>
        <w:rFonts w:cs="Times New Roman"/>
      </w:rPr>
    </w:lvl>
    <w:lvl w:ilvl="4" w:tplc="04090019">
      <w:start w:val="1"/>
      <w:numFmt w:val="lowerLetter"/>
      <w:lvlText w:val="%5)"/>
      <w:lvlJc w:val="left"/>
      <w:pPr>
        <w:ind w:left="2820" w:hanging="420"/>
      </w:pPr>
      <w:rPr>
        <w:rFonts w:cs="Times New Roman"/>
      </w:rPr>
    </w:lvl>
    <w:lvl w:ilvl="5" w:tplc="0409001B">
      <w:start w:val="1"/>
      <w:numFmt w:val="lowerRoman"/>
      <w:lvlText w:val="%6."/>
      <w:lvlJc w:val="right"/>
      <w:pPr>
        <w:ind w:left="3240" w:hanging="420"/>
      </w:pPr>
      <w:rPr>
        <w:rFonts w:cs="Times New Roman"/>
      </w:rPr>
    </w:lvl>
    <w:lvl w:ilvl="6" w:tplc="0409000F">
      <w:start w:val="1"/>
      <w:numFmt w:val="decimal"/>
      <w:lvlText w:val="%7."/>
      <w:lvlJc w:val="left"/>
      <w:pPr>
        <w:ind w:left="3660" w:hanging="420"/>
      </w:pPr>
      <w:rPr>
        <w:rFonts w:cs="Times New Roman"/>
      </w:rPr>
    </w:lvl>
    <w:lvl w:ilvl="7" w:tplc="04090019">
      <w:start w:val="1"/>
      <w:numFmt w:val="lowerLetter"/>
      <w:lvlText w:val="%8)"/>
      <w:lvlJc w:val="left"/>
      <w:pPr>
        <w:ind w:left="4080" w:hanging="420"/>
      </w:pPr>
      <w:rPr>
        <w:rFonts w:cs="Times New Roman"/>
      </w:rPr>
    </w:lvl>
    <w:lvl w:ilvl="8" w:tplc="0409001B">
      <w:start w:val="1"/>
      <w:numFmt w:val="lowerRoman"/>
      <w:lvlText w:val="%9."/>
      <w:lvlJc w:val="right"/>
      <w:pPr>
        <w:ind w:left="4500" w:hanging="420"/>
      </w:pPr>
      <w:rPr>
        <w:rFonts w:cs="Times New Roman"/>
      </w:rPr>
    </w:lvl>
  </w:abstractNum>
  <w:abstractNum w:abstractNumId="53" w15:restartNumberingAfterBreak="0">
    <w:nsid w:val="4A8D4015"/>
    <w:multiLevelType w:val="hybridMultilevel"/>
    <w:tmpl w:val="1B7823CA"/>
    <w:lvl w:ilvl="0" w:tplc="68423704">
      <w:start w:val="1"/>
      <w:numFmt w:val="decimal"/>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4" w15:restartNumberingAfterBreak="0">
    <w:nsid w:val="4AF4426C"/>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55" w15:restartNumberingAfterBreak="0">
    <w:nsid w:val="4C9B233A"/>
    <w:multiLevelType w:val="hybridMultilevel"/>
    <w:tmpl w:val="2FCC0AEA"/>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6" w15:restartNumberingAfterBreak="0">
    <w:nsid w:val="4CD07B9F"/>
    <w:multiLevelType w:val="hybridMultilevel"/>
    <w:tmpl w:val="2542CF88"/>
    <w:lvl w:ilvl="0" w:tplc="1AE65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F3B44DB"/>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8" w15:restartNumberingAfterBreak="0">
    <w:nsid w:val="507D1CAC"/>
    <w:multiLevelType w:val="hybridMultilevel"/>
    <w:tmpl w:val="40D0BD94"/>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9" w15:restartNumberingAfterBreak="0">
    <w:nsid w:val="54C255BA"/>
    <w:multiLevelType w:val="hybridMultilevel"/>
    <w:tmpl w:val="9B6AB4D0"/>
    <w:lvl w:ilvl="0" w:tplc="BFACB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0C3E37"/>
    <w:multiLevelType w:val="hybridMultilevel"/>
    <w:tmpl w:val="2FCC0AEA"/>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1" w15:restartNumberingAfterBreak="0">
    <w:nsid w:val="606843FC"/>
    <w:multiLevelType w:val="hybridMultilevel"/>
    <w:tmpl w:val="D1703126"/>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62" w15:restartNumberingAfterBreak="0">
    <w:nsid w:val="62442305"/>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63" w15:restartNumberingAfterBreak="0">
    <w:nsid w:val="63BD200B"/>
    <w:multiLevelType w:val="hybridMultilevel"/>
    <w:tmpl w:val="2F46E6AE"/>
    <w:lvl w:ilvl="0" w:tplc="04090019">
      <w:start w:val="1"/>
      <w:numFmt w:val="lowerLetter"/>
      <w:lvlText w:val="%1)"/>
      <w:lvlJc w:val="left"/>
      <w:pPr>
        <w:ind w:left="1375" w:hanging="420"/>
      </w:pPr>
    </w:lvl>
    <w:lvl w:ilvl="1" w:tplc="04090019">
      <w:start w:val="1"/>
      <w:numFmt w:val="lowerLetter"/>
      <w:lvlText w:val="%2)"/>
      <w:lvlJc w:val="left"/>
      <w:pPr>
        <w:ind w:left="1795" w:hanging="420"/>
      </w:pPr>
    </w:lvl>
    <w:lvl w:ilvl="2" w:tplc="0409001B">
      <w:start w:val="1"/>
      <w:numFmt w:val="lowerRoman"/>
      <w:lvlText w:val="%3."/>
      <w:lvlJc w:val="right"/>
      <w:pPr>
        <w:ind w:left="2215" w:hanging="420"/>
      </w:pPr>
      <w:rPr>
        <w:rFonts w:cs="Times New Roman"/>
      </w:rPr>
    </w:lvl>
    <w:lvl w:ilvl="3" w:tplc="0409000F">
      <w:start w:val="1"/>
      <w:numFmt w:val="decimal"/>
      <w:lvlText w:val="%4."/>
      <w:lvlJc w:val="left"/>
      <w:pPr>
        <w:ind w:left="2635" w:hanging="420"/>
      </w:pPr>
      <w:rPr>
        <w:rFonts w:cs="Times New Roman"/>
      </w:rPr>
    </w:lvl>
    <w:lvl w:ilvl="4" w:tplc="04090019">
      <w:start w:val="1"/>
      <w:numFmt w:val="lowerLetter"/>
      <w:lvlText w:val="%5)"/>
      <w:lvlJc w:val="left"/>
      <w:pPr>
        <w:ind w:left="3055" w:hanging="420"/>
      </w:pPr>
      <w:rPr>
        <w:rFonts w:cs="Times New Roman"/>
      </w:rPr>
    </w:lvl>
    <w:lvl w:ilvl="5" w:tplc="0409001B">
      <w:start w:val="1"/>
      <w:numFmt w:val="lowerRoman"/>
      <w:lvlText w:val="%6."/>
      <w:lvlJc w:val="right"/>
      <w:pPr>
        <w:ind w:left="3475" w:hanging="420"/>
      </w:pPr>
      <w:rPr>
        <w:rFonts w:cs="Times New Roman"/>
      </w:rPr>
    </w:lvl>
    <w:lvl w:ilvl="6" w:tplc="0409000F">
      <w:start w:val="1"/>
      <w:numFmt w:val="decimal"/>
      <w:lvlText w:val="%7."/>
      <w:lvlJc w:val="left"/>
      <w:pPr>
        <w:ind w:left="3895" w:hanging="420"/>
      </w:pPr>
      <w:rPr>
        <w:rFonts w:cs="Times New Roman"/>
      </w:rPr>
    </w:lvl>
    <w:lvl w:ilvl="7" w:tplc="04090019">
      <w:start w:val="1"/>
      <w:numFmt w:val="lowerLetter"/>
      <w:lvlText w:val="%8)"/>
      <w:lvlJc w:val="left"/>
      <w:pPr>
        <w:ind w:left="4315" w:hanging="420"/>
      </w:pPr>
      <w:rPr>
        <w:rFonts w:cs="Times New Roman"/>
      </w:rPr>
    </w:lvl>
    <w:lvl w:ilvl="8" w:tplc="0409001B">
      <w:start w:val="1"/>
      <w:numFmt w:val="lowerRoman"/>
      <w:lvlText w:val="%9."/>
      <w:lvlJc w:val="right"/>
      <w:pPr>
        <w:ind w:left="4735" w:hanging="420"/>
      </w:pPr>
      <w:rPr>
        <w:rFonts w:cs="Times New Roman"/>
      </w:rPr>
    </w:lvl>
  </w:abstractNum>
  <w:abstractNum w:abstractNumId="64" w15:restartNumberingAfterBreak="0">
    <w:nsid w:val="63FD2008"/>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5" w15:restartNumberingAfterBreak="0">
    <w:nsid w:val="640F5F7C"/>
    <w:multiLevelType w:val="hybridMultilevel"/>
    <w:tmpl w:val="40D0BD94"/>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66" w15:restartNumberingAfterBreak="0">
    <w:nsid w:val="668012CD"/>
    <w:multiLevelType w:val="hybridMultilevel"/>
    <w:tmpl w:val="1B7823CA"/>
    <w:lvl w:ilvl="0" w:tplc="68423704">
      <w:start w:val="1"/>
      <w:numFmt w:val="decimal"/>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7" w15:restartNumberingAfterBreak="0">
    <w:nsid w:val="67CD5E5D"/>
    <w:multiLevelType w:val="hybridMultilevel"/>
    <w:tmpl w:val="70CA924A"/>
    <w:lvl w:ilvl="0" w:tplc="EFD2E55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8" w15:restartNumberingAfterBreak="0">
    <w:nsid w:val="67DB7F78"/>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69" w15:restartNumberingAfterBreak="0">
    <w:nsid w:val="699C5C8B"/>
    <w:multiLevelType w:val="hybridMultilevel"/>
    <w:tmpl w:val="FF864988"/>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0" w15:restartNumberingAfterBreak="0">
    <w:nsid w:val="6AAE61E1"/>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D867C5B"/>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2" w15:restartNumberingAfterBreak="0">
    <w:nsid w:val="6F5C670D"/>
    <w:multiLevelType w:val="hybridMultilevel"/>
    <w:tmpl w:val="BF58161C"/>
    <w:lvl w:ilvl="0" w:tplc="1D106DB4">
      <w:start w:val="1"/>
      <w:numFmt w:val="decimal"/>
      <w:lvlText w:val="（%1）"/>
      <w:lvlJc w:val="left"/>
      <w:pPr>
        <w:ind w:left="1129" w:hanging="420"/>
      </w:pPr>
    </w:lvl>
    <w:lvl w:ilvl="1" w:tplc="B366C670">
      <w:start w:val="1"/>
      <w:numFmt w:val="lowerRoman"/>
      <w:lvlText w:val="%2）"/>
      <w:lvlJc w:val="left"/>
      <w:pPr>
        <w:ind w:left="1920" w:hanging="7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73" w15:restartNumberingAfterBreak="0">
    <w:nsid w:val="742F0BD3"/>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B0B1F59"/>
    <w:multiLevelType w:val="hybridMultilevel"/>
    <w:tmpl w:val="47EEC9D6"/>
    <w:lvl w:ilvl="0" w:tplc="1D106DB4">
      <w:start w:val="1"/>
      <w:numFmt w:val="decimal"/>
      <w:lvlText w:val="（%1）"/>
      <w:lvlJc w:val="left"/>
      <w:pPr>
        <w:ind w:left="1129"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75" w15:restartNumberingAfterBreak="0">
    <w:nsid w:val="7E0F62CD"/>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FE837C6"/>
    <w:multiLevelType w:val="hybridMultilevel"/>
    <w:tmpl w:val="2FCC0AEA"/>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24"/>
  </w:num>
  <w:num w:numId="2">
    <w:abstractNumId w:val="20"/>
  </w:num>
  <w:num w:numId="3">
    <w:abstractNumId w:val="67"/>
  </w:num>
  <w:num w:numId="4">
    <w:abstractNumId w:val="33"/>
  </w:num>
  <w:num w:numId="5">
    <w:abstractNumId w:val="16"/>
  </w:num>
  <w:num w:numId="6">
    <w:abstractNumId w:val="21"/>
  </w:num>
  <w:num w:numId="7">
    <w:abstractNumId w:val="55"/>
  </w:num>
  <w:num w:numId="8">
    <w:abstractNumId w:val="22"/>
  </w:num>
  <w:num w:numId="9">
    <w:abstractNumId w:val="71"/>
  </w:num>
  <w:num w:numId="10">
    <w:abstractNumId w:val="61"/>
  </w:num>
  <w:num w:numId="11">
    <w:abstractNumId w:val="5"/>
  </w:num>
  <w:num w:numId="12">
    <w:abstractNumId w:val="6"/>
  </w:num>
  <w:num w:numId="13">
    <w:abstractNumId w:val="12"/>
  </w:num>
  <w:num w:numId="14">
    <w:abstractNumId w:val="57"/>
  </w:num>
  <w:num w:numId="15">
    <w:abstractNumId w:val="26"/>
  </w:num>
  <w:num w:numId="16">
    <w:abstractNumId w:val="54"/>
  </w:num>
  <w:num w:numId="17">
    <w:abstractNumId w:val="43"/>
  </w:num>
  <w:num w:numId="18">
    <w:abstractNumId w:val="76"/>
  </w:num>
  <w:num w:numId="19">
    <w:abstractNumId w:val="48"/>
  </w:num>
  <w:num w:numId="20">
    <w:abstractNumId w:val="1"/>
  </w:num>
  <w:num w:numId="21">
    <w:abstractNumId w:val="34"/>
  </w:num>
  <w:num w:numId="22">
    <w:abstractNumId w:val="19"/>
  </w:num>
  <w:num w:numId="23">
    <w:abstractNumId w:val="40"/>
  </w:num>
  <w:num w:numId="24">
    <w:abstractNumId w:val="64"/>
  </w:num>
  <w:num w:numId="25">
    <w:abstractNumId w:val="11"/>
  </w:num>
  <w:num w:numId="26">
    <w:abstractNumId w:val="44"/>
  </w:num>
  <w:num w:numId="27">
    <w:abstractNumId w:val="42"/>
  </w:num>
  <w:num w:numId="28">
    <w:abstractNumId w:val="41"/>
  </w:num>
  <w:num w:numId="29">
    <w:abstractNumId w:val="62"/>
  </w:num>
  <w:num w:numId="30">
    <w:abstractNumId w:val="60"/>
  </w:num>
  <w:num w:numId="31">
    <w:abstractNumId w:val="2"/>
  </w:num>
  <w:num w:numId="32">
    <w:abstractNumId w:val="51"/>
  </w:num>
  <w:num w:numId="33">
    <w:abstractNumId w:val="3"/>
  </w:num>
  <w:num w:numId="34">
    <w:abstractNumId w:val="14"/>
  </w:num>
  <w:num w:numId="35">
    <w:abstractNumId w:val="66"/>
  </w:num>
  <w:num w:numId="36">
    <w:abstractNumId w:val="53"/>
  </w:num>
  <w:num w:numId="37">
    <w:abstractNumId w:val="29"/>
  </w:num>
  <w:num w:numId="38">
    <w:abstractNumId w:val="73"/>
  </w:num>
  <w:num w:numId="39">
    <w:abstractNumId w:val="7"/>
  </w:num>
  <w:num w:numId="40">
    <w:abstractNumId w:val="30"/>
  </w:num>
  <w:num w:numId="41">
    <w:abstractNumId w:val="70"/>
  </w:num>
  <w:num w:numId="42">
    <w:abstractNumId w:val="49"/>
  </w:num>
  <w:num w:numId="43">
    <w:abstractNumId w:val="75"/>
  </w:num>
  <w:num w:numId="44">
    <w:abstractNumId w:val="56"/>
  </w:num>
  <w:num w:numId="45">
    <w:abstractNumId w:val="25"/>
  </w:num>
  <w:num w:numId="46">
    <w:abstractNumId w:val="27"/>
  </w:num>
  <w:num w:numId="47">
    <w:abstractNumId w:val="17"/>
  </w:num>
  <w:num w:numId="48">
    <w:abstractNumId w:val="10"/>
  </w:num>
  <w:num w:numId="49">
    <w:abstractNumId w:val="59"/>
  </w:num>
  <w:num w:numId="50">
    <w:abstractNumId w:val="36"/>
  </w:num>
  <w:num w:numId="51">
    <w:abstractNumId w:val="32"/>
  </w:num>
  <w:num w:numId="52">
    <w:abstractNumId w:val="35"/>
  </w:num>
  <w:num w:numId="53">
    <w:abstractNumId w:val="45"/>
  </w:num>
  <w:num w:numId="54">
    <w:abstractNumId w:val="15"/>
  </w:num>
  <w:num w:numId="55">
    <w:abstractNumId w:val="23"/>
  </w:num>
  <w:num w:numId="56">
    <w:abstractNumId w:val="8"/>
  </w:num>
  <w:num w:numId="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0"/>
  </w:num>
  <w:num w:numId="77">
    <w:abstractNumId w:val="28"/>
  </w:num>
  <w:num w:numId="78">
    <w:abstractNumId w:val="47"/>
  </w:num>
  <w:num w:numId="79">
    <w:abstractNumId w:val="6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1362"/>
    <w:rsid w:val="0000623A"/>
    <w:rsid w:val="0000739C"/>
    <w:rsid w:val="0001084F"/>
    <w:rsid w:val="000118B7"/>
    <w:rsid w:val="00014CDC"/>
    <w:rsid w:val="00022CBB"/>
    <w:rsid w:val="000322A0"/>
    <w:rsid w:val="000477BE"/>
    <w:rsid w:val="00065CF6"/>
    <w:rsid w:val="00066278"/>
    <w:rsid w:val="00070284"/>
    <w:rsid w:val="00070866"/>
    <w:rsid w:val="00077A5F"/>
    <w:rsid w:val="00080E26"/>
    <w:rsid w:val="00096975"/>
    <w:rsid w:val="00096CAD"/>
    <w:rsid w:val="000A2A3E"/>
    <w:rsid w:val="000A4C58"/>
    <w:rsid w:val="000A764C"/>
    <w:rsid w:val="000A7A50"/>
    <w:rsid w:val="000B6D84"/>
    <w:rsid w:val="000C357C"/>
    <w:rsid w:val="000C487E"/>
    <w:rsid w:val="000D6A27"/>
    <w:rsid w:val="000E21D7"/>
    <w:rsid w:val="000E5096"/>
    <w:rsid w:val="000F054A"/>
    <w:rsid w:val="000F5184"/>
    <w:rsid w:val="000F6390"/>
    <w:rsid w:val="0010406D"/>
    <w:rsid w:val="00111829"/>
    <w:rsid w:val="00115108"/>
    <w:rsid w:val="0011741A"/>
    <w:rsid w:val="00130C5E"/>
    <w:rsid w:val="00137283"/>
    <w:rsid w:val="00141C59"/>
    <w:rsid w:val="0014370B"/>
    <w:rsid w:val="00144788"/>
    <w:rsid w:val="001477EB"/>
    <w:rsid w:val="00164CD0"/>
    <w:rsid w:val="00176218"/>
    <w:rsid w:val="001930EA"/>
    <w:rsid w:val="001A4E73"/>
    <w:rsid w:val="001A7B11"/>
    <w:rsid w:val="001B5006"/>
    <w:rsid w:val="001B6680"/>
    <w:rsid w:val="001D0F97"/>
    <w:rsid w:val="001E5724"/>
    <w:rsid w:val="001E714A"/>
    <w:rsid w:val="00216198"/>
    <w:rsid w:val="002239A5"/>
    <w:rsid w:val="00226791"/>
    <w:rsid w:val="002312B7"/>
    <w:rsid w:val="00231C2D"/>
    <w:rsid w:val="00234093"/>
    <w:rsid w:val="002348A0"/>
    <w:rsid w:val="00236BF3"/>
    <w:rsid w:val="002411FB"/>
    <w:rsid w:val="00242673"/>
    <w:rsid w:val="00251391"/>
    <w:rsid w:val="002520BA"/>
    <w:rsid w:val="0025485A"/>
    <w:rsid w:val="00265EB3"/>
    <w:rsid w:val="00274A90"/>
    <w:rsid w:val="00285327"/>
    <w:rsid w:val="00286D67"/>
    <w:rsid w:val="0028751F"/>
    <w:rsid w:val="00290BEA"/>
    <w:rsid w:val="002A0C5F"/>
    <w:rsid w:val="002A2D1A"/>
    <w:rsid w:val="002A2EF3"/>
    <w:rsid w:val="002A5820"/>
    <w:rsid w:val="002A7568"/>
    <w:rsid w:val="002B1DF3"/>
    <w:rsid w:val="002B2505"/>
    <w:rsid w:val="002B4F1C"/>
    <w:rsid w:val="002C4073"/>
    <w:rsid w:val="002C484A"/>
    <w:rsid w:val="002C5CDF"/>
    <w:rsid w:val="002D3502"/>
    <w:rsid w:val="002E4FDC"/>
    <w:rsid w:val="002E7D76"/>
    <w:rsid w:val="002F2762"/>
    <w:rsid w:val="0030639A"/>
    <w:rsid w:val="00313A87"/>
    <w:rsid w:val="00322986"/>
    <w:rsid w:val="00333C53"/>
    <w:rsid w:val="00340FCE"/>
    <w:rsid w:val="0034254B"/>
    <w:rsid w:val="00343718"/>
    <w:rsid w:val="00343DD7"/>
    <w:rsid w:val="003461E0"/>
    <w:rsid w:val="003472A4"/>
    <w:rsid w:val="00350F3A"/>
    <w:rsid w:val="00353FB9"/>
    <w:rsid w:val="003540D0"/>
    <w:rsid w:val="003559D5"/>
    <w:rsid w:val="00370976"/>
    <w:rsid w:val="00375C12"/>
    <w:rsid w:val="00377B69"/>
    <w:rsid w:val="00383F58"/>
    <w:rsid w:val="0038665C"/>
    <w:rsid w:val="0039104E"/>
    <w:rsid w:val="00393302"/>
    <w:rsid w:val="003979FB"/>
    <w:rsid w:val="003A242A"/>
    <w:rsid w:val="003A2DAD"/>
    <w:rsid w:val="003A5146"/>
    <w:rsid w:val="003A5D64"/>
    <w:rsid w:val="003A78B8"/>
    <w:rsid w:val="003B2E44"/>
    <w:rsid w:val="003B7FCE"/>
    <w:rsid w:val="003C1ECE"/>
    <w:rsid w:val="003C35D2"/>
    <w:rsid w:val="003D625A"/>
    <w:rsid w:val="003E0D83"/>
    <w:rsid w:val="003E28FE"/>
    <w:rsid w:val="003F04B7"/>
    <w:rsid w:val="003F3BBC"/>
    <w:rsid w:val="00400EBA"/>
    <w:rsid w:val="004070CF"/>
    <w:rsid w:val="00407BC1"/>
    <w:rsid w:val="0041166D"/>
    <w:rsid w:val="00416EBC"/>
    <w:rsid w:val="004274D4"/>
    <w:rsid w:val="00427DE9"/>
    <w:rsid w:val="004359A8"/>
    <w:rsid w:val="00440399"/>
    <w:rsid w:val="0044381A"/>
    <w:rsid w:val="004438EB"/>
    <w:rsid w:val="00443DE6"/>
    <w:rsid w:val="00454244"/>
    <w:rsid w:val="00461391"/>
    <w:rsid w:val="004629F2"/>
    <w:rsid w:val="00463544"/>
    <w:rsid w:val="00482635"/>
    <w:rsid w:val="00490F24"/>
    <w:rsid w:val="004A4018"/>
    <w:rsid w:val="004A497E"/>
    <w:rsid w:val="004A4CD4"/>
    <w:rsid w:val="004B26D6"/>
    <w:rsid w:val="004B37C8"/>
    <w:rsid w:val="004C010F"/>
    <w:rsid w:val="004C0674"/>
    <w:rsid w:val="004C5D70"/>
    <w:rsid w:val="004D1126"/>
    <w:rsid w:val="004D2595"/>
    <w:rsid w:val="004F123B"/>
    <w:rsid w:val="004F213E"/>
    <w:rsid w:val="004F6CBB"/>
    <w:rsid w:val="004F6FF9"/>
    <w:rsid w:val="005013DB"/>
    <w:rsid w:val="005028BA"/>
    <w:rsid w:val="00502F03"/>
    <w:rsid w:val="00503849"/>
    <w:rsid w:val="00512A07"/>
    <w:rsid w:val="00522553"/>
    <w:rsid w:val="00527327"/>
    <w:rsid w:val="00527ABD"/>
    <w:rsid w:val="0055345F"/>
    <w:rsid w:val="00554CE0"/>
    <w:rsid w:val="0056032A"/>
    <w:rsid w:val="0056403E"/>
    <w:rsid w:val="00583139"/>
    <w:rsid w:val="00584D96"/>
    <w:rsid w:val="0059278B"/>
    <w:rsid w:val="0059582D"/>
    <w:rsid w:val="00595F5A"/>
    <w:rsid w:val="005973DA"/>
    <w:rsid w:val="005A0378"/>
    <w:rsid w:val="005A0409"/>
    <w:rsid w:val="005A3952"/>
    <w:rsid w:val="005B2342"/>
    <w:rsid w:val="005B6845"/>
    <w:rsid w:val="005B6A70"/>
    <w:rsid w:val="005B758C"/>
    <w:rsid w:val="005C4FA5"/>
    <w:rsid w:val="005C599A"/>
    <w:rsid w:val="005D5D01"/>
    <w:rsid w:val="005F042A"/>
    <w:rsid w:val="005F05A6"/>
    <w:rsid w:val="00601106"/>
    <w:rsid w:val="00603A41"/>
    <w:rsid w:val="00605175"/>
    <w:rsid w:val="00605399"/>
    <w:rsid w:val="00606228"/>
    <w:rsid w:val="00606B0D"/>
    <w:rsid w:val="00620590"/>
    <w:rsid w:val="00634AD5"/>
    <w:rsid w:val="006371C0"/>
    <w:rsid w:val="006406F6"/>
    <w:rsid w:val="006419C1"/>
    <w:rsid w:val="00644943"/>
    <w:rsid w:val="00647387"/>
    <w:rsid w:val="00647B4E"/>
    <w:rsid w:val="00647FC0"/>
    <w:rsid w:val="00653BA4"/>
    <w:rsid w:val="00662779"/>
    <w:rsid w:val="00665621"/>
    <w:rsid w:val="00675F33"/>
    <w:rsid w:val="00680538"/>
    <w:rsid w:val="0068308D"/>
    <w:rsid w:val="00686A69"/>
    <w:rsid w:val="00687229"/>
    <w:rsid w:val="006930EF"/>
    <w:rsid w:val="006962FD"/>
    <w:rsid w:val="006969DC"/>
    <w:rsid w:val="006C3676"/>
    <w:rsid w:val="006D238B"/>
    <w:rsid w:val="006D60C7"/>
    <w:rsid w:val="006E31A0"/>
    <w:rsid w:val="006E4F82"/>
    <w:rsid w:val="006E5C9F"/>
    <w:rsid w:val="006F64C9"/>
    <w:rsid w:val="00712490"/>
    <w:rsid w:val="00717EA9"/>
    <w:rsid w:val="007259B1"/>
    <w:rsid w:val="00734857"/>
    <w:rsid w:val="0073599D"/>
    <w:rsid w:val="00743A8D"/>
    <w:rsid w:val="00744CD4"/>
    <w:rsid w:val="0074591F"/>
    <w:rsid w:val="007459A3"/>
    <w:rsid w:val="00746069"/>
    <w:rsid w:val="00746BB7"/>
    <w:rsid w:val="00753E6C"/>
    <w:rsid w:val="00755087"/>
    <w:rsid w:val="007622E4"/>
    <w:rsid w:val="007639A2"/>
    <w:rsid w:val="007646E1"/>
    <w:rsid w:val="0078438F"/>
    <w:rsid w:val="00787E8A"/>
    <w:rsid w:val="0079125A"/>
    <w:rsid w:val="00791310"/>
    <w:rsid w:val="007927AE"/>
    <w:rsid w:val="007A0F61"/>
    <w:rsid w:val="007B20F5"/>
    <w:rsid w:val="007C379D"/>
    <w:rsid w:val="007C62ED"/>
    <w:rsid w:val="007D0001"/>
    <w:rsid w:val="007D55B4"/>
    <w:rsid w:val="007D616F"/>
    <w:rsid w:val="007E39E3"/>
    <w:rsid w:val="0081100A"/>
    <w:rsid w:val="00812772"/>
    <w:rsid w:val="008128AD"/>
    <w:rsid w:val="008156E3"/>
    <w:rsid w:val="00817E30"/>
    <w:rsid w:val="00824119"/>
    <w:rsid w:val="0083022E"/>
    <w:rsid w:val="00830C24"/>
    <w:rsid w:val="00832D2F"/>
    <w:rsid w:val="008334EF"/>
    <w:rsid w:val="00833DAB"/>
    <w:rsid w:val="008367CB"/>
    <w:rsid w:val="00844DB4"/>
    <w:rsid w:val="00855F4B"/>
    <w:rsid w:val="008560E2"/>
    <w:rsid w:val="00871F40"/>
    <w:rsid w:val="00874447"/>
    <w:rsid w:val="008813BA"/>
    <w:rsid w:val="008855D3"/>
    <w:rsid w:val="008859AF"/>
    <w:rsid w:val="008861A2"/>
    <w:rsid w:val="00886EBF"/>
    <w:rsid w:val="00890419"/>
    <w:rsid w:val="00894ECB"/>
    <w:rsid w:val="008B0B33"/>
    <w:rsid w:val="008B2D9D"/>
    <w:rsid w:val="008C13FF"/>
    <w:rsid w:val="008C2660"/>
    <w:rsid w:val="008C5648"/>
    <w:rsid w:val="008D1C83"/>
    <w:rsid w:val="008D27C0"/>
    <w:rsid w:val="008D5DE9"/>
    <w:rsid w:val="008D5DF6"/>
    <w:rsid w:val="008E5538"/>
    <w:rsid w:val="008F436A"/>
    <w:rsid w:val="00902CA7"/>
    <w:rsid w:val="009078F7"/>
    <w:rsid w:val="00910AA0"/>
    <w:rsid w:val="00914C44"/>
    <w:rsid w:val="00916995"/>
    <w:rsid w:val="00923533"/>
    <w:rsid w:val="00923EE0"/>
    <w:rsid w:val="00925D0D"/>
    <w:rsid w:val="00930E29"/>
    <w:rsid w:val="00931CFE"/>
    <w:rsid w:val="00931F3F"/>
    <w:rsid w:val="00934648"/>
    <w:rsid w:val="00934772"/>
    <w:rsid w:val="00960956"/>
    <w:rsid w:val="00963CEB"/>
    <w:rsid w:val="00965302"/>
    <w:rsid w:val="00971696"/>
    <w:rsid w:val="009732E7"/>
    <w:rsid w:val="00974525"/>
    <w:rsid w:val="009748B8"/>
    <w:rsid w:val="00975073"/>
    <w:rsid w:val="00982BEC"/>
    <w:rsid w:val="00987447"/>
    <w:rsid w:val="00990578"/>
    <w:rsid w:val="009C2A01"/>
    <w:rsid w:val="009C6B46"/>
    <w:rsid w:val="009C7EBF"/>
    <w:rsid w:val="009D1D72"/>
    <w:rsid w:val="009D4A22"/>
    <w:rsid w:val="009D557E"/>
    <w:rsid w:val="009D5AF8"/>
    <w:rsid w:val="009D7F7D"/>
    <w:rsid w:val="009E116A"/>
    <w:rsid w:val="009E1DFB"/>
    <w:rsid w:val="009E603D"/>
    <w:rsid w:val="009F5BAC"/>
    <w:rsid w:val="00A023EC"/>
    <w:rsid w:val="00A02565"/>
    <w:rsid w:val="00A03BBD"/>
    <w:rsid w:val="00A03D72"/>
    <w:rsid w:val="00A04CED"/>
    <w:rsid w:val="00A05155"/>
    <w:rsid w:val="00A12F68"/>
    <w:rsid w:val="00A15182"/>
    <w:rsid w:val="00A167D4"/>
    <w:rsid w:val="00A20B7C"/>
    <w:rsid w:val="00A20BAB"/>
    <w:rsid w:val="00A27421"/>
    <w:rsid w:val="00A31B63"/>
    <w:rsid w:val="00A32731"/>
    <w:rsid w:val="00A40A32"/>
    <w:rsid w:val="00A51190"/>
    <w:rsid w:val="00A556EA"/>
    <w:rsid w:val="00A57E52"/>
    <w:rsid w:val="00A57F4E"/>
    <w:rsid w:val="00A61EFD"/>
    <w:rsid w:val="00A6215C"/>
    <w:rsid w:val="00A65A21"/>
    <w:rsid w:val="00A740C0"/>
    <w:rsid w:val="00A77067"/>
    <w:rsid w:val="00A7720A"/>
    <w:rsid w:val="00A93D4B"/>
    <w:rsid w:val="00A97C9A"/>
    <w:rsid w:val="00AA3113"/>
    <w:rsid w:val="00AA4570"/>
    <w:rsid w:val="00AA630A"/>
    <w:rsid w:val="00AA7D40"/>
    <w:rsid w:val="00AB55E6"/>
    <w:rsid w:val="00AC1859"/>
    <w:rsid w:val="00AC4D7D"/>
    <w:rsid w:val="00AD2D9E"/>
    <w:rsid w:val="00AE3D1A"/>
    <w:rsid w:val="00AE7A8B"/>
    <w:rsid w:val="00AF24F4"/>
    <w:rsid w:val="00AF55DD"/>
    <w:rsid w:val="00B0181E"/>
    <w:rsid w:val="00B023DB"/>
    <w:rsid w:val="00B032A3"/>
    <w:rsid w:val="00B03909"/>
    <w:rsid w:val="00B07643"/>
    <w:rsid w:val="00B11D42"/>
    <w:rsid w:val="00B15883"/>
    <w:rsid w:val="00B21B4C"/>
    <w:rsid w:val="00B21E28"/>
    <w:rsid w:val="00B2615E"/>
    <w:rsid w:val="00B26D7A"/>
    <w:rsid w:val="00B26F11"/>
    <w:rsid w:val="00B3291D"/>
    <w:rsid w:val="00B36138"/>
    <w:rsid w:val="00B40ECD"/>
    <w:rsid w:val="00B6178E"/>
    <w:rsid w:val="00B62026"/>
    <w:rsid w:val="00B66C61"/>
    <w:rsid w:val="00B721D5"/>
    <w:rsid w:val="00B72CED"/>
    <w:rsid w:val="00B733B1"/>
    <w:rsid w:val="00B825E8"/>
    <w:rsid w:val="00B90F56"/>
    <w:rsid w:val="00B92F57"/>
    <w:rsid w:val="00BA23F0"/>
    <w:rsid w:val="00BA25BE"/>
    <w:rsid w:val="00BA656D"/>
    <w:rsid w:val="00BB0ABC"/>
    <w:rsid w:val="00BB5C75"/>
    <w:rsid w:val="00BB6991"/>
    <w:rsid w:val="00BC0762"/>
    <w:rsid w:val="00BC0898"/>
    <w:rsid w:val="00BC6BF5"/>
    <w:rsid w:val="00BD5C72"/>
    <w:rsid w:val="00BD699D"/>
    <w:rsid w:val="00BD6EB3"/>
    <w:rsid w:val="00BE1E42"/>
    <w:rsid w:val="00BE3F51"/>
    <w:rsid w:val="00BE641C"/>
    <w:rsid w:val="00BF4484"/>
    <w:rsid w:val="00C00798"/>
    <w:rsid w:val="00C015FA"/>
    <w:rsid w:val="00C043D9"/>
    <w:rsid w:val="00C04A91"/>
    <w:rsid w:val="00C04F63"/>
    <w:rsid w:val="00C051F0"/>
    <w:rsid w:val="00C1637A"/>
    <w:rsid w:val="00C23CE1"/>
    <w:rsid w:val="00C24571"/>
    <w:rsid w:val="00C41F31"/>
    <w:rsid w:val="00C435A9"/>
    <w:rsid w:val="00C458BB"/>
    <w:rsid w:val="00C4798D"/>
    <w:rsid w:val="00C5006E"/>
    <w:rsid w:val="00C54636"/>
    <w:rsid w:val="00C62315"/>
    <w:rsid w:val="00C63B65"/>
    <w:rsid w:val="00C64D45"/>
    <w:rsid w:val="00C71D0D"/>
    <w:rsid w:val="00C76EDA"/>
    <w:rsid w:val="00C85B9E"/>
    <w:rsid w:val="00C91029"/>
    <w:rsid w:val="00C9265A"/>
    <w:rsid w:val="00C96F50"/>
    <w:rsid w:val="00CA53B2"/>
    <w:rsid w:val="00CA7FB3"/>
    <w:rsid w:val="00CC1145"/>
    <w:rsid w:val="00CC2599"/>
    <w:rsid w:val="00CC3B35"/>
    <w:rsid w:val="00CD3A46"/>
    <w:rsid w:val="00CE47DD"/>
    <w:rsid w:val="00CF37A7"/>
    <w:rsid w:val="00CF6FEE"/>
    <w:rsid w:val="00D02F99"/>
    <w:rsid w:val="00D07099"/>
    <w:rsid w:val="00D1161B"/>
    <w:rsid w:val="00D13271"/>
    <w:rsid w:val="00D1408F"/>
    <w:rsid w:val="00D14471"/>
    <w:rsid w:val="00D20883"/>
    <w:rsid w:val="00D22262"/>
    <w:rsid w:val="00D239E5"/>
    <w:rsid w:val="00D26A68"/>
    <w:rsid w:val="00D34333"/>
    <w:rsid w:val="00D34ACE"/>
    <w:rsid w:val="00D40C66"/>
    <w:rsid w:val="00D417A1"/>
    <w:rsid w:val="00D504B7"/>
    <w:rsid w:val="00D53AC4"/>
    <w:rsid w:val="00D677DB"/>
    <w:rsid w:val="00D715F7"/>
    <w:rsid w:val="00D73237"/>
    <w:rsid w:val="00D7743D"/>
    <w:rsid w:val="00D846CE"/>
    <w:rsid w:val="00D85067"/>
    <w:rsid w:val="00D858D3"/>
    <w:rsid w:val="00D966F5"/>
    <w:rsid w:val="00DA1893"/>
    <w:rsid w:val="00DA57F2"/>
    <w:rsid w:val="00DC005A"/>
    <w:rsid w:val="00DC3D6C"/>
    <w:rsid w:val="00DD47AF"/>
    <w:rsid w:val="00DD7B5F"/>
    <w:rsid w:val="00DD7BE8"/>
    <w:rsid w:val="00DE50DF"/>
    <w:rsid w:val="00DE7849"/>
    <w:rsid w:val="00E0033B"/>
    <w:rsid w:val="00E05E8B"/>
    <w:rsid w:val="00E06E61"/>
    <w:rsid w:val="00E145AF"/>
    <w:rsid w:val="00E30A02"/>
    <w:rsid w:val="00E366AB"/>
    <w:rsid w:val="00E47A34"/>
    <w:rsid w:val="00E564FD"/>
    <w:rsid w:val="00E57B39"/>
    <w:rsid w:val="00E6093A"/>
    <w:rsid w:val="00E6385B"/>
    <w:rsid w:val="00E753C7"/>
    <w:rsid w:val="00E76E34"/>
    <w:rsid w:val="00E85B78"/>
    <w:rsid w:val="00E871E2"/>
    <w:rsid w:val="00E9595A"/>
    <w:rsid w:val="00EA37B5"/>
    <w:rsid w:val="00EB1619"/>
    <w:rsid w:val="00EB6F0E"/>
    <w:rsid w:val="00EC4055"/>
    <w:rsid w:val="00EC5B87"/>
    <w:rsid w:val="00ED6058"/>
    <w:rsid w:val="00ED7F81"/>
    <w:rsid w:val="00EE05D9"/>
    <w:rsid w:val="00EE0895"/>
    <w:rsid w:val="00EE11DD"/>
    <w:rsid w:val="00EF4D72"/>
    <w:rsid w:val="00F00DCE"/>
    <w:rsid w:val="00F0222C"/>
    <w:rsid w:val="00F0223A"/>
    <w:rsid w:val="00F0362D"/>
    <w:rsid w:val="00F11EAB"/>
    <w:rsid w:val="00F20732"/>
    <w:rsid w:val="00F22B42"/>
    <w:rsid w:val="00F27E78"/>
    <w:rsid w:val="00F34193"/>
    <w:rsid w:val="00F4337A"/>
    <w:rsid w:val="00F45104"/>
    <w:rsid w:val="00F52405"/>
    <w:rsid w:val="00F52F54"/>
    <w:rsid w:val="00F538C6"/>
    <w:rsid w:val="00F53EE4"/>
    <w:rsid w:val="00F56396"/>
    <w:rsid w:val="00F56DBE"/>
    <w:rsid w:val="00F61DEC"/>
    <w:rsid w:val="00F62ACE"/>
    <w:rsid w:val="00F70306"/>
    <w:rsid w:val="00F814DE"/>
    <w:rsid w:val="00F97DBE"/>
    <w:rsid w:val="00FA0A6A"/>
    <w:rsid w:val="00FA52A8"/>
    <w:rsid w:val="00FB5DA6"/>
    <w:rsid w:val="00FB77A1"/>
    <w:rsid w:val="00FB78EA"/>
    <w:rsid w:val="00FB7DFB"/>
    <w:rsid w:val="00FC086A"/>
    <w:rsid w:val="00FC24B5"/>
    <w:rsid w:val="00FC5FF6"/>
    <w:rsid w:val="00FD0589"/>
    <w:rsid w:val="00FD5C35"/>
    <w:rsid w:val="00FE1974"/>
    <w:rsid w:val="00FE6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44969327"/>
  <w15:docId w15:val="{61E6B4CC-DD81-4F98-98A4-1194903B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99A"/>
    <w:pPr>
      <w:widowControl w:val="0"/>
      <w:jc w:val="both"/>
    </w:pPr>
  </w:style>
  <w:style w:type="paragraph" w:styleId="3">
    <w:name w:val="heading 3"/>
    <w:basedOn w:val="a"/>
    <w:link w:val="30"/>
    <w:uiPriority w:val="99"/>
    <w:qFormat/>
    <w:rsid w:val="00923533"/>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qFormat/>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99"/>
    <w:qFormat/>
    <w:rsid w:val="00BB5C75"/>
    <w:pPr>
      <w:ind w:firstLineChars="200" w:firstLine="420"/>
    </w:pPr>
  </w:style>
  <w:style w:type="character" w:styleId="ad">
    <w:name w:val="annotation reference"/>
    <w:basedOn w:val="a0"/>
    <w:uiPriority w:val="99"/>
    <w:semiHidden/>
    <w:unhideWhenUsed/>
    <w:rsid w:val="00D966F5"/>
    <w:rPr>
      <w:sz w:val="21"/>
      <w:szCs w:val="21"/>
    </w:rPr>
  </w:style>
  <w:style w:type="paragraph" w:styleId="ae">
    <w:name w:val="annotation text"/>
    <w:basedOn w:val="a"/>
    <w:link w:val="af"/>
    <w:uiPriority w:val="99"/>
    <w:semiHidden/>
    <w:unhideWhenUsed/>
    <w:rsid w:val="00D966F5"/>
    <w:pPr>
      <w:jc w:val="left"/>
    </w:pPr>
  </w:style>
  <w:style w:type="character" w:customStyle="1" w:styleId="af">
    <w:name w:val="批注文字 字符"/>
    <w:basedOn w:val="a0"/>
    <w:link w:val="ae"/>
    <w:uiPriority w:val="99"/>
    <w:semiHidden/>
    <w:rsid w:val="00D966F5"/>
  </w:style>
  <w:style w:type="paragraph" w:styleId="af0">
    <w:name w:val="annotation subject"/>
    <w:basedOn w:val="ae"/>
    <w:next w:val="ae"/>
    <w:link w:val="af1"/>
    <w:uiPriority w:val="99"/>
    <w:semiHidden/>
    <w:unhideWhenUsed/>
    <w:rsid w:val="00D966F5"/>
    <w:rPr>
      <w:b/>
      <w:bCs/>
    </w:rPr>
  </w:style>
  <w:style w:type="character" w:customStyle="1" w:styleId="af1">
    <w:name w:val="批注主题 字符"/>
    <w:basedOn w:val="af"/>
    <w:link w:val="af0"/>
    <w:uiPriority w:val="99"/>
    <w:semiHidden/>
    <w:rsid w:val="00D966F5"/>
    <w:rPr>
      <w:b/>
      <w:bCs/>
    </w:rPr>
  </w:style>
  <w:style w:type="character" w:customStyle="1" w:styleId="30">
    <w:name w:val="标题 3 字符"/>
    <w:basedOn w:val="a0"/>
    <w:link w:val="3"/>
    <w:uiPriority w:val="99"/>
    <w:rsid w:val="00923533"/>
    <w:rPr>
      <w:rFonts w:ascii="宋体" w:eastAsia="宋体" w:hAnsi="宋体" w:cs="宋体"/>
      <w:b/>
      <w:bCs/>
      <w:kern w:val="0"/>
      <w:sz w:val="24"/>
      <w:szCs w:val="24"/>
    </w:rPr>
  </w:style>
  <w:style w:type="character" w:styleId="af2">
    <w:name w:val="Hyperlink"/>
    <w:basedOn w:val="a0"/>
    <w:uiPriority w:val="99"/>
    <w:rsid w:val="0092353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39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med.ac.cn/" TargetMode="External"/><Relationship Id="rId13" Type="http://schemas.openxmlformats.org/officeDocument/2006/relationships/hyperlink" Target="http://www.nature.com/nature/current_issue.html" TargetMode="External"/><Relationship Id="rId18" Type="http://schemas.openxmlformats.org/officeDocument/2006/relationships/hyperlink" Target="http://www.bmj.com/theBM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yendnoteweb.com/help/zh_cn/ENW/help.htm" TargetMode="External"/><Relationship Id="rId17" Type="http://schemas.openxmlformats.org/officeDocument/2006/relationships/hyperlink" Target="http://jama.ama-assn.org/" TargetMode="External"/><Relationship Id="rId2" Type="http://schemas.openxmlformats.org/officeDocument/2006/relationships/numbering" Target="numbering.xml"/><Relationship Id="rId16" Type="http://schemas.openxmlformats.org/officeDocument/2006/relationships/hyperlink" Target="http://www.thelance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siknowledge.com/" TargetMode="External"/><Relationship Id="rId5" Type="http://schemas.openxmlformats.org/officeDocument/2006/relationships/webSettings" Target="webSettings.xml"/><Relationship Id="rId15" Type="http://schemas.openxmlformats.org/officeDocument/2006/relationships/hyperlink" Target="http://content.nejm.org/" TargetMode="External"/><Relationship Id="rId10" Type="http://schemas.openxmlformats.org/officeDocument/2006/relationships/hyperlink" Target="http://www.ncbi.nlm.nih.gov/pubme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nki.net/" TargetMode="External"/><Relationship Id="rId14" Type="http://schemas.openxmlformats.org/officeDocument/2006/relationships/hyperlink" Target="http://www.sciencemag.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2FBCA-9298-4CB3-BB4F-2DC68976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51</Pages>
  <Words>4886</Words>
  <Characters>27852</Characters>
  <Application>Microsoft Office Word</Application>
  <DocSecurity>0</DocSecurity>
  <Lines>232</Lines>
  <Paragraphs>65</Paragraphs>
  <ScaleCrop>false</ScaleCrop>
  <Company>P R C</Company>
  <LinksUpToDate>false</LinksUpToDate>
  <CharactersWithSpaces>32673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10</cp:revision>
  <cp:lastPrinted>2020-12-24T07:17:00Z</cp:lastPrinted>
  <dcterms:created xsi:type="dcterms:W3CDTF">2021-07-07T08:52:00Z</dcterms:created>
  <dcterms:modified xsi:type="dcterms:W3CDTF">2023-07-22T01:30:00Z</dcterms:modified>
</cp:coreProperties>
</file>